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410" w:rsidRDefault="000D3410" w:rsidP="000D3410">
      <w:pPr>
        <w:spacing w:line="228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Аннотация дисциплины «</w:t>
      </w:r>
      <w:bookmarkStart w:id="0" w:name="_GoBack"/>
      <w:r>
        <w:rPr>
          <w:color w:val="000000"/>
          <w:sz w:val="28"/>
          <w:szCs w:val="28"/>
        </w:rPr>
        <w:t>Иностранный язык (немецкий)</w:t>
      </w:r>
      <w:bookmarkEnd w:id="0"/>
      <w:r>
        <w:rPr>
          <w:color w:val="000000"/>
          <w:sz w:val="28"/>
          <w:szCs w:val="28"/>
        </w:rPr>
        <w:t>»</w:t>
      </w:r>
    </w:p>
    <w:p w:rsidR="000D3410" w:rsidRDefault="000D3410" w:rsidP="000D3410">
      <w:pPr>
        <w:shd w:val="clear" w:color="auto" w:fill="FFFFFF"/>
        <w:ind w:right="45"/>
        <w:jc w:val="center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Направление подготовки 38.03.01 Экономика</w:t>
      </w:r>
    </w:p>
    <w:p w:rsidR="000D3410" w:rsidRDefault="000D3410" w:rsidP="000D3410">
      <w:pPr>
        <w:shd w:val="clear" w:color="auto" w:fill="FFFFFF"/>
        <w:ind w:right="45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Профили «Бухгалтерский учет, анализ и аудит», «Финансы и кредит»</w:t>
      </w:r>
    </w:p>
    <w:p w:rsidR="000D3410" w:rsidRDefault="000D3410" w:rsidP="000D3410">
      <w:pPr>
        <w:shd w:val="clear" w:color="auto" w:fill="FFFFFF"/>
        <w:ind w:right="4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Программа подготовки: прикладной бакалавриат </w:t>
      </w:r>
    </w:p>
    <w:p w:rsidR="000D3410" w:rsidRPr="00080F9D" w:rsidRDefault="000D3410" w:rsidP="000D3410">
      <w:pPr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Цель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дисциплины: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развитие  у студентов иноязычной коммуникативной компетенции необходимой для решения социально-коммуникативных задач в различных областях бытовой</w:t>
      </w:r>
      <w:r w:rsidRPr="00537E35">
        <w:rPr>
          <w:sz w:val="28"/>
          <w:szCs w:val="28"/>
        </w:rPr>
        <w:t xml:space="preserve"> </w:t>
      </w:r>
      <w:r>
        <w:rPr>
          <w:sz w:val="28"/>
          <w:szCs w:val="28"/>
        </w:rPr>
        <w:t>и культурной сфер деятельности.</w:t>
      </w:r>
    </w:p>
    <w:p w:rsidR="000D3410" w:rsidRDefault="000D3410" w:rsidP="000D3410">
      <w:pPr>
        <w:spacing w:line="228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Освоение данной дисциплины направлено на формирование у обучающихся следующих общекультурных компетенций:</w:t>
      </w:r>
    </w:p>
    <w:p w:rsidR="000D3410" w:rsidRDefault="000D3410" w:rsidP="000D3410">
      <w:pPr>
        <w:spacing w:line="228" w:lineRule="auto"/>
        <w:ind w:firstLine="708"/>
        <w:jc w:val="both"/>
        <w:rPr>
          <w:color w:val="000000"/>
          <w:sz w:val="28"/>
          <w:szCs w:val="28"/>
        </w:rPr>
      </w:pPr>
    </w:p>
    <w:tbl>
      <w:tblPr>
        <w:tblW w:w="0" w:type="auto"/>
        <w:tblInd w:w="-121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007"/>
        <w:gridCol w:w="8593"/>
      </w:tblGrid>
      <w:tr w:rsidR="000D3410" w:rsidTr="00BC6E51"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pacing w:line="228" w:lineRule="auto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rFonts w:eastAsia="Liberation Serif" w:cs="Liberation Serif"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bCs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bCs/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8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pacing w:line="228" w:lineRule="auto"/>
              <w:jc w:val="both"/>
            </w:pPr>
            <w:r>
              <w:rPr>
                <w:bCs/>
                <w:color w:val="000000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D3410" w:rsidTr="00BC6E51"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8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pacing w:line="228" w:lineRule="auto"/>
              <w:jc w:val="both"/>
            </w:pPr>
            <w:r>
              <w:rPr>
                <w:color w:val="000000"/>
                <w:sz w:val="28"/>
                <w:szCs w:val="28"/>
              </w:rPr>
              <w:t xml:space="preserve">Способность к коммуникации в устной и письменной </w:t>
            </w:r>
            <w:proofErr w:type="gramStart"/>
            <w:r>
              <w:rPr>
                <w:color w:val="000000"/>
                <w:sz w:val="28"/>
                <w:szCs w:val="28"/>
              </w:rPr>
              <w:t>формах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на русском и иностранном языках для решения задач межличностного и межкультурного взаимодействия (ОК-4)</w:t>
            </w:r>
          </w:p>
        </w:tc>
      </w:tr>
    </w:tbl>
    <w:p w:rsidR="000D3410" w:rsidRPr="00331DCD" w:rsidRDefault="000D3410" w:rsidP="000D3410">
      <w:pPr>
        <w:spacing w:line="228" w:lineRule="auto"/>
        <w:jc w:val="both"/>
        <w:rPr>
          <w:color w:val="auto"/>
        </w:rPr>
      </w:pPr>
      <w:r w:rsidRPr="00331DCD">
        <w:rPr>
          <w:rFonts w:eastAsia="Liberation Serif" w:cs="Liberation Serif"/>
          <w:color w:val="auto"/>
          <w:sz w:val="28"/>
          <w:szCs w:val="28"/>
        </w:rPr>
        <w:t xml:space="preserve"> Распределение т</w:t>
      </w:r>
      <w:r w:rsidRPr="00331DCD">
        <w:rPr>
          <w:color w:val="auto"/>
          <w:sz w:val="28"/>
          <w:szCs w:val="28"/>
        </w:rPr>
        <w:t>рудоемкости дисциплины по видам занятий, реализуемой по учебному плану направления  38.03.01 «Экономика», профили «Бухгалтерский учёт, анализ, и аудит», «Финансы и кредит», 288 ч.</w:t>
      </w:r>
      <w:proofErr w:type="gramStart"/>
      <w:r w:rsidRPr="00331DCD">
        <w:rPr>
          <w:color w:val="auto"/>
          <w:sz w:val="28"/>
          <w:szCs w:val="28"/>
        </w:rPr>
        <w:t xml:space="preserve"> :</w:t>
      </w:r>
      <w:proofErr w:type="gramEnd"/>
    </w:p>
    <w:tbl>
      <w:tblPr>
        <w:tblW w:w="0" w:type="auto"/>
        <w:tblInd w:w="-121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104"/>
        <w:gridCol w:w="851"/>
        <w:gridCol w:w="851"/>
        <w:gridCol w:w="851"/>
        <w:gridCol w:w="851"/>
        <w:gridCol w:w="881"/>
      </w:tblGrid>
      <w:tr w:rsidR="000D3410" w:rsidTr="00BC6E51">
        <w:trPr>
          <w:trHeight w:val="77"/>
        </w:trPr>
        <w:tc>
          <w:tcPr>
            <w:tcW w:w="51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0D3410" w:rsidRDefault="000D3410" w:rsidP="00BC6E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Вид занятий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43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jc w:val="center"/>
            </w:pPr>
            <w:r>
              <w:rPr>
                <w:color w:val="000000"/>
              </w:rPr>
              <w:t>По семестрам</w:t>
            </w:r>
          </w:p>
        </w:tc>
      </w:tr>
      <w:tr w:rsidR="000D3410" w:rsidTr="00BC6E51">
        <w:tc>
          <w:tcPr>
            <w:tcW w:w="51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0D3410" w:rsidRDefault="000D3410" w:rsidP="00BC6E51">
            <w:pPr>
              <w:widowControl/>
              <w:snapToGrid w:val="0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0D3410" w:rsidRDefault="000D3410" w:rsidP="00BC6E51">
            <w:pPr>
              <w:widowControl/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r>
              <w:rPr>
                <w:color w:val="000000"/>
              </w:rPr>
              <w:t>4</w:t>
            </w:r>
          </w:p>
        </w:tc>
      </w:tr>
      <w:tr w:rsidR="000D3410" w:rsidTr="00BC6E51"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1. Аудиторные занятия, часов, всего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r>
              <w:rPr>
                <w:color w:val="000000"/>
              </w:rPr>
              <w:t>42</w:t>
            </w:r>
          </w:p>
        </w:tc>
      </w:tr>
      <w:tr w:rsidR="000D3410" w:rsidTr="00BC6E51"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  <w:p w:rsidR="000D3410" w:rsidRDefault="000D3410" w:rsidP="000D3410">
            <w:pPr>
              <w:pStyle w:val="2"/>
              <w:widowControl/>
              <w:numPr>
                <w:ilvl w:val="1"/>
                <w:numId w:val="1"/>
              </w:num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Лекции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</w:tr>
      <w:tr w:rsidR="000D3410" w:rsidTr="00BC6E51"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0D3410">
            <w:pPr>
              <w:pStyle w:val="2"/>
              <w:widowControl/>
              <w:numPr>
                <w:ilvl w:val="1"/>
                <w:numId w:val="1"/>
              </w:numPr>
              <w:rPr>
                <w:rFonts w:ascii="Times New Roman" w:hAnsi="Times New Roman"/>
                <w:color w:val="000000"/>
                <w:lang w:val="de-DE"/>
              </w:rPr>
            </w:pPr>
            <w:r>
              <w:rPr>
                <w:rFonts w:ascii="Times New Roman" w:hAnsi="Times New Roman"/>
                <w:color w:val="000000"/>
              </w:rPr>
              <w:t>Лабораторные работы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142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28</w:t>
            </w:r>
          </w:p>
        </w:tc>
        <w:tc>
          <w:tcPr>
            <w:tcW w:w="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r>
              <w:rPr>
                <w:color w:val="000000"/>
                <w:lang w:val="de-DE"/>
              </w:rPr>
              <w:t>42</w:t>
            </w:r>
          </w:p>
        </w:tc>
      </w:tr>
      <w:tr w:rsidR="000D3410" w:rsidTr="00BC6E51"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0D3410">
            <w:pPr>
              <w:pStyle w:val="2"/>
              <w:widowControl/>
              <w:numPr>
                <w:ilvl w:val="1"/>
                <w:numId w:val="1"/>
              </w:num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Практические (семинарские) занятия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</w:tr>
      <w:tr w:rsidR="000D3410" w:rsidTr="00BC6E51"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0D3410">
            <w:pPr>
              <w:pStyle w:val="2"/>
              <w:widowControl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Самостоятельная работа, часов, всего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146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r>
              <w:rPr>
                <w:color w:val="000000"/>
              </w:rPr>
              <w:t>3</w:t>
            </w:r>
          </w:p>
        </w:tc>
      </w:tr>
      <w:tr w:rsidR="000D3410" w:rsidTr="00BC6E51"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  <w:p w:rsidR="000D3410" w:rsidRDefault="000D3410" w:rsidP="000D3410">
            <w:pPr>
              <w:pStyle w:val="2"/>
              <w:widowControl/>
              <w:numPr>
                <w:ilvl w:val="1"/>
                <w:numId w:val="1"/>
              </w:num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Курсовой проект (КП), курсовая работа (</w:t>
            </w:r>
            <w:proofErr w:type="gramStart"/>
            <w:r>
              <w:rPr>
                <w:rFonts w:ascii="Times New Roman" w:hAnsi="Times New Roman"/>
                <w:color w:val="000000"/>
              </w:rPr>
              <w:t>КР</w:t>
            </w:r>
            <w:proofErr w:type="gramEnd"/>
            <w:r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</w:tr>
      <w:tr w:rsidR="000D3410" w:rsidTr="00BC6E51"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Итого часов (стр.1+стр.2)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  <w:tc>
          <w:tcPr>
            <w:tcW w:w="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</w:p>
        </w:tc>
      </w:tr>
      <w:tr w:rsidR="000D3410" w:rsidTr="00BC6E51"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rFonts w:eastAsia="Liberation Serif" w:cs="Liberation Serif"/>
                <w:color w:val="000000"/>
                <w:lang w:val="en-US"/>
              </w:rPr>
            </w:pPr>
            <w:r>
              <w:rPr>
                <w:color w:val="000000"/>
              </w:rPr>
              <w:t>Форма промежуточной аттестации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rFonts w:eastAsia="Liberation Serif" w:cs="Liberation Serif"/>
                <w:color w:val="00000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З</w:t>
            </w:r>
            <w:proofErr w:type="gramEnd"/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З</w:t>
            </w:r>
            <w:proofErr w:type="gramEnd"/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snapToGrid w:val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З</w:t>
            </w:r>
            <w:proofErr w:type="gramEnd"/>
          </w:p>
        </w:tc>
        <w:tc>
          <w:tcPr>
            <w:tcW w:w="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r>
              <w:rPr>
                <w:color w:val="000000"/>
              </w:rPr>
              <w:t>Э</w:t>
            </w:r>
          </w:p>
        </w:tc>
      </w:tr>
      <w:tr w:rsidR="000D3410" w:rsidTr="00BC6E51"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Общая трудоёмкость, зачётных единиц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D3410" w:rsidRDefault="000D3410" w:rsidP="00BC6E5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3410" w:rsidRDefault="000D3410" w:rsidP="00BC6E51">
            <w:r>
              <w:rPr>
                <w:color w:val="000000"/>
              </w:rPr>
              <w:t>2</w:t>
            </w:r>
          </w:p>
        </w:tc>
      </w:tr>
    </w:tbl>
    <w:p w:rsidR="000D3410" w:rsidRDefault="000D3410" w:rsidP="000D3410">
      <w:pPr>
        <w:spacing w:line="228" w:lineRule="auto"/>
        <w:ind w:firstLine="709"/>
        <w:jc w:val="both"/>
        <w:rPr>
          <w:color w:val="000000"/>
          <w:sz w:val="28"/>
          <w:szCs w:val="28"/>
        </w:rPr>
      </w:pPr>
    </w:p>
    <w:p w:rsidR="000D3410" w:rsidRPr="00080F9D" w:rsidRDefault="000D3410" w:rsidP="000D3410">
      <w:pPr>
        <w:spacing w:line="276" w:lineRule="auto"/>
        <w:ind w:left="1416" w:firstLine="708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Перечень изучаемых тем (немецкий язык):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b/>
          <w:color w:val="000000"/>
          <w:sz w:val="28"/>
          <w:szCs w:val="28"/>
          <w:lang w:val="de-DE"/>
        </w:rPr>
        <w:t xml:space="preserve">1. </w:t>
      </w:r>
      <w:r>
        <w:rPr>
          <w:b/>
          <w:color w:val="000000"/>
          <w:sz w:val="28"/>
          <w:szCs w:val="28"/>
        </w:rPr>
        <w:t>Лексика</w:t>
      </w:r>
      <w:r>
        <w:rPr>
          <w:b/>
          <w:color w:val="000000"/>
          <w:sz w:val="28"/>
          <w:szCs w:val="28"/>
          <w:lang w:val="de-DE"/>
        </w:rPr>
        <w:t xml:space="preserve">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>1.1. Ich bin Student.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>1.2.Unsere Universität.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 xml:space="preserve">1.3. Jeder Fachmann braucht Fremdsprachen.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 xml:space="preserve">1.4. Ausbildung und Forschung.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>1.5. Allgemeines über Deutschland.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>1.6. Die geographische Lage Deutschlands.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>1.7. Die politische Ordnung Deutschlands.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 xml:space="preserve">1.8. Die landwirtschaftliche Berufsausbildung in Deutschland.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 xml:space="preserve">1.9. Arbeit und Leben der Landwirte. </w:t>
      </w:r>
    </w:p>
    <w:p w:rsidR="000D3410" w:rsidRPr="00080F9D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>1.1</w:t>
      </w:r>
      <w:r w:rsidRPr="00EE6197">
        <w:rPr>
          <w:color w:val="000000"/>
          <w:sz w:val="28"/>
          <w:szCs w:val="28"/>
          <w:lang w:val="en-US"/>
        </w:rPr>
        <w:t>0</w:t>
      </w:r>
      <w:r>
        <w:rPr>
          <w:color w:val="000000"/>
          <w:sz w:val="28"/>
          <w:szCs w:val="28"/>
          <w:lang w:val="de-DE"/>
        </w:rPr>
        <w:t>.</w:t>
      </w:r>
      <w:r w:rsidRPr="00EE6197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de-DE"/>
        </w:rPr>
        <w:t>Landwirtschaft und Naturschutz.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lastRenderedPageBreak/>
        <w:t>1.1</w:t>
      </w:r>
      <w:r w:rsidRPr="00EE6197">
        <w:rPr>
          <w:color w:val="000000"/>
          <w:sz w:val="28"/>
          <w:szCs w:val="28"/>
          <w:lang w:val="en-US"/>
        </w:rPr>
        <w:t>1</w:t>
      </w:r>
      <w:r w:rsidRPr="00080F9D">
        <w:rPr>
          <w:color w:val="000000"/>
          <w:sz w:val="28"/>
          <w:szCs w:val="28"/>
          <w:lang w:val="de-DE"/>
        </w:rPr>
        <w:t xml:space="preserve">. </w:t>
      </w:r>
      <w:r>
        <w:rPr>
          <w:color w:val="000000"/>
          <w:sz w:val="28"/>
          <w:szCs w:val="28"/>
          <w:lang w:val="de-DE"/>
        </w:rPr>
        <w:t>Landwirtschaft</w:t>
      </w:r>
      <w:r w:rsidRPr="00080F9D">
        <w:rPr>
          <w:color w:val="000000"/>
          <w:sz w:val="28"/>
          <w:szCs w:val="28"/>
          <w:lang w:val="de-DE"/>
        </w:rPr>
        <w:t xml:space="preserve"> </w:t>
      </w:r>
      <w:r>
        <w:rPr>
          <w:color w:val="000000"/>
          <w:sz w:val="28"/>
          <w:szCs w:val="28"/>
          <w:lang w:val="de-DE"/>
        </w:rPr>
        <w:t>der</w:t>
      </w:r>
      <w:r w:rsidRPr="00080F9D">
        <w:rPr>
          <w:color w:val="000000"/>
          <w:sz w:val="28"/>
          <w:szCs w:val="28"/>
          <w:lang w:val="de-DE"/>
        </w:rPr>
        <w:t xml:space="preserve"> </w:t>
      </w:r>
      <w:r>
        <w:rPr>
          <w:color w:val="000000"/>
          <w:sz w:val="28"/>
          <w:szCs w:val="28"/>
          <w:lang w:val="de-DE"/>
        </w:rPr>
        <w:t>BRD</w:t>
      </w:r>
      <w:r w:rsidRPr="00080F9D">
        <w:rPr>
          <w:color w:val="000000"/>
          <w:sz w:val="28"/>
          <w:szCs w:val="28"/>
          <w:lang w:val="de-DE"/>
        </w:rPr>
        <w:t>.</w:t>
      </w:r>
    </w:p>
    <w:p w:rsidR="000D3410" w:rsidRPr="00EE6197" w:rsidRDefault="000D3410" w:rsidP="000D3410">
      <w:pPr>
        <w:spacing w:line="276" w:lineRule="auto"/>
        <w:rPr>
          <w:color w:val="000000"/>
          <w:sz w:val="28"/>
          <w:szCs w:val="28"/>
          <w:lang w:val="en-US"/>
        </w:rPr>
      </w:pPr>
      <w:r w:rsidRPr="00EE6197">
        <w:rPr>
          <w:color w:val="000000"/>
          <w:sz w:val="28"/>
          <w:szCs w:val="28"/>
          <w:lang w:val="en-US"/>
        </w:rPr>
        <w:t xml:space="preserve">1.12. </w:t>
      </w:r>
      <w:r>
        <w:rPr>
          <w:color w:val="000000"/>
          <w:sz w:val="28"/>
          <w:szCs w:val="28"/>
          <w:lang w:val="de-DE"/>
        </w:rPr>
        <w:t>Mein</w:t>
      </w:r>
      <w:r w:rsidRPr="00EE6197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de-DE"/>
        </w:rPr>
        <w:t>Beruf</w:t>
      </w:r>
      <w:r w:rsidRPr="00EE6197">
        <w:rPr>
          <w:color w:val="000000"/>
          <w:sz w:val="28"/>
          <w:szCs w:val="28"/>
          <w:lang w:val="en-US"/>
        </w:rPr>
        <w:t>.</w:t>
      </w:r>
    </w:p>
    <w:p w:rsidR="000D3410" w:rsidRPr="00EE6197" w:rsidRDefault="000D3410" w:rsidP="000D3410">
      <w:pPr>
        <w:spacing w:line="276" w:lineRule="auto"/>
        <w:rPr>
          <w:color w:val="000000"/>
          <w:sz w:val="28"/>
          <w:szCs w:val="28"/>
          <w:lang w:val="en-US"/>
        </w:rPr>
      </w:pPr>
      <w:r w:rsidRPr="00EE6197">
        <w:rPr>
          <w:color w:val="000000"/>
          <w:sz w:val="28"/>
          <w:szCs w:val="28"/>
          <w:lang w:val="en-US"/>
        </w:rPr>
        <w:t xml:space="preserve">1.13. </w:t>
      </w:r>
      <w:r>
        <w:rPr>
          <w:color w:val="000000"/>
          <w:sz w:val="28"/>
          <w:szCs w:val="28"/>
          <w:lang w:val="de-DE"/>
        </w:rPr>
        <w:t>Russland</w:t>
      </w:r>
      <w:r w:rsidRPr="00EE6197">
        <w:rPr>
          <w:color w:val="000000"/>
          <w:sz w:val="28"/>
          <w:szCs w:val="28"/>
          <w:lang w:val="en-US"/>
        </w:rPr>
        <w:t>.</w:t>
      </w:r>
    </w:p>
    <w:p w:rsidR="000D3410" w:rsidRPr="00EE6197" w:rsidRDefault="000D3410" w:rsidP="000D3410">
      <w:pPr>
        <w:spacing w:line="276" w:lineRule="auto"/>
        <w:rPr>
          <w:color w:val="000000"/>
          <w:sz w:val="28"/>
          <w:szCs w:val="28"/>
          <w:lang w:val="en-US"/>
        </w:rPr>
      </w:pPr>
      <w:r w:rsidRPr="00EE6197">
        <w:rPr>
          <w:color w:val="000000"/>
          <w:sz w:val="28"/>
          <w:szCs w:val="28"/>
          <w:lang w:val="en-US"/>
        </w:rPr>
        <w:t xml:space="preserve">1.14. </w:t>
      </w:r>
      <w:r>
        <w:rPr>
          <w:color w:val="000000"/>
          <w:sz w:val="28"/>
          <w:szCs w:val="28"/>
          <w:lang w:val="de-DE"/>
        </w:rPr>
        <w:t>Altairegion</w:t>
      </w:r>
      <w:r w:rsidRPr="00EE6197">
        <w:rPr>
          <w:color w:val="000000"/>
          <w:sz w:val="28"/>
          <w:szCs w:val="28"/>
          <w:lang w:val="en-US"/>
        </w:rPr>
        <w:t xml:space="preserve">. </w:t>
      </w:r>
    </w:p>
    <w:p w:rsidR="000D3410" w:rsidRPr="00EE6197" w:rsidRDefault="000D3410" w:rsidP="000D3410">
      <w:pPr>
        <w:spacing w:line="276" w:lineRule="auto"/>
        <w:rPr>
          <w:b/>
          <w:iCs/>
          <w:color w:val="000000"/>
          <w:sz w:val="28"/>
          <w:szCs w:val="28"/>
          <w:lang w:val="en-US"/>
        </w:rPr>
      </w:pPr>
      <w:r w:rsidRPr="00EE6197">
        <w:rPr>
          <w:color w:val="000000"/>
          <w:sz w:val="28"/>
          <w:szCs w:val="28"/>
          <w:lang w:val="en-US"/>
        </w:rPr>
        <w:t xml:space="preserve">1.15. </w:t>
      </w:r>
      <w:r>
        <w:rPr>
          <w:color w:val="000000"/>
          <w:sz w:val="28"/>
          <w:szCs w:val="28"/>
          <w:lang w:val="de-DE"/>
        </w:rPr>
        <w:t>Barnaul</w:t>
      </w:r>
      <w:r w:rsidRPr="00EE6197">
        <w:rPr>
          <w:color w:val="000000"/>
          <w:sz w:val="28"/>
          <w:szCs w:val="28"/>
          <w:lang w:val="en-US"/>
        </w:rPr>
        <w:t>.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2. Грамматика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Порядок слов в простом предложении.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Инфинитив.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 Презенс – настоящее время.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Отрицания </w:t>
      </w:r>
      <w:r>
        <w:rPr>
          <w:color w:val="000000"/>
          <w:sz w:val="28"/>
          <w:szCs w:val="28"/>
          <w:lang w:val="de-DE"/>
        </w:rPr>
        <w:t>nicht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de-DE"/>
        </w:rPr>
        <w:t>kein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de-DE"/>
        </w:rPr>
        <w:t>nein</w:t>
      </w:r>
      <w:r>
        <w:rPr>
          <w:color w:val="000000"/>
          <w:sz w:val="28"/>
          <w:szCs w:val="28"/>
        </w:rPr>
        <w:t>. Отрицательные местоимения.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Словосложение (сложные существительные).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2.6. Модальные глаголы.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2.7. Степени сравнения прилагательных и наречий.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2.8 Числительные.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2.9.  </w:t>
      </w:r>
      <w:proofErr w:type="spellStart"/>
      <w:r>
        <w:rPr>
          <w:color w:val="000000"/>
          <w:sz w:val="28"/>
          <w:szCs w:val="28"/>
        </w:rPr>
        <w:t>Партицип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de-DE"/>
        </w:rPr>
        <w:t>II</w:t>
      </w:r>
      <w:r>
        <w:rPr>
          <w:color w:val="000000"/>
          <w:sz w:val="28"/>
          <w:szCs w:val="28"/>
        </w:rPr>
        <w:t xml:space="preserve">. (образование, значение и употребление).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2.10 Сложноподчинённое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2.11 Инфинитивный оборот.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2.12 Страдательный залог (значение, образование и употребление пассива). 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  <w:lang w:val="de-DE"/>
        </w:rPr>
      </w:pPr>
      <w:r w:rsidRPr="00080F9D">
        <w:rPr>
          <w:color w:val="000000"/>
          <w:sz w:val="28"/>
          <w:szCs w:val="28"/>
          <w:lang w:val="de-DE"/>
        </w:rPr>
        <w:t xml:space="preserve">2.13. </w:t>
      </w:r>
      <w:r>
        <w:rPr>
          <w:color w:val="000000"/>
          <w:sz w:val="28"/>
          <w:szCs w:val="28"/>
        </w:rPr>
        <w:t>Модальные</w:t>
      </w:r>
      <w:r w:rsidRPr="00080F9D">
        <w:rPr>
          <w:color w:val="000000"/>
          <w:sz w:val="28"/>
          <w:szCs w:val="28"/>
          <w:lang w:val="de-DE"/>
        </w:rPr>
        <w:t xml:space="preserve"> </w:t>
      </w:r>
      <w:r>
        <w:rPr>
          <w:color w:val="000000"/>
          <w:sz w:val="28"/>
          <w:szCs w:val="28"/>
        </w:rPr>
        <w:t>конструкции</w:t>
      </w:r>
      <w:r w:rsidRPr="00080F9D">
        <w:rPr>
          <w:color w:val="000000"/>
          <w:sz w:val="28"/>
          <w:szCs w:val="28"/>
          <w:lang w:val="de-DE"/>
        </w:rPr>
        <w:t xml:space="preserve"> </w:t>
      </w:r>
      <w:r>
        <w:rPr>
          <w:color w:val="000000"/>
          <w:sz w:val="28"/>
          <w:szCs w:val="28"/>
        </w:rPr>
        <w:t>с</w:t>
      </w:r>
      <w:r w:rsidRPr="00080F9D">
        <w:rPr>
          <w:color w:val="000000"/>
          <w:sz w:val="28"/>
          <w:szCs w:val="28"/>
          <w:lang w:val="de-DE"/>
        </w:rPr>
        <w:t xml:space="preserve"> </w:t>
      </w:r>
      <w:r>
        <w:rPr>
          <w:color w:val="000000"/>
          <w:sz w:val="28"/>
          <w:szCs w:val="28"/>
        </w:rPr>
        <w:t>инфинитивом</w:t>
      </w:r>
      <w:r w:rsidRPr="00080F9D">
        <w:rPr>
          <w:color w:val="000000"/>
          <w:sz w:val="28"/>
          <w:szCs w:val="28"/>
          <w:lang w:val="de-DE"/>
        </w:rPr>
        <w:t xml:space="preserve"> (</w:t>
      </w:r>
      <w:proofErr w:type="spellStart"/>
      <w:r>
        <w:rPr>
          <w:color w:val="000000"/>
          <w:sz w:val="28"/>
          <w:szCs w:val="28"/>
          <w:lang w:val="de-DE"/>
        </w:rPr>
        <w:t>haben</w:t>
      </w:r>
      <w:r w:rsidRPr="00080F9D">
        <w:rPr>
          <w:color w:val="000000"/>
          <w:sz w:val="28"/>
          <w:szCs w:val="28"/>
          <w:lang w:val="de-DE"/>
        </w:rPr>
        <w:t>+</w:t>
      </w:r>
      <w:r>
        <w:rPr>
          <w:color w:val="000000"/>
          <w:sz w:val="28"/>
          <w:szCs w:val="28"/>
          <w:lang w:val="de-DE"/>
        </w:rPr>
        <w:t>zu</w:t>
      </w:r>
      <w:r w:rsidRPr="00080F9D">
        <w:rPr>
          <w:color w:val="000000"/>
          <w:sz w:val="28"/>
          <w:szCs w:val="28"/>
          <w:lang w:val="de-DE"/>
        </w:rPr>
        <w:t>+</w:t>
      </w:r>
      <w:r>
        <w:rPr>
          <w:color w:val="000000"/>
          <w:sz w:val="28"/>
          <w:szCs w:val="28"/>
          <w:lang w:val="de-DE"/>
        </w:rPr>
        <w:t>Infinitiv</w:t>
      </w:r>
      <w:proofErr w:type="spellEnd"/>
      <w:r w:rsidRPr="00080F9D">
        <w:rPr>
          <w:color w:val="000000"/>
          <w:sz w:val="28"/>
          <w:szCs w:val="28"/>
          <w:lang w:val="de-DE"/>
        </w:rPr>
        <w:t xml:space="preserve">, </w:t>
      </w:r>
      <w:r>
        <w:rPr>
          <w:color w:val="000000"/>
          <w:sz w:val="28"/>
          <w:szCs w:val="28"/>
          <w:lang w:val="de-DE"/>
        </w:rPr>
        <w:t>sein</w:t>
      </w:r>
      <w:r w:rsidRPr="00080F9D">
        <w:rPr>
          <w:color w:val="000000"/>
          <w:sz w:val="28"/>
          <w:szCs w:val="28"/>
          <w:lang w:val="de-DE"/>
        </w:rPr>
        <w:t xml:space="preserve"> +</w:t>
      </w:r>
      <w:r>
        <w:rPr>
          <w:color w:val="000000"/>
          <w:sz w:val="28"/>
          <w:szCs w:val="28"/>
          <w:lang w:val="de-DE"/>
        </w:rPr>
        <w:t>zu</w:t>
      </w:r>
      <w:r w:rsidRPr="00080F9D">
        <w:rPr>
          <w:color w:val="000000"/>
          <w:sz w:val="28"/>
          <w:szCs w:val="28"/>
          <w:lang w:val="de-DE"/>
        </w:rPr>
        <w:t xml:space="preserve">+ </w:t>
      </w:r>
      <w:r>
        <w:rPr>
          <w:color w:val="000000"/>
          <w:sz w:val="28"/>
          <w:szCs w:val="28"/>
          <w:lang w:val="de-DE"/>
        </w:rPr>
        <w:t>Infinitiv</w:t>
      </w:r>
      <w:r w:rsidRPr="00080F9D">
        <w:rPr>
          <w:color w:val="000000"/>
          <w:sz w:val="28"/>
          <w:szCs w:val="28"/>
          <w:lang w:val="de-DE"/>
        </w:rPr>
        <w:t>).</w:t>
      </w:r>
    </w:p>
    <w:p w:rsidR="000D3410" w:rsidRDefault="000D3410" w:rsidP="000D3410">
      <w:pPr>
        <w:spacing w:line="276" w:lineRule="auto"/>
        <w:rPr>
          <w:color w:val="000000"/>
          <w:sz w:val="28"/>
          <w:szCs w:val="28"/>
        </w:rPr>
      </w:pPr>
      <w:r w:rsidRPr="00080F9D">
        <w:rPr>
          <w:color w:val="000000"/>
          <w:sz w:val="28"/>
          <w:szCs w:val="28"/>
        </w:rPr>
        <w:t xml:space="preserve">2.14  </w:t>
      </w:r>
      <w:r>
        <w:rPr>
          <w:color w:val="000000"/>
          <w:sz w:val="28"/>
          <w:szCs w:val="28"/>
          <w:lang w:val="de-DE"/>
        </w:rPr>
        <w:t>Passiv</w:t>
      </w:r>
    </w:p>
    <w:p w:rsidR="000D3410" w:rsidRDefault="000D3410" w:rsidP="000D3410">
      <w:pPr>
        <w:spacing w:line="276" w:lineRule="auto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>2.15 Распространённое определение.</w:t>
      </w:r>
    </w:p>
    <w:p w:rsidR="000D3410" w:rsidRDefault="000D3410" w:rsidP="000D3410">
      <w:pPr>
        <w:spacing w:line="100" w:lineRule="atLeas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Речевой этикет, культура и традиции стран изучаемого языка:</w:t>
      </w:r>
    </w:p>
    <w:p w:rsidR="000D3410" w:rsidRDefault="000D3410" w:rsidP="000D3410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3.1. Клишированные фразы  приветствия и знакомства, прощания.</w:t>
      </w:r>
    </w:p>
    <w:p w:rsidR="000D3410" w:rsidRDefault="000D3410" w:rsidP="000D3410">
      <w:pPr>
        <w:spacing w:line="100" w:lineRule="atLeast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3.2. Клишированные фразы реферирования. </w:t>
      </w:r>
    </w:p>
    <w:p w:rsidR="000D3410" w:rsidRDefault="000D3410" w:rsidP="000D3410">
      <w:pPr>
        <w:spacing w:line="100" w:lineRule="atLeas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 Письмо:</w:t>
      </w:r>
    </w:p>
    <w:p w:rsidR="000D3410" w:rsidRDefault="000D3410" w:rsidP="000D3410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Составление письменного плана-пересказа текста, упрощение, смысловая переработка информации. </w:t>
      </w:r>
    </w:p>
    <w:p w:rsidR="000D3410" w:rsidRDefault="000D3410" w:rsidP="000D3410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Фиксация информации, получаемой при чтении текста. </w:t>
      </w:r>
    </w:p>
    <w:p w:rsidR="000D3410" w:rsidRDefault="000D3410" w:rsidP="000D3410">
      <w:pPr>
        <w:spacing w:line="100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4.3. Письменное реферирование </w:t>
      </w:r>
      <w:proofErr w:type="spellStart"/>
      <w:r>
        <w:rPr>
          <w:sz w:val="28"/>
          <w:szCs w:val="28"/>
        </w:rPr>
        <w:t>спецтекстов</w:t>
      </w:r>
      <w:proofErr w:type="spellEnd"/>
      <w:r>
        <w:rPr>
          <w:sz w:val="28"/>
          <w:szCs w:val="28"/>
        </w:rPr>
        <w:t>.</w:t>
      </w:r>
    </w:p>
    <w:p w:rsidR="00E84FE7" w:rsidRDefault="00E84FE7"/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410"/>
    <w:rsid w:val="000D3410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41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customStyle="1" w:styleId="2">
    <w:name w:val="Абзац списка2"/>
    <w:basedOn w:val="a"/>
    <w:rsid w:val="000D3410"/>
    <w:pPr>
      <w:ind w:left="720"/>
    </w:pPr>
    <w:rPr>
      <w:rFonts w:ascii="Liberation Serif" w:eastAsia="Arial Unicode MS" w:hAnsi="Liberation Serif" w:cs="Arial Unicode MS"/>
      <w:color w:val="auto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41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customStyle="1" w:styleId="2">
    <w:name w:val="Абзац списка2"/>
    <w:basedOn w:val="a"/>
    <w:rsid w:val="000D3410"/>
    <w:pPr>
      <w:ind w:left="720"/>
    </w:pPr>
    <w:rPr>
      <w:rFonts w:ascii="Liberation Serif" w:eastAsia="Arial Unicode MS" w:hAnsi="Liberation Serif" w:cs="Arial Unicode MS"/>
      <w:color w:val="auto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2016-11-01T04:48:00Z</dcterms:created>
  <dcterms:modified xsi:type="dcterms:W3CDTF">2016-11-01T04:48:00Z</dcterms:modified>
</cp:coreProperties>
</file>