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B3C" w:rsidRDefault="00AA4B3C" w:rsidP="00AA4B3C">
      <w:pPr>
        <w:tabs>
          <w:tab w:val="left" w:pos="1485"/>
        </w:tabs>
        <w:jc w:val="center"/>
        <w:rPr>
          <w:sz w:val="28"/>
          <w:szCs w:val="28"/>
        </w:rPr>
      </w:pPr>
    </w:p>
    <w:p w:rsidR="00AA4B3C" w:rsidRDefault="00AA4B3C" w:rsidP="00AA4B3C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 «Культурология»</w:t>
      </w:r>
    </w:p>
    <w:p w:rsidR="00AA4B3C" w:rsidRDefault="00AA4B3C" w:rsidP="00AA4B3C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 380301 «Экономика» </w:t>
      </w:r>
    </w:p>
    <w:p w:rsidR="00AA4B3C" w:rsidRDefault="00AA4B3C" w:rsidP="00AA4B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Цель  дисциплины: формирование теоретических знаний и практических навыков по культуре.</w:t>
      </w:r>
    </w:p>
    <w:p w:rsidR="00AA4B3C" w:rsidRDefault="00AA4B3C" w:rsidP="00AA4B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A4B3C" w:rsidRDefault="00AA4B3C" w:rsidP="00AA4B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Освоение данной дисциплины направлено на формирование у обучающихся следующих компетенций:</w:t>
      </w:r>
    </w:p>
    <w:tbl>
      <w:tblPr>
        <w:tblW w:w="9635" w:type="dxa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61"/>
        <w:gridCol w:w="8274"/>
      </w:tblGrid>
      <w:tr w:rsidR="00AA4B3C" w:rsidTr="003142A2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8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autoSpaceDE w:val="0"/>
              <w:snapToGrid w:val="0"/>
              <w:jc w:val="both"/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A4B3C" w:rsidTr="003142A2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/>
        </w:tc>
        <w:tc>
          <w:tcPr>
            <w:tcW w:w="8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/>
        </w:tc>
      </w:tr>
      <w:tr w:rsidR="00AA4B3C" w:rsidTr="003142A2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/>
        </w:tc>
        <w:tc>
          <w:tcPr>
            <w:tcW w:w="8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/>
        </w:tc>
      </w:tr>
      <w:tr w:rsidR="00AA4B3C" w:rsidTr="003142A2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autoSpaceDE w:val="0"/>
              <w:snapToGrid w:val="0"/>
              <w:jc w:val="both"/>
            </w:pPr>
            <w:r>
              <w:rPr>
                <w:bCs/>
                <w:iCs/>
              </w:rPr>
              <w:t>1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720925">
              <w:t xml:space="preserve">способностью к коммуникации в устной и письменной </w:t>
            </w:r>
            <w:proofErr w:type="gramStart"/>
            <w:r w:rsidRPr="00720925">
              <w:t>формах</w:t>
            </w:r>
            <w:proofErr w:type="gramEnd"/>
            <w:r w:rsidRPr="00720925">
              <w:t xml:space="preserve"> на русском и иностранном языках для решения задач межличностного и межкультурного взаимодействия</w:t>
            </w:r>
            <w:r>
              <w:t xml:space="preserve"> (ОК-4)</w:t>
            </w:r>
          </w:p>
        </w:tc>
      </w:tr>
    </w:tbl>
    <w:p w:rsidR="00AA4B3C" w:rsidRDefault="00AA4B3C" w:rsidP="00AA4B3C">
      <w:pPr>
        <w:tabs>
          <w:tab w:val="left" w:pos="1485"/>
        </w:tabs>
      </w:pPr>
    </w:p>
    <w:p w:rsidR="00AA4B3C" w:rsidRDefault="00AA4B3C" w:rsidP="00AA4B3C">
      <w:pPr>
        <w:tabs>
          <w:tab w:val="left" w:pos="1485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направлению подготовки 380301«Экономика» по  профилям «Бухгалтерский учет, анализ и аудит», «Финансы и кредит»</w:t>
      </w:r>
    </w:p>
    <w:p w:rsidR="00AA4B3C" w:rsidRDefault="00AA4B3C" w:rsidP="00AA4B3C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87"/>
        <w:gridCol w:w="2225"/>
        <w:gridCol w:w="1560"/>
        <w:gridCol w:w="1186"/>
      </w:tblGrid>
      <w:tr w:rsidR="00AA4B3C" w:rsidTr="003142A2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4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AA4B3C" w:rsidTr="003142A2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/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заочная</w:t>
            </w:r>
          </w:p>
        </w:tc>
      </w:tr>
      <w:tr w:rsidR="00AA4B3C" w:rsidTr="003142A2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/>
        </w:tc>
        <w:tc>
          <w:tcPr>
            <w:tcW w:w="4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AA4B3C" w:rsidTr="003142A2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/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ускорен</w:t>
            </w:r>
          </w:p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proofErr w:type="spellStart"/>
            <w:r>
              <w:t>ная</w:t>
            </w:r>
            <w:proofErr w:type="spellEnd"/>
          </w:p>
        </w:tc>
      </w:tr>
      <w:tr w:rsidR="00AA4B3C" w:rsidTr="003142A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AA4B3C" w:rsidTr="003142A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snapToGrid w:val="0"/>
              <w:jc w:val="center"/>
            </w:pPr>
            <w:r>
              <w:t>в том числе:</w:t>
            </w:r>
          </w:p>
          <w:p w:rsidR="00AA4B3C" w:rsidRDefault="00AA4B3C" w:rsidP="003142A2"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AA4B3C" w:rsidTr="003142A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AA4B3C" w:rsidTr="003142A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AA4B3C" w:rsidTr="003142A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AA4B3C" w:rsidTr="003142A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AA4B3C" w:rsidTr="003142A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3C" w:rsidRDefault="00AA4B3C" w:rsidP="003142A2">
            <w:pPr>
              <w:tabs>
                <w:tab w:val="left" w:pos="1485"/>
              </w:tabs>
              <w:snapToGrid w:val="0"/>
              <w:jc w:val="center"/>
              <w:rPr>
                <w:bCs/>
              </w:rPr>
            </w:pPr>
          </w:p>
        </w:tc>
      </w:tr>
    </w:tbl>
    <w:p w:rsidR="00AA4B3C" w:rsidRDefault="00AA4B3C" w:rsidP="00AA4B3C">
      <w:pPr>
        <w:pStyle w:val="11"/>
        <w:rPr>
          <w:bCs/>
          <w:sz w:val="24"/>
          <w:szCs w:val="24"/>
        </w:rPr>
      </w:pPr>
    </w:p>
    <w:p w:rsidR="00AA4B3C" w:rsidRDefault="00AA4B3C" w:rsidP="00AA4B3C">
      <w:pPr>
        <w:pStyle w:val="11"/>
        <w:jc w:val="both"/>
      </w:pPr>
      <w:r>
        <w:rPr>
          <w:bCs/>
        </w:rPr>
        <w:t>Формы промежуточной аттестации: зачет</w:t>
      </w:r>
    </w:p>
    <w:p w:rsidR="00AA4B3C" w:rsidRDefault="00AA4B3C" w:rsidP="00AA4B3C">
      <w:pPr>
        <w:rPr>
          <w:sz w:val="28"/>
          <w:szCs w:val="28"/>
        </w:rPr>
      </w:pPr>
    </w:p>
    <w:p w:rsidR="00AA4B3C" w:rsidRDefault="00AA4B3C" w:rsidP="00AA4B3C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AA4B3C" w:rsidRDefault="00AA4B3C" w:rsidP="00AA4B3C">
      <w:pPr>
        <w:rPr>
          <w:sz w:val="28"/>
          <w:szCs w:val="28"/>
        </w:rPr>
      </w:pPr>
    </w:p>
    <w:p w:rsidR="00AA4B3C" w:rsidRDefault="00AA4B3C" w:rsidP="00AA4B3C">
      <w:pPr>
        <w:rPr>
          <w:sz w:val="28"/>
          <w:szCs w:val="28"/>
        </w:rPr>
      </w:pPr>
      <w:r>
        <w:rPr>
          <w:bCs/>
          <w:sz w:val="28"/>
          <w:szCs w:val="28"/>
        </w:rPr>
        <w:t>1. Предмет культурологии. Сущность и основные функции культуры.</w:t>
      </w:r>
    </w:p>
    <w:p w:rsidR="00AA4B3C" w:rsidRDefault="00AA4B3C" w:rsidP="00AA4B3C">
      <w:pPr>
        <w:rPr>
          <w:sz w:val="28"/>
          <w:szCs w:val="28"/>
        </w:rPr>
      </w:pPr>
      <w:r>
        <w:rPr>
          <w:sz w:val="28"/>
          <w:szCs w:val="28"/>
        </w:rPr>
        <w:t>2. Основные методы и подходы  к изучению культуры</w:t>
      </w:r>
    </w:p>
    <w:p w:rsidR="00AA4B3C" w:rsidRDefault="00AA4B3C" w:rsidP="00AA4B3C">
      <w:pPr>
        <w:rPr>
          <w:iCs/>
          <w:sz w:val="28"/>
          <w:szCs w:val="28"/>
        </w:rPr>
      </w:pPr>
      <w:r>
        <w:rPr>
          <w:sz w:val="28"/>
          <w:szCs w:val="28"/>
        </w:rPr>
        <w:t>3. Основные школы и концепции культуры.</w:t>
      </w:r>
      <w:r>
        <w:rPr>
          <w:bCs/>
          <w:sz w:val="28"/>
          <w:szCs w:val="28"/>
        </w:rPr>
        <w:t xml:space="preserve"> Типология культуры</w:t>
      </w:r>
    </w:p>
    <w:p w:rsidR="00AA4B3C" w:rsidRDefault="00AA4B3C" w:rsidP="00AA4B3C">
      <w:pPr>
        <w:rPr>
          <w:sz w:val="28"/>
          <w:szCs w:val="28"/>
        </w:rPr>
      </w:pPr>
      <w:r>
        <w:rPr>
          <w:iCs/>
          <w:sz w:val="28"/>
          <w:szCs w:val="28"/>
        </w:rPr>
        <w:t>4. Миф, религия, наука и искусство как основополагающие формы культуры</w:t>
      </w:r>
    </w:p>
    <w:p w:rsidR="00AA4B3C" w:rsidRDefault="00AA4B3C" w:rsidP="00AA4B3C">
      <w:pPr>
        <w:rPr>
          <w:sz w:val="28"/>
          <w:szCs w:val="28"/>
        </w:rPr>
      </w:pPr>
      <w:r>
        <w:rPr>
          <w:sz w:val="28"/>
          <w:szCs w:val="28"/>
        </w:rPr>
        <w:t>5. Характеристика культурно-исторических эпох</w:t>
      </w:r>
    </w:p>
    <w:p w:rsidR="00E84FE7" w:rsidRDefault="00E84FE7">
      <w:bookmarkStart w:id="0" w:name="_GoBack"/>
      <w:bookmarkEnd w:id="0"/>
    </w:p>
    <w:sectPr w:rsidR="00E84FE7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365" w:right="850" w:bottom="1410" w:left="1701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F4" w:rsidRDefault="00A576E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F4" w:rsidRDefault="00A576EE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F4" w:rsidRDefault="00A576E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F4" w:rsidRDefault="00A576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F4" w:rsidRDefault="00A576E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3C"/>
    <w:rsid w:val="00A576EE"/>
    <w:rsid w:val="00AA4B3C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B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suppressAutoHyphens w:val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header"/>
    <w:basedOn w:val="a"/>
    <w:link w:val="a4"/>
    <w:rsid w:val="00AA4B3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A4B3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Название объекта1"/>
    <w:basedOn w:val="a"/>
    <w:next w:val="a"/>
    <w:rsid w:val="00AA4B3C"/>
    <w:pPr>
      <w:jc w:val="center"/>
    </w:pPr>
    <w:rPr>
      <w:sz w:val="28"/>
      <w:szCs w:val="28"/>
    </w:rPr>
  </w:style>
  <w:style w:type="paragraph" w:styleId="a5">
    <w:name w:val="footer"/>
    <w:basedOn w:val="a"/>
    <w:link w:val="a6"/>
    <w:rsid w:val="00AA4B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A4B3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B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suppressAutoHyphens w:val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header"/>
    <w:basedOn w:val="a"/>
    <w:link w:val="a4"/>
    <w:rsid w:val="00AA4B3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A4B3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Название объекта1"/>
    <w:basedOn w:val="a"/>
    <w:next w:val="a"/>
    <w:rsid w:val="00AA4B3C"/>
    <w:pPr>
      <w:jc w:val="center"/>
    </w:pPr>
    <w:rPr>
      <w:sz w:val="28"/>
      <w:szCs w:val="28"/>
    </w:rPr>
  </w:style>
  <w:style w:type="paragraph" w:styleId="a5">
    <w:name w:val="footer"/>
    <w:basedOn w:val="a"/>
    <w:link w:val="a6"/>
    <w:rsid w:val="00AA4B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A4B3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2016-11-01T06:08:00Z</dcterms:created>
  <dcterms:modified xsi:type="dcterms:W3CDTF">2016-11-01T06:08:00Z</dcterms:modified>
</cp:coreProperties>
</file>