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574" w:rsidRPr="001D4574" w:rsidRDefault="001D4574" w:rsidP="001D4574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D4574">
        <w:rPr>
          <w:rFonts w:eastAsia="Times New Roman" w:cs="Times New Roman"/>
          <w:color w:val="000000"/>
          <w:szCs w:val="28"/>
          <w:lang w:eastAsia="ru-RU"/>
        </w:rPr>
        <w:t xml:space="preserve">Аннотация дисциплины </w:t>
      </w:r>
      <w:r w:rsidRPr="001D4574">
        <w:rPr>
          <w:rFonts w:eastAsia="Times New Roman" w:cs="Times New Roman"/>
          <w:b/>
          <w:bCs/>
          <w:color w:val="000000"/>
          <w:szCs w:val="28"/>
          <w:lang w:eastAsia="ru-RU"/>
        </w:rPr>
        <w:t>«Учет затрат, калькулирование и бюджетирование в отраслях АПК»</w:t>
      </w:r>
    </w:p>
    <w:p w:rsidR="001D4574" w:rsidRDefault="001D4574" w:rsidP="001D4574">
      <w:pPr>
        <w:ind w:firstLine="0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1D4574">
        <w:rPr>
          <w:rFonts w:eastAsia="Times New Roman" w:cs="Times New Roman"/>
          <w:color w:val="000000"/>
          <w:szCs w:val="28"/>
          <w:lang w:eastAsia="ru-RU"/>
        </w:rPr>
        <w:t xml:space="preserve">Направление подготовки </w:t>
      </w:r>
      <w:r w:rsidRPr="001D4574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38.03.01 «Экономика» </w:t>
      </w:r>
    </w:p>
    <w:p w:rsidR="009734DF" w:rsidRPr="001D4574" w:rsidRDefault="009734DF" w:rsidP="001D4574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D457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Профил</w:t>
      </w: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ь</w:t>
      </w:r>
      <w:bookmarkStart w:id="0" w:name="_GoBack"/>
      <w:bookmarkEnd w:id="0"/>
      <w:r w:rsidRPr="001D457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D457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«Бухгалтерский учет, анализ и аудит»</w:t>
      </w:r>
    </w:p>
    <w:p w:rsidR="001D4574" w:rsidRPr="001D4574" w:rsidRDefault="001D4574" w:rsidP="001D4574">
      <w:pPr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4574" w:rsidRPr="001D4574" w:rsidRDefault="001D4574" w:rsidP="001D4574">
      <w:pPr>
        <w:ind w:firstLine="708"/>
        <w:rPr>
          <w:rFonts w:eastAsia="Times New Roman" w:cs="Times New Roman"/>
          <w:sz w:val="24"/>
          <w:szCs w:val="24"/>
          <w:lang w:eastAsia="ru-RU"/>
        </w:rPr>
      </w:pPr>
      <w:r w:rsidRPr="001D457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Цель дисциплины:</w:t>
      </w:r>
      <w:r w:rsidRPr="001D457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раскрытие современных концепций по методологии и методике учета затрат, калькулирования и бюджетирования в отраслях АПК, развитие у студентов теоретических знаний и практических навыков в области формирования себестоимости производимой продукции и создания бюджетов организации.</w:t>
      </w:r>
    </w:p>
    <w:p w:rsidR="001D4574" w:rsidRPr="001D4574" w:rsidRDefault="001D4574" w:rsidP="001D4574">
      <w:pPr>
        <w:spacing w:before="120" w:after="120"/>
        <w:rPr>
          <w:rFonts w:eastAsia="Times New Roman" w:cs="Times New Roman"/>
          <w:sz w:val="24"/>
          <w:szCs w:val="24"/>
          <w:lang w:eastAsia="ru-RU"/>
        </w:rPr>
      </w:pPr>
      <w:r w:rsidRPr="001D457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"/>
        <w:gridCol w:w="8931"/>
      </w:tblGrid>
      <w:tr w:rsidR="001D4574" w:rsidRPr="001D4574" w:rsidTr="001D4574">
        <w:trPr>
          <w:trHeight w:val="6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1D4574" w:rsidRPr="001D4574" w:rsidRDefault="001D4574" w:rsidP="001D4574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1D4574" w:rsidRPr="001D4574" w:rsidRDefault="001D4574" w:rsidP="001D4574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D4574" w:rsidRPr="001D4574" w:rsidTr="001D4574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1D4574" w:rsidRPr="001D4574" w:rsidRDefault="001D4574" w:rsidP="001D4574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1D4574" w:rsidRPr="001D4574" w:rsidRDefault="001D4574" w:rsidP="001D4574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2"/>
                <w:lang w:eastAsia="ru-RU"/>
              </w:rPr>
              <w:t>способностью формировать бухгалтерские проводки по учету источников и итогам инвентаризации и финансовых обязательств организации ПК-15</w:t>
            </w:r>
          </w:p>
        </w:tc>
      </w:tr>
      <w:tr w:rsidR="001D4574" w:rsidRPr="001D4574" w:rsidTr="001D4574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1D4574" w:rsidRPr="001D4574" w:rsidRDefault="001D4574" w:rsidP="001D4574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1D4574" w:rsidRPr="001D4574" w:rsidRDefault="001D4574" w:rsidP="001D4574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2"/>
                <w:lang w:eastAsia="ru-RU"/>
              </w:rPr>
              <w:t>способностью отражать на счетах бухгалтерского учета результаты хозяйственной деятельности за отчетный период, составлять формы бухгалтерской и статистической отчетности, налоговые декларации ПК-17</w:t>
            </w:r>
          </w:p>
        </w:tc>
      </w:tr>
      <w:tr w:rsidR="001D4574" w:rsidRPr="001D4574" w:rsidTr="001D4574">
        <w:trPr>
          <w:trHeight w:val="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1D4574" w:rsidRPr="001D4574" w:rsidRDefault="001D4574" w:rsidP="001D4574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:rsidR="001D4574" w:rsidRPr="001D4574" w:rsidRDefault="001D4574" w:rsidP="001D4574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2"/>
                <w:lang w:eastAsia="ru-RU"/>
              </w:rPr>
              <w:t>способностью оценивать кредитоспособность клиентов, осуществлять и оформлять выдачу и сопровождение кредитов, проводить операции на рынке межбанковских кредитов, формировать и регулировать целевые резервы ПК-25</w:t>
            </w:r>
          </w:p>
        </w:tc>
      </w:tr>
    </w:tbl>
    <w:p w:rsidR="001D4574" w:rsidRPr="001D4574" w:rsidRDefault="001D4574" w:rsidP="001D4574">
      <w:pPr>
        <w:spacing w:before="120" w:after="120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D457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Трудоемкость дисциплины, реализуемой по учебному плану направлению подготовки 38.03.01 «Экономика» по профилю «Бухгалтерский учет, анализ и аудит»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2"/>
        <w:gridCol w:w="930"/>
        <w:gridCol w:w="930"/>
        <w:gridCol w:w="1380"/>
      </w:tblGrid>
      <w:tr w:rsidR="001D4574" w:rsidRPr="001D4574" w:rsidTr="001D4574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1D4574" w:rsidRPr="001D4574" w:rsidTr="001D457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заочная</w:t>
            </w:r>
          </w:p>
        </w:tc>
      </w:tr>
      <w:tr w:rsidR="001D4574" w:rsidRPr="001D4574" w:rsidTr="001D457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1D4574" w:rsidRPr="001D4574" w:rsidTr="001D457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ускоренная</w:t>
            </w:r>
          </w:p>
        </w:tc>
      </w:tr>
      <w:tr w:rsidR="001D4574" w:rsidRPr="001D4574" w:rsidTr="001D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 Аудиторные занятия, всего, часов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</w:tr>
      <w:tr w:rsidR="001D4574" w:rsidRPr="001D4574" w:rsidTr="001D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  <w:p w:rsidR="001D4574" w:rsidRPr="001D4574" w:rsidRDefault="001D4574" w:rsidP="001D4574">
            <w:pPr>
              <w:spacing w:line="0" w:lineRule="atLeast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</w:tr>
      <w:tr w:rsidR="001D4574" w:rsidRPr="001D4574" w:rsidTr="001D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</w:tr>
      <w:tr w:rsidR="001D4574" w:rsidRPr="001D4574" w:rsidTr="001D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</w:tr>
      <w:tr w:rsidR="001D4574" w:rsidRPr="001D4574" w:rsidTr="001D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</w:tr>
      <w:tr w:rsidR="001D4574" w:rsidRPr="001D4574" w:rsidTr="001D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</w:tr>
      <w:tr w:rsidR="001D4574" w:rsidRPr="001D4574" w:rsidTr="001D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spacing w:line="0" w:lineRule="atLeast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D45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4574" w:rsidRPr="001D4574" w:rsidRDefault="001D4574" w:rsidP="001D4574">
            <w:pPr>
              <w:ind w:firstLine="0"/>
              <w:jc w:val="left"/>
              <w:rPr>
                <w:rFonts w:eastAsia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1D4574" w:rsidRPr="001D4574" w:rsidRDefault="001D4574" w:rsidP="001D4574">
      <w:pPr>
        <w:spacing w:before="120" w:after="120"/>
        <w:rPr>
          <w:rFonts w:eastAsia="Times New Roman" w:cs="Times New Roman"/>
          <w:sz w:val="24"/>
          <w:szCs w:val="24"/>
          <w:lang w:eastAsia="ru-RU"/>
        </w:rPr>
      </w:pPr>
      <w:r w:rsidRPr="001D457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Формы промежуточной аттестации: </w:t>
      </w: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экзамен</w:t>
      </w:r>
      <w:r w:rsidRPr="001D457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1D4574" w:rsidRPr="001D4574" w:rsidRDefault="001D4574" w:rsidP="001D4574">
      <w:pPr>
        <w:spacing w:before="120"/>
        <w:rPr>
          <w:rFonts w:eastAsia="Times New Roman" w:cs="Times New Roman"/>
          <w:sz w:val="24"/>
          <w:szCs w:val="24"/>
          <w:lang w:eastAsia="ru-RU"/>
        </w:rPr>
      </w:pPr>
      <w:r w:rsidRPr="001D4574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Перечень изучаемых тем (основных):</w:t>
      </w:r>
    </w:p>
    <w:p w:rsidR="001D4574" w:rsidRPr="001D4574" w:rsidRDefault="001D4574" w:rsidP="001D4574">
      <w:pPr>
        <w:rPr>
          <w:rFonts w:eastAsia="Times New Roman" w:cs="Times New Roman"/>
          <w:sz w:val="24"/>
          <w:szCs w:val="24"/>
          <w:lang w:eastAsia="ru-RU"/>
        </w:rPr>
      </w:pPr>
      <w:r w:rsidRPr="001D4574">
        <w:rPr>
          <w:rFonts w:eastAsia="Times New Roman" w:cs="Times New Roman"/>
          <w:color w:val="000000"/>
          <w:sz w:val="24"/>
          <w:szCs w:val="24"/>
          <w:lang w:eastAsia="ru-RU"/>
        </w:rPr>
        <w:t>1. Классификация затрат на производство</w:t>
      </w:r>
    </w:p>
    <w:p w:rsidR="001D4574" w:rsidRPr="001D4574" w:rsidRDefault="001D4574" w:rsidP="001D4574">
      <w:pPr>
        <w:rPr>
          <w:rFonts w:eastAsia="Times New Roman" w:cs="Times New Roman"/>
          <w:sz w:val="24"/>
          <w:szCs w:val="24"/>
          <w:lang w:eastAsia="ru-RU"/>
        </w:rPr>
      </w:pPr>
      <w:r w:rsidRPr="001D4574">
        <w:rPr>
          <w:rFonts w:eastAsia="Times New Roman" w:cs="Times New Roman"/>
          <w:color w:val="000000"/>
          <w:sz w:val="24"/>
          <w:szCs w:val="24"/>
          <w:lang w:eastAsia="ru-RU"/>
        </w:rPr>
        <w:t>2. Учет затрат и калькулирование себестоимости вспомогательных производств</w:t>
      </w:r>
    </w:p>
    <w:p w:rsidR="001D4574" w:rsidRPr="001D4574" w:rsidRDefault="001D4574" w:rsidP="001D4574">
      <w:pPr>
        <w:rPr>
          <w:rFonts w:eastAsia="Times New Roman" w:cs="Times New Roman"/>
          <w:sz w:val="24"/>
          <w:szCs w:val="24"/>
          <w:lang w:eastAsia="ru-RU"/>
        </w:rPr>
      </w:pPr>
      <w:r w:rsidRPr="001D457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3. Учет и распределение расходов будущих периодов, расходов по организации </w:t>
      </w:r>
      <w:r w:rsidRPr="001D4574">
        <w:rPr>
          <w:rFonts w:eastAsia="Times New Roman" w:cs="Times New Roman"/>
          <w:color w:val="000000"/>
          <w:sz w:val="24"/>
          <w:szCs w:val="24"/>
          <w:lang w:eastAsia="ru-RU"/>
        </w:rPr>
        <w:tab/>
      </w:r>
      <w:r w:rsidRPr="001D4574">
        <w:rPr>
          <w:rFonts w:eastAsia="Times New Roman" w:cs="Times New Roman"/>
          <w:color w:val="000000"/>
          <w:sz w:val="24"/>
          <w:szCs w:val="24"/>
          <w:lang w:eastAsia="ru-RU"/>
        </w:rPr>
        <w:tab/>
        <w:t>производства и управлению</w:t>
      </w:r>
    </w:p>
    <w:p w:rsidR="001D4574" w:rsidRPr="001D4574" w:rsidRDefault="001D4574" w:rsidP="001D4574">
      <w:pPr>
        <w:rPr>
          <w:rFonts w:eastAsia="Times New Roman" w:cs="Times New Roman"/>
          <w:sz w:val="24"/>
          <w:szCs w:val="24"/>
          <w:lang w:eastAsia="ru-RU"/>
        </w:rPr>
      </w:pPr>
      <w:r w:rsidRPr="001D4574">
        <w:rPr>
          <w:rFonts w:eastAsia="Times New Roman" w:cs="Times New Roman"/>
          <w:color w:val="000000"/>
          <w:sz w:val="24"/>
          <w:szCs w:val="24"/>
          <w:lang w:eastAsia="ru-RU"/>
        </w:rPr>
        <w:t>4. Учет затрат и калькулирование себестоимости продукции растениеводства</w:t>
      </w:r>
    </w:p>
    <w:p w:rsidR="001D4574" w:rsidRPr="001D4574" w:rsidRDefault="001D4574" w:rsidP="001D4574">
      <w:pPr>
        <w:rPr>
          <w:rFonts w:eastAsia="Times New Roman" w:cs="Times New Roman"/>
          <w:sz w:val="24"/>
          <w:szCs w:val="24"/>
          <w:lang w:eastAsia="ru-RU"/>
        </w:rPr>
      </w:pPr>
      <w:r w:rsidRPr="001D4574">
        <w:rPr>
          <w:rFonts w:eastAsia="Times New Roman" w:cs="Times New Roman"/>
          <w:color w:val="000000"/>
          <w:sz w:val="24"/>
          <w:szCs w:val="24"/>
          <w:lang w:eastAsia="ru-RU"/>
        </w:rPr>
        <w:t>5. Учет затрат и калькулирование себестоимости продукции животноводства</w:t>
      </w:r>
    </w:p>
    <w:p w:rsidR="001D4574" w:rsidRPr="001D4574" w:rsidRDefault="001D4574" w:rsidP="001D4574">
      <w:pPr>
        <w:rPr>
          <w:rFonts w:eastAsia="Times New Roman" w:cs="Times New Roman"/>
          <w:sz w:val="24"/>
          <w:szCs w:val="24"/>
          <w:lang w:eastAsia="ru-RU"/>
        </w:rPr>
      </w:pPr>
      <w:r w:rsidRPr="001D4574">
        <w:rPr>
          <w:rFonts w:eastAsia="Times New Roman" w:cs="Times New Roman"/>
          <w:color w:val="000000"/>
          <w:sz w:val="24"/>
          <w:szCs w:val="24"/>
          <w:lang w:eastAsia="ru-RU"/>
        </w:rPr>
        <w:t>6. Понятие бюджета и бюджетирования</w:t>
      </w:r>
    </w:p>
    <w:p w:rsidR="00E84FE7" w:rsidRDefault="00E84FE7"/>
    <w:sectPr w:rsidR="00E8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574"/>
    <w:rsid w:val="001D4574"/>
    <w:rsid w:val="009734DF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12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ind w:firstLine="0"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1D4574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1D45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12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ind w:firstLine="0"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1D4574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1D4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6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1371">
          <w:marLeft w:val="-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23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2017-03-27T04:41:00Z</dcterms:created>
  <dcterms:modified xsi:type="dcterms:W3CDTF">2017-03-27T04:42:00Z</dcterms:modified>
</cp:coreProperties>
</file>