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0C" w:rsidRPr="00386A7F" w:rsidRDefault="0013260C" w:rsidP="0013260C">
      <w:pPr>
        <w:tabs>
          <w:tab w:val="left" w:pos="1485"/>
        </w:tabs>
        <w:spacing w:before="120"/>
        <w:jc w:val="center"/>
      </w:pPr>
      <w:r w:rsidRPr="00386A7F">
        <w:t>Аннотация дисциплины</w:t>
      </w:r>
    </w:p>
    <w:p w:rsidR="0013260C" w:rsidRPr="00386A7F" w:rsidRDefault="0013260C" w:rsidP="0013260C">
      <w:pPr>
        <w:tabs>
          <w:tab w:val="left" w:pos="1485"/>
        </w:tabs>
        <w:jc w:val="center"/>
        <w:rPr>
          <w:b/>
        </w:rPr>
      </w:pPr>
      <w:r w:rsidRPr="00386A7F">
        <w:rPr>
          <w:b/>
        </w:rPr>
        <w:t>«Философия»</w:t>
      </w:r>
    </w:p>
    <w:p w:rsidR="0013260C" w:rsidRPr="00386A7F" w:rsidRDefault="0013260C" w:rsidP="0013260C">
      <w:pPr>
        <w:spacing w:before="120"/>
        <w:jc w:val="center"/>
      </w:pPr>
      <w:r w:rsidRPr="00386A7F">
        <w:t>Направление подготовки</w:t>
      </w:r>
    </w:p>
    <w:p w:rsidR="0013260C" w:rsidRPr="00386A7F" w:rsidRDefault="0013260C" w:rsidP="0013260C">
      <w:pPr>
        <w:jc w:val="center"/>
        <w:rPr>
          <w:b/>
          <w:bCs/>
          <w:spacing w:val="-1"/>
        </w:rPr>
      </w:pPr>
      <w:r w:rsidRPr="00386A7F">
        <w:rPr>
          <w:b/>
          <w:bCs/>
          <w:spacing w:val="-1"/>
        </w:rPr>
        <w:t>38.03.01 «Экономика»</w:t>
      </w:r>
    </w:p>
    <w:p w:rsidR="0013260C" w:rsidRPr="00386A7F" w:rsidRDefault="0013260C" w:rsidP="0013260C">
      <w:pPr>
        <w:spacing w:before="120"/>
        <w:jc w:val="center"/>
      </w:pPr>
      <w:r>
        <w:t>Образовательная программа</w:t>
      </w:r>
      <w:r w:rsidRPr="00386A7F">
        <w:t xml:space="preserve"> </w:t>
      </w:r>
    </w:p>
    <w:p w:rsidR="0013260C" w:rsidRPr="00386A7F" w:rsidRDefault="0013260C" w:rsidP="0013260C">
      <w:pPr>
        <w:jc w:val="center"/>
        <w:rPr>
          <w:b/>
          <w:i/>
        </w:rPr>
      </w:pPr>
      <w:r w:rsidRPr="00386A7F">
        <w:rPr>
          <w:b/>
          <w:i/>
        </w:rPr>
        <w:t>«Бухгалтерский у</w:t>
      </w:r>
      <w:r>
        <w:rPr>
          <w:b/>
          <w:i/>
        </w:rPr>
        <w:t>чет, анализ и аудит»</w:t>
      </w:r>
      <w:r w:rsidRPr="00386A7F">
        <w:rPr>
          <w:b/>
          <w:i/>
        </w:rPr>
        <w:t xml:space="preserve"> </w:t>
      </w:r>
    </w:p>
    <w:p w:rsidR="0013260C" w:rsidRPr="00386A7F" w:rsidRDefault="0013260C" w:rsidP="0013260C">
      <w:pPr>
        <w:jc w:val="center"/>
        <w:rPr>
          <w:b/>
          <w:i/>
        </w:rPr>
      </w:pPr>
      <w:r w:rsidRPr="00386A7F">
        <w:rPr>
          <w:b/>
          <w:i/>
        </w:rPr>
        <w:t xml:space="preserve"> </w:t>
      </w:r>
    </w:p>
    <w:p w:rsidR="0013260C" w:rsidRPr="00386A7F" w:rsidRDefault="0013260C" w:rsidP="0013260C">
      <w:pPr>
        <w:shd w:val="clear" w:color="auto" w:fill="FFFFFF"/>
        <w:tabs>
          <w:tab w:val="left" w:pos="1214"/>
        </w:tabs>
        <w:spacing w:before="120"/>
        <w:ind w:left="11" w:right="6" w:firstLine="709"/>
        <w:jc w:val="both"/>
      </w:pPr>
      <w:r w:rsidRPr="00386A7F">
        <w:rPr>
          <w:b/>
        </w:rPr>
        <w:t>Цель  дисциплины</w:t>
      </w:r>
      <w:r w:rsidRPr="00386A7F">
        <w:t xml:space="preserve"> - формирование общей культуры мышления, включающей как теоретические знания основных разделов и проблем, методов и приемов философского познания, так и практические навыки философствования.</w:t>
      </w:r>
    </w:p>
    <w:p w:rsidR="0013260C" w:rsidRPr="00386A7F" w:rsidRDefault="0013260C" w:rsidP="0013260C">
      <w:pPr>
        <w:tabs>
          <w:tab w:val="left" w:pos="1485"/>
        </w:tabs>
        <w:spacing w:after="120"/>
        <w:jc w:val="both"/>
      </w:pPr>
      <w:r w:rsidRPr="00386A7F">
        <w:t>Освоение данной дисциплины направлено на формирование у обучающихся следующих компетенций: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406"/>
      </w:tblGrid>
      <w:tr w:rsidR="0013260C" w:rsidRPr="00386A7F" w:rsidTr="00897749">
        <w:trPr>
          <w:trHeight w:val="557"/>
        </w:trPr>
        <w:tc>
          <w:tcPr>
            <w:tcW w:w="1219" w:type="dxa"/>
          </w:tcPr>
          <w:p w:rsidR="0013260C" w:rsidRPr="00386A7F" w:rsidRDefault="0013260C" w:rsidP="00897749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386A7F">
              <w:rPr>
                <w:bCs/>
                <w:iCs/>
              </w:rPr>
              <w:t xml:space="preserve">№ </w:t>
            </w:r>
            <w:proofErr w:type="gramStart"/>
            <w:r w:rsidRPr="00386A7F">
              <w:rPr>
                <w:bCs/>
                <w:iCs/>
              </w:rPr>
              <w:t>п</w:t>
            </w:r>
            <w:proofErr w:type="gramEnd"/>
            <w:r w:rsidRPr="00386A7F">
              <w:rPr>
                <w:bCs/>
                <w:iCs/>
              </w:rPr>
              <w:t>/п</w:t>
            </w:r>
          </w:p>
        </w:tc>
        <w:tc>
          <w:tcPr>
            <w:tcW w:w="8406" w:type="dxa"/>
          </w:tcPr>
          <w:p w:rsidR="0013260C" w:rsidRPr="00386A7F" w:rsidRDefault="0013260C" w:rsidP="00897749">
            <w:pPr>
              <w:tabs>
                <w:tab w:val="left" w:pos="7781"/>
              </w:tabs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386A7F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3260C" w:rsidRPr="00386A7F" w:rsidTr="00897749">
        <w:trPr>
          <w:trHeight w:val="687"/>
        </w:trPr>
        <w:tc>
          <w:tcPr>
            <w:tcW w:w="1219" w:type="dxa"/>
          </w:tcPr>
          <w:p w:rsidR="0013260C" w:rsidRPr="00386A7F" w:rsidRDefault="0013260C" w:rsidP="00897749">
            <w:pPr>
              <w:autoSpaceDE w:val="0"/>
              <w:autoSpaceDN w:val="0"/>
              <w:adjustRightInd w:val="0"/>
              <w:jc w:val="center"/>
              <w:rPr>
                <w:bCs/>
                <w:iCs/>
                <w:highlight w:val="yellow"/>
              </w:rPr>
            </w:pPr>
            <w:r w:rsidRPr="00386A7F">
              <w:t>1</w:t>
            </w:r>
          </w:p>
        </w:tc>
        <w:tc>
          <w:tcPr>
            <w:tcW w:w="8406" w:type="dxa"/>
          </w:tcPr>
          <w:p w:rsidR="0013260C" w:rsidRPr="00386A7F" w:rsidRDefault="0013260C" w:rsidP="00897749">
            <w:pPr>
              <w:tabs>
                <w:tab w:val="left" w:pos="7781"/>
              </w:tabs>
              <w:autoSpaceDE w:val="0"/>
              <w:autoSpaceDN w:val="0"/>
              <w:adjustRightInd w:val="0"/>
              <w:jc w:val="both"/>
            </w:pPr>
            <w:r w:rsidRPr="00386A7F">
              <w:rPr>
                <w:u w:val="single"/>
              </w:rPr>
              <w:t>Общекультурные компетенции:</w:t>
            </w:r>
          </w:p>
          <w:p w:rsidR="0013260C" w:rsidRPr="00386A7F" w:rsidRDefault="0013260C" w:rsidP="00897749">
            <w:pPr>
              <w:tabs>
                <w:tab w:val="left" w:pos="7781"/>
              </w:tabs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  <w:r w:rsidRPr="00386A7F">
              <w:t>- способность использовать основы философских знаний для формирования мировоззренч</w:t>
            </w:r>
            <w:r w:rsidRPr="00386A7F">
              <w:t>е</w:t>
            </w:r>
            <w:r w:rsidRPr="00386A7F">
              <w:t>ской позиции (ОК-1)</w:t>
            </w:r>
          </w:p>
        </w:tc>
      </w:tr>
    </w:tbl>
    <w:p w:rsidR="0013260C" w:rsidRPr="00386A7F" w:rsidRDefault="0013260C" w:rsidP="0013260C">
      <w:pPr>
        <w:jc w:val="center"/>
        <w:rPr>
          <w:b/>
        </w:rPr>
      </w:pPr>
    </w:p>
    <w:p w:rsidR="0013260C" w:rsidRPr="00386A7F" w:rsidRDefault="0013260C" w:rsidP="0013260C">
      <w:pPr>
        <w:spacing w:after="120"/>
        <w:rPr>
          <w:bCs/>
          <w:spacing w:val="-1"/>
        </w:rPr>
      </w:pPr>
      <w:r w:rsidRPr="00386A7F">
        <w:rPr>
          <w:b/>
        </w:rPr>
        <w:t>Трудоемкость</w:t>
      </w:r>
      <w:r w:rsidRPr="00386A7F">
        <w:t xml:space="preserve"> дисциплины «Философия»,  реализуемой по учебному плану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7"/>
        <w:gridCol w:w="1742"/>
        <w:gridCol w:w="1742"/>
        <w:gridCol w:w="1730"/>
        <w:gridCol w:w="10"/>
      </w:tblGrid>
      <w:tr w:rsidR="0013260C" w:rsidRPr="00386A7F" w:rsidTr="00897749">
        <w:trPr>
          <w:gridAfter w:val="1"/>
          <w:wAfter w:w="5" w:type="pct"/>
        </w:trPr>
        <w:tc>
          <w:tcPr>
            <w:tcW w:w="2271" w:type="pct"/>
            <w:vMerge w:val="restart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  <w:r w:rsidRPr="00386A7F">
              <w:t>Вид занятий</w:t>
            </w:r>
          </w:p>
        </w:tc>
        <w:tc>
          <w:tcPr>
            <w:tcW w:w="2724" w:type="pct"/>
            <w:gridSpan w:val="3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  <w:r w:rsidRPr="00386A7F">
              <w:t>Форма обучения</w:t>
            </w:r>
          </w:p>
        </w:tc>
      </w:tr>
      <w:tr w:rsidR="0013260C" w:rsidRPr="00386A7F" w:rsidTr="00897749">
        <w:trPr>
          <w:gridAfter w:val="1"/>
          <w:wAfter w:w="5" w:type="pct"/>
        </w:trPr>
        <w:tc>
          <w:tcPr>
            <w:tcW w:w="2271" w:type="pct"/>
            <w:vMerge/>
          </w:tcPr>
          <w:p w:rsidR="0013260C" w:rsidRPr="00386A7F" w:rsidRDefault="0013260C" w:rsidP="00897749">
            <w:pPr>
              <w:tabs>
                <w:tab w:val="left" w:pos="1485"/>
              </w:tabs>
            </w:pPr>
          </w:p>
        </w:tc>
        <w:tc>
          <w:tcPr>
            <w:tcW w:w="910" w:type="pct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  <w:r w:rsidRPr="00386A7F">
              <w:t>очная</w:t>
            </w:r>
          </w:p>
        </w:tc>
        <w:tc>
          <w:tcPr>
            <w:tcW w:w="1814" w:type="pct"/>
            <w:gridSpan w:val="2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  <w:r w:rsidRPr="00386A7F">
              <w:t>заочная</w:t>
            </w:r>
          </w:p>
        </w:tc>
      </w:tr>
      <w:tr w:rsidR="0013260C" w:rsidRPr="00386A7F" w:rsidTr="00897749">
        <w:trPr>
          <w:gridAfter w:val="1"/>
          <w:wAfter w:w="5" w:type="pct"/>
        </w:trPr>
        <w:tc>
          <w:tcPr>
            <w:tcW w:w="2271" w:type="pct"/>
            <w:vMerge/>
          </w:tcPr>
          <w:p w:rsidR="0013260C" w:rsidRPr="00386A7F" w:rsidRDefault="0013260C" w:rsidP="00897749">
            <w:pPr>
              <w:tabs>
                <w:tab w:val="left" w:pos="1485"/>
              </w:tabs>
            </w:pPr>
          </w:p>
        </w:tc>
        <w:tc>
          <w:tcPr>
            <w:tcW w:w="2724" w:type="pct"/>
            <w:gridSpan w:val="3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  <w:r w:rsidRPr="00386A7F">
              <w:t>программа подготовки</w:t>
            </w:r>
          </w:p>
        </w:tc>
      </w:tr>
      <w:tr w:rsidR="0013260C" w:rsidRPr="00386A7F" w:rsidTr="00897749">
        <w:tc>
          <w:tcPr>
            <w:tcW w:w="2271" w:type="pct"/>
            <w:vMerge/>
          </w:tcPr>
          <w:p w:rsidR="0013260C" w:rsidRPr="00386A7F" w:rsidRDefault="0013260C" w:rsidP="00897749"/>
        </w:tc>
        <w:tc>
          <w:tcPr>
            <w:tcW w:w="910" w:type="pct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  <w:r w:rsidRPr="00386A7F">
              <w:t>полная</w:t>
            </w:r>
          </w:p>
        </w:tc>
        <w:tc>
          <w:tcPr>
            <w:tcW w:w="910" w:type="pct"/>
            <w:tcBorders>
              <w:right w:val="single" w:sz="4" w:space="0" w:color="auto"/>
            </w:tcBorders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  <w:r w:rsidRPr="00386A7F">
              <w:t>полная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60C" w:rsidRPr="00386A7F" w:rsidRDefault="0013260C" w:rsidP="00897749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</w:pPr>
            <w:r w:rsidRPr="00386A7F">
              <w:t xml:space="preserve">ускоренная </w:t>
            </w:r>
          </w:p>
        </w:tc>
      </w:tr>
      <w:tr w:rsidR="0013260C" w:rsidRPr="00386A7F" w:rsidTr="00897749">
        <w:tc>
          <w:tcPr>
            <w:tcW w:w="2271" w:type="pct"/>
          </w:tcPr>
          <w:p w:rsidR="0013260C" w:rsidRPr="00386A7F" w:rsidRDefault="0013260C" w:rsidP="00897749">
            <w:r w:rsidRPr="00386A7F">
              <w:t>1. Аудиторные занятия, всего, часов</w:t>
            </w:r>
          </w:p>
        </w:tc>
        <w:tc>
          <w:tcPr>
            <w:tcW w:w="910" w:type="pct"/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  <w:rPr>
                <w:b/>
              </w:rPr>
            </w:pPr>
            <w:r w:rsidRPr="00386A7F">
              <w:rPr>
                <w:b/>
              </w:rPr>
              <w:t>46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  <w:rPr>
                <w:b/>
              </w:rPr>
            </w:pPr>
          </w:p>
        </w:tc>
      </w:tr>
      <w:tr w:rsidR="0013260C" w:rsidRPr="00386A7F" w:rsidTr="00897749">
        <w:tc>
          <w:tcPr>
            <w:tcW w:w="2271" w:type="pct"/>
          </w:tcPr>
          <w:p w:rsidR="0013260C" w:rsidRPr="00386A7F" w:rsidRDefault="0013260C" w:rsidP="00897749">
            <w:r w:rsidRPr="00386A7F">
              <w:t>в том числе:</w:t>
            </w:r>
          </w:p>
          <w:p w:rsidR="0013260C" w:rsidRPr="00386A7F" w:rsidRDefault="0013260C" w:rsidP="00897749">
            <w:r w:rsidRPr="00386A7F">
              <w:t>1.1. Лекции</w:t>
            </w:r>
          </w:p>
        </w:tc>
        <w:tc>
          <w:tcPr>
            <w:tcW w:w="910" w:type="pct"/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</w:p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  <w:r w:rsidRPr="00386A7F">
              <w:t>24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  <w:textAlignment w:val="center"/>
            </w:pPr>
          </w:p>
        </w:tc>
      </w:tr>
      <w:tr w:rsidR="0013260C" w:rsidRPr="00386A7F" w:rsidTr="00897749">
        <w:tc>
          <w:tcPr>
            <w:tcW w:w="2271" w:type="pct"/>
          </w:tcPr>
          <w:p w:rsidR="0013260C" w:rsidRPr="00386A7F" w:rsidRDefault="0013260C" w:rsidP="00897749">
            <w:r w:rsidRPr="00386A7F">
              <w:t>1.2. Лабораторные работы</w:t>
            </w:r>
          </w:p>
        </w:tc>
        <w:tc>
          <w:tcPr>
            <w:tcW w:w="910" w:type="pct"/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  <w:r w:rsidRPr="00386A7F">
              <w:t>-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</w:p>
        </w:tc>
      </w:tr>
      <w:tr w:rsidR="0013260C" w:rsidRPr="00386A7F" w:rsidTr="00897749">
        <w:tc>
          <w:tcPr>
            <w:tcW w:w="2271" w:type="pct"/>
          </w:tcPr>
          <w:p w:rsidR="0013260C" w:rsidRPr="00386A7F" w:rsidRDefault="0013260C" w:rsidP="00897749">
            <w:r w:rsidRPr="00386A7F">
              <w:t xml:space="preserve">1.3. Практические (семинарские) </w:t>
            </w:r>
            <w:r w:rsidRPr="00386A7F">
              <w:br/>
              <w:t>занятия</w:t>
            </w:r>
          </w:p>
        </w:tc>
        <w:tc>
          <w:tcPr>
            <w:tcW w:w="910" w:type="pct"/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  <w:r w:rsidRPr="00386A7F">
              <w:t>22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</w:pPr>
          </w:p>
        </w:tc>
      </w:tr>
      <w:tr w:rsidR="0013260C" w:rsidRPr="00386A7F" w:rsidTr="00897749">
        <w:tc>
          <w:tcPr>
            <w:tcW w:w="2271" w:type="pct"/>
          </w:tcPr>
          <w:p w:rsidR="0013260C" w:rsidRPr="00386A7F" w:rsidRDefault="0013260C" w:rsidP="00897749">
            <w:r w:rsidRPr="00386A7F">
              <w:t>2. Самостоятельная работа, часов</w:t>
            </w:r>
          </w:p>
        </w:tc>
        <w:tc>
          <w:tcPr>
            <w:tcW w:w="910" w:type="pct"/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  <w:rPr>
                <w:b/>
              </w:rPr>
            </w:pPr>
            <w:r w:rsidRPr="00386A7F">
              <w:rPr>
                <w:b/>
              </w:rPr>
              <w:t>98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  <w:rPr>
                <w:b/>
              </w:rPr>
            </w:pPr>
          </w:p>
        </w:tc>
      </w:tr>
      <w:tr w:rsidR="0013260C" w:rsidRPr="00386A7F" w:rsidTr="00897749">
        <w:tc>
          <w:tcPr>
            <w:tcW w:w="2271" w:type="pct"/>
          </w:tcPr>
          <w:p w:rsidR="0013260C" w:rsidRPr="00386A7F" w:rsidRDefault="0013260C" w:rsidP="00897749">
            <w:r w:rsidRPr="00386A7F">
              <w:t>Итого часов (стр. 1+ стр.2)</w:t>
            </w:r>
          </w:p>
        </w:tc>
        <w:tc>
          <w:tcPr>
            <w:tcW w:w="910" w:type="pct"/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  <w:rPr>
                <w:b/>
              </w:rPr>
            </w:pPr>
            <w:r w:rsidRPr="00386A7F">
              <w:rPr>
                <w:b/>
              </w:rPr>
              <w:t>144</w:t>
            </w:r>
          </w:p>
        </w:tc>
        <w:tc>
          <w:tcPr>
            <w:tcW w:w="910" w:type="pct"/>
            <w:tcBorders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  <w:rPr>
                <w:b/>
                <w:color w:val="000000"/>
              </w:rPr>
            </w:pPr>
          </w:p>
        </w:tc>
      </w:tr>
      <w:tr w:rsidR="0013260C" w:rsidRPr="00386A7F" w:rsidTr="00897749">
        <w:tc>
          <w:tcPr>
            <w:tcW w:w="2271" w:type="pct"/>
          </w:tcPr>
          <w:p w:rsidR="0013260C" w:rsidRPr="00386A7F" w:rsidRDefault="0013260C" w:rsidP="00897749">
            <w:r w:rsidRPr="00386A7F">
              <w:t>Общая трудоемкость, зачетных единиц</w:t>
            </w:r>
          </w:p>
        </w:tc>
        <w:tc>
          <w:tcPr>
            <w:tcW w:w="910" w:type="pct"/>
            <w:vAlign w:val="center"/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  <w:rPr>
                <w:b/>
              </w:rPr>
            </w:pPr>
            <w:r w:rsidRPr="00386A7F">
              <w:rPr>
                <w:b/>
              </w:rPr>
              <w:t>4</w:t>
            </w:r>
          </w:p>
        </w:tc>
        <w:tc>
          <w:tcPr>
            <w:tcW w:w="910" w:type="pct"/>
            <w:tcBorders>
              <w:right w:val="single" w:sz="4" w:space="0" w:color="auto"/>
            </w:tcBorders>
          </w:tcPr>
          <w:p w:rsidR="0013260C" w:rsidRPr="00386A7F" w:rsidRDefault="0013260C" w:rsidP="00897749">
            <w:pPr>
              <w:tabs>
                <w:tab w:val="left" w:pos="1485"/>
              </w:tabs>
              <w:jc w:val="center"/>
              <w:rPr>
                <w:b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60C" w:rsidRPr="00386A7F" w:rsidRDefault="0013260C" w:rsidP="00897749">
            <w:pPr>
              <w:tabs>
                <w:tab w:val="left" w:pos="1485"/>
              </w:tabs>
              <w:spacing w:before="100" w:beforeAutospacing="1" w:after="100" w:afterAutospacing="1"/>
              <w:jc w:val="center"/>
              <w:textAlignment w:val="center"/>
              <w:rPr>
                <w:b/>
                <w:highlight w:val="yellow"/>
              </w:rPr>
            </w:pPr>
          </w:p>
        </w:tc>
      </w:tr>
    </w:tbl>
    <w:p w:rsidR="0013260C" w:rsidRPr="00386A7F" w:rsidRDefault="0013260C" w:rsidP="0013260C">
      <w:pPr>
        <w:tabs>
          <w:tab w:val="left" w:pos="1485"/>
        </w:tabs>
        <w:rPr>
          <w:b/>
        </w:rPr>
      </w:pPr>
      <w:r w:rsidRPr="00386A7F">
        <w:rPr>
          <w:b/>
        </w:rPr>
        <w:t>Форма  промежуточной аттестации: экзамен</w:t>
      </w:r>
    </w:p>
    <w:p w:rsidR="0013260C" w:rsidRPr="00386A7F" w:rsidRDefault="0013260C" w:rsidP="0013260C">
      <w:pPr>
        <w:tabs>
          <w:tab w:val="left" w:pos="1485"/>
        </w:tabs>
        <w:spacing w:before="120"/>
        <w:rPr>
          <w:b/>
        </w:rPr>
      </w:pPr>
      <w:r w:rsidRPr="00386A7F">
        <w:rPr>
          <w:b/>
        </w:rPr>
        <w:t>Перечень изучаемых тем:</w:t>
      </w:r>
    </w:p>
    <w:tbl>
      <w:tblPr>
        <w:tblW w:w="9671" w:type="dxa"/>
        <w:tblLayout w:type="fixed"/>
        <w:tblLook w:val="01E0" w:firstRow="1" w:lastRow="1" w:firstColumn="1" w:lastColumn="1" w:noHBand="0" w:noVBand="0"/>
      </w:tblPr>
      <w:tblGrid>
        <w:gridCol w:w="9671"/>
      </w:tblGrid>
      <w:tr w:rsidR="0013260C" w:rsidRPr="00386A7F" w:rsidTr="0013260C">
        <w:trPr>
          <w:trHeight w:val="345"/>
        </w:trPr>
        <w:tc>
          <w:tcPr>
            <w:tcW w:w="9671" w:type="dxa"/>
          </w:tcPr>
          <w:p w:rsidR="0013260C" w:rsidRPr="00386A7F" w:rsidRDefault="0013260C" w:rsidP="00897749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t>1. Философия, ее предмет и место в культуре</w:t>
            </w:r>
          </w:p>
        </w:tc>
      </w:tr>
      <w:tr w:rsidR="0013260C" w:rsidRPr="00386A7F" w:rsidTr="0013260C">
        <w:trPr>
          <w:trHeight w:val="345"/>
        </w:trPr>
        <w:tc>
          <w:tcPr>
            <w:tcW w:w="9671" w:type="dxa"/>
          </w:tcPr>
          <w:p w:rsidR="0013260C" w:rsidRPr="00386A7F" w:rsidRDefault="0013260C" w:rsidP="00897749">
            <w:pPr>
              <w:pStyle w:val="a3"/>
              <w:ind w:left="0"/>
              <w:jc w:val="both"/>
              <w:outlineLvl w:val="0"/>
              <w:rPr>
                <w:bCs/>
              </w:rPr>
            </w:pPr>
            <w:r w:rsidRPr="00386A7F">
              <w:t>2. Исторические типы философии. Философские традиции и современные дискуссии.</w:t>
            </w:r>
          </w:p>
        </w:tc>
      </w:tr>
      <w:tr w:rsidR="0013260C" w:rsidRPr="00386A7F" w:rsidTr="0013260C">
        <w:trPr>
          <w:trHeight w:val="345"/>
        </w:trPr>
        <w:tc>
          <w:tcPr>
            <w:tcW w:w="9671" w:type="dxa"/>
          </w:tcPr>
          <w:p w:rsidR="0013260C" w:rsidRPr="00386A7F" w:rsidRDefault="0013260C" w:rsidP="00897749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rPr>
                <w:bCs/>
              </w:rPr>
              <w:t>3. Философская онтология</w:t>
            </w:r>
          </w:p>
        </w:tc>
      </w:tr>
      <w:tr w:rsidR="0013260C" w:rsidRPr="00386A7F" w:rsidTr="0013260C">
        <w:trPr>
          <w:trHeight w:val="345"/>
        </w:trPr>
        <w:tc>
          <w:tcPr>
            <w:tcW w:w="9671" w:type="dxa"/>
          </w:tcPr>
          <w:p w:rsidR="0013260C" w:rsidRPr="00386A7F" w:rsidRDefault="0013260C" w:rsidP="00897749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rPr>
                <w:bCs/>
              </w:rPr>
              <w:t>4. Философская теория познания</w:t>
            </w:r>
          </w:p>
        </w:tc>
      </w:tr>
      <w:tr w:rsidR="0013260C" w:rsidRPr="00386A7F" w:rsidTr="0013260C">
        <w:trPr>
          <w:trHeight w:val="345"/>
        </w:trPr>
        <w:tc>
          <w:tcPr>
            <w:tcW w:w="9671" w:type="dxa"/>
          </w:tcPr>
          <w:p w:rsidR="0013260C" w:rsidRPr="00386A7F" w:rsidRDefault="0013260C" w:rsidP="00897749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rPr>
                <w:bCs/>
              </w:rPr>
              <w:t>5. Философия и методология науки</w:t>
            </w:r>
          </w:p>
        </w:tc>
      </w:tr>
      <w:tr w:rsidR="0013260C" w:rsidRPr="00386A7F" w:rsidTr="0013260C">
        <w:trPr>
          <w:trHeight w:val="345"/>
        </w:trPr>
        <w:tc>
          <w:tcPr>
            <w:tcW w:w="9671" w:type="dxa"/>
          </w:tcPr>
          <w:p w:rsidR="0013260C" w:rsidRPr="00386A7F" w:rsidRDefault="0013260C" w:rsidP="00897749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rPr>
                <w:bCs/>
              </w:rPr>
              <w:t>6. Социальная философия и философия истории</w:t>
            </w:r>
          </w:p>
        </w:tc>
      </w:tr>
      <w:tr w:rsidR="0013260C" w:rsidRPr="00386A7F" w:rsidTr="0013260C">
        <w:trPr>
          <w:trHeight w:val="345"/>
        </w:trPr>
        <w:tc>
          <w:tcPr>
            <w:tcW w:w="9671" w:type="dxa"/>
          </w:tcPr>
          <w:p w:rsidR="0013260C" w:rsidRPr="00386A7F" w:rsidRDefault="0013260C" w:rsidP="00897749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rPr>
                <w:bCs/>
              </w:rPr>
              <w:t>7. Философская аксиология, антропология и этика</w:t>
            </w:r>
          </w:p>
        </w:tc>
      </w:tr>
      <w:tr w:rsidR="0013260C" w:rsidRPr="00386A7F" w:rsidTr="0013260C">
        <w:trPr>
          <w:trHeight w:val="345"/>
        </w:trPr>
        <w:tc>
          <w:tcPr>
            <w:tcW w:w="9671" w:type="dxa"/>
          </w:tcPr>
          <w:p w:rsidR="0013260C" w:rsidRPr="00386A7F" w:rsidRDefault="0013260C" w:rsidP="00897749">
            <w:pPr>
              <w:pStyle w:val="a3"/>
              <w:ind w:left="0"/>
              <w:outlineLvl w:val="0"/>
            </w:pPr>
            <w:r w:rsidRPr="00386A7F">
              <w:rPr>
                <w:bCs/>
              </w:rPr>
              <w:t>8. Философия глобальных проблем и глобализация</w:t>
            </w:r>
          </w:p>
        </w:tc>
      </w:tr>
      <w:tr w:rsidR="0013260C" w:rsidRPr="00386A7F" w:rsidTr="0013260C">
        <w:trPr>
          <w:trHeight w:val="345"/>
        </w:trPr>
        <w:tc>
          <w:tcPr>
            <w:tcW w:w="9671" w:type="dxa"/>
          </w:tcPr>
          <w:p w:rsidR="0013260C" w:rsidRPr="00386A7F" w:rsidRDefault="0013260C" w:rsidP="00897749">
            <w:pPr>
              <w:pStyle w:val="a3"/>
              <w:ind w:left="0"/>
              <w:outlineLvl w:val="0"/>
              <w:rPr>
                <w:bCs/>
              </w:rPr>
            </w:pPr>
            <w:r w:rsidRPr="00386A7F">
              <w:t xml:space="preserve">9. Философские проблемы экономики </w:t>
            </w:r>
            <w:bookmarkStart w:id="0" w:name="_GoBack"/>
            <w:bookmarkEnd w:id="0"/>
          </w:p>
        </w:tc>
      </w:tr>
    </w:tbl>
    <w:p w:rsidR="00E84FE7" w:rsidRDefault="00E84FE7"/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60C"/>
    <w:rsid w:val="0013260C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 Indent"/>
    <w:basedOn w:val="a"/>
    <w:link w:val="a4"/>
    <w:rsid w:val="0013260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3260C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 Indent"/>
    <w:basedOn w:val="a"/>
    <w:link w:val="a4"/>
    <w:rsid w:val="0013260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3260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2016-11-01T04:43:00Z</dcterms:created>
  <dcterms:modified xsi:type="dcterms:W3CDTF">2016-11-01T04:44:00Z</dcterms:modified>
</cp:coreProperties>
</file>