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EE2B73" w:rsidRPr="003F1CF8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EE2B73" w:rsidRPr="001F1AE5" w:rsidTr="00DE5CE9">
        <w:tc>
          <w:tcPr>
            <w:tcW w:w="5245" w:type="dxa"/>
          </w:tcPr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                       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7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EE2B73" w:rsidRPr="003F1CF8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 С.И. Завалишин</w:t>
            </w:r>
          </w:p>
          <w:p w:rsidR="00EE2B73" w:rsidRPr="003F1CF8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Pr="008E592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EE2B73" w:rsidRDefault="00EE2B73" w:rsidP="000A583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DC2EA5" w:rsidP="000A583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B73">
        <w:rPr>
          <w:rFonts w:ascii="Times New Roman" w:hAnsi="Times New Roman" w:cs="Times New Roman"/>
          <w:sz w:val="28"/>
          <w:szCs w:val="28"/>
        </w:rPr>
        <w:t>Кафедра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64C6A">
        <w:rPr>
          <w:rFonts w:ascii="Times New Roman" w:hAnsi="Times New Roman" w:cs="Times New Roman"/>
          <w:b/>
          <w:sz w:val="28"/>
          <w:szCs w:val="28"/>
        </w:rPr>
        <w:t>Электрификация и автоматизация сельского хозяйства</w:t>
      </w:r>
      <w:r w:rsidRPr="00DC2EA5">
        <w:rPr>
          <w:rFonts w:ascii="Times New Roman" w:hAnsi="Times New Roman" w:cs="Times New Roman"/>
          <w:b/>
          <w:sz w:val="28"/>
          <w:szCs w:val="28"/>
        </w:rPr>
        <w:t>»</w:t>
      </w:r>
    </w:p>
    <w:p w:rsidR="000A583E" w:rsidRPr="0000467A" w:rsidRDefault="000A583E" w:rsidP="000A58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0A583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0A58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caps/>
          <w:sz w:val="28"/>
          <w:szCs w:val="28"/>
        </w:rPr>
        <w:t>рабочая Программа учебной дисциплины</w:t>
      </w:r>
    </w:p>
    <w:p w:rsidR="00DC2EA5" w:rsidRPr="00DC2EA5" w:rsidRDefault="00DC2EA5" w:rsidP="000A583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EE2B73" w:rsidP="000A583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317B9">
        <w:rPr>
          <w:rFonts w:ascii="Times New Roman" w:hAnsi="Times New Roman" w:cs="Times New Roman"/>
          <w:b/>
          <w:sz w:val="28"/>
          <w:szCs w:val="28"/>
        </w:rPr>
        <w:t>Электротехника и электроника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A583E" w:rsidRPr="0000467A" w:rsidRDefault="000A583E" w:rsidP="000A58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EE2B73" w:rsidRPr="009E1D1C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35.03.06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–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Агроинженерия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E2B73" w:rsidRPr="00274259" w:rsidRDefault="00EE2B73" w:rsidP="00BE4F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Технические системы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агробизнесе</w:t>
      </w:r>
      <w:proofErr w:type="spellEnd"/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0A583E" w:rsidRDefault="00BE4F29" w:rsidP="00BE4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BE4F29">
        <w:rPr>
          <w:rFonts w:ascii="Times New Roman" w:hAnsi="Times New Roman" w:cs="Times New Roman"/>
          <w:b/>
          <w:sz w:val="28"/>
          <w:szCs w:val="28"/>
        </w:rPr>
        <w:t>Технологическое оборудование для хранения и переработки сельскохозяйственной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F29">
        <w:rPr>
          <w:rFonts w:ascii="Times New Roman" w:hAnsi="Times New Roman" w:cs="Times New Roman"/>
          <w:b/>
          <w:sz w:val="28"/>
          <w:szCs w:val="28"/>
        </w:rPr>
        <w:t xml:space="preserve"> продукции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  <w:r w:rsidRPr="00BE4F29">
        <w:rPr>
          <w:rFonts w:ascii="Times New Roman" w:hAnsi="Times New Roman" w:cs="Times New Roman"/>
          <w:b/>
          <w:sz w:val="28"/>
          <w:szCs w:val="28"/>
        </w:rPr>
        <w:cr/>
      </w:r>
      <w:r w:rsidR="003F4A2A" w:rsidRPr="003F4A2A">
        <w:t xml:space="preserve"> </w:t>
      </w:r>
      <w:r w:rsidR="003F4A2A" w:rsidRPr="003F4A2A">
        <w:rPr>
          <w:rFonts w:ascii="Times New Roman" w:hAnsi="Times New Roman" w:cs="Times New Roman"/>
          <w:b/>
          <w:sz w:val="28"/>
          <w:szCs w:val="28"/>
        </w:rPr>
        <w:t>"Технический сервис в АПК"</w:t>
      </w:r>
      <w:r w:rsidR="003F4A2A" w:rsidRPr="003F4A2A">
        <w:rPr>
          <w:rFonts w:ascii="Times New Roman" w:hAnsi="Times New Roman" w:cs="Times New Roman"/>
          <w:b/>
          <w:sz w:val="28"/>
          <w:szCs w:val="28"/>
        </w:rPr>
        <w:cr/>
      </w:r>
    </w:p>
    <w:p w:rsidR="00EE2B73" w:rsidRPr="0000467A" w:rsidRDefault="00EE2B73" w:rsidP="00EE2B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B73" w:rsidRPr="00A00EAF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Уровень высшего образования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  <w:proofErr w:type="spellEnd"/>
    </w:p>
    <w:p w:rsidR="00EE2B73" w:rsidRPr="009E1D1C" w:rsidRDefault="00EE2B73" w:rsidP="00EE2B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Pr="003F1CF8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2EA5" w:rsidRPr="00DC2EA5" w:rsidRDefault="00EE2B73" w:rsidP="00E31BA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DC2EA5"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EE2B73" w:rsidRPr="00DC2EA5" w:rsidRDefault="00EE2B73" w:rsidP="00EE2B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Рабочая программа учебной дисциплины </w:t>
      </w:r>
      <w:r w:rsidRPr="00DC2EA5">
        <w:rPr>
          <w:rFonts w:ascii="Times New Roman" w:hAnsi="Times New Roman" w:cs="Times New Roman"/>
          <w:sz w:val="28"/>
          <w:szCs w:val="28"/>
        </w:rPr>
        <w:t>«</w:t>
      </w:r>
      <w:r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z w:val="28"/>
          <w:szCs w:val="28"/>
        </w:rPr>
        <w:t>»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составлена на основе требований федерального </w:t>
      </w:r>
      <w:r>
        <w:rPr>
          <w:rFonts w:ascii="Times New Roman" w:hAnsi="Times New Roman" w:cs="Times New Roman"/>
          <w:sz w:val="28"/>
          <w:szCs w:val="28"/>
          <w:lang w:eastAsia="en-US"/>
        </w:rPr>
        <w:t>государственного образовательного стандарта высшего образования от 20.10.2015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>
        <w:rPr>
          <w:rFonts w:ascii="Times New Roman" w:hAnsi="Times New Roman" w:cs="Times New Roman"/>
          <w:sz w:val="28"/>
          <w:szCs w:val="28"/>
          <w:lang w:eastAsia="en-US"/>
        </w:rPr>
        <w:t>35.03.06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Агроинженерия</w:t>
      </w:r>
      <w:proofErr w:type="spellEnd"/>
      <w:r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C2EA5" w:rsidRDefault="00DC2EA5" w:rsidP="00770E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- 201</w:t>
      </w:r>
      <w:r w:rsidR="00C5126B"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«</w:t>
      </w:r>
      <w:r w:rsidR="00C74764" w:rsidRPr="00C74764"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DC2EA5">
        <w:rPr>
          <w:rFonts w:ascii="Times New Roman" w:hAnsi="Times New Roman" w:cs="Times New Roman"/>
          <w:sz w:val="28"/>
          <w:szCs w:val="28"/>
        </w:rPr>
        <w:t>» для очной формы обучения;</w:t>
      </w:r>
    </w:p>
    <w:p w:rsidR="00BE4F29" w:rsidRPr="00DC2EA5" w:rsidRDefault="00BE4F29" w:rsidP="00770E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- 201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«</w:t>
      </w:r>
      <w:r w:rsidRPr="00BE4F29">
        <w:rPr>
          <w:rFonts w:ascii="Times New Roman" w:hAnsi="Times New Roman" w:cs="Times New Roman"/>
          <w:sz w:val="28"/>
          <w:szCs w:val="28"/>
        </w:rPr>
        <w:t>Технологическое оборудование для хранения и переработки сельскохозяйственной  продукции</w:t>
      </w:r>
      <w:r w:rsidRPr="00DC2EA5">
        <w:rPr>
          <w:rFonts w:ascii="Times New Roman" w:hAnsi="Times New Roman" w:cs="Times New Roman"/>
          <w:sz w:val="28"/>
          <w:szCs w:val="28"/>
        </w:rPr>
        <w:t>» для очной формы обучения;</w:t>
      </w:r>
    </w:p>
    <w:p w:rsidR="003F4A2A" w:rsidRPr="00DC2EA5" w:rsidRDefault="003F4A2A" w:rsidP="003F4A2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- 201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«</w:t>
      </w:r>
      <w:r>
        <w:rPr>
          <w:rFonts w:ascii="Times New Roman" w:hAnsi="Times New Roman" w:cs="Times New Roman"/>
          <w:sz w:val="28"/>
          <w:szCs w:val="28"/>
        </w:rPr>
        <w:t>Технический сервис в АПК</w:t>
      </w:r>
      <w:r w:rsidRPr="00DC2EA5">
        <w:rPr>
          <w:rFonts w:ascii="Times New Roman" w:hAnsi="Times New Roman" w:cs="Times New Roman"/>
          <w:sz w:val="28"/>
          <w:szCs w:val="28"/>
        </w:rPr>
        <w:t>» для очной формы обучения;</w:t>
      </w:r>
    </w:p>
    <w:p w:rsidR="00DC2EA5" w:rsidRDefault="00DC2EA5" w:rsidP="00770E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Default="00EE2B73" w:rsidP="00770E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Default="00EE2B73" w:rsidP="00770E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Default="00EE2B73" w:rsidP="00EE2B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  <w:proofErr w:type="gramStart"/>
      <w:r w:rsidRPr="00EE2B73">
        <w:rPr>
          <w:szCs w:val="28"/>
        </w:rPr>
        <w:t>Рассмотрена</w:t>
      </w:r>
      <w:proofErr w:type="gramEnd"/>
      <w:r w:rsidRPr="00EE2B73">
        <w:rPr>
          <w:szCs w:val="28"/>
        </w:rPr>
        <w:t xml:space="preserve"> на заседании кафедры, </w:t>
      </w:r>
      <w:r w:rsidRPr="00EE2B73">
        <w:rPr>
          <w:szCs w:val="28"/>
          <w:lang w:eastAsia="ar-SA"/>
        </w:rPr>
        <w:t xml:space="preserve">протокол </w:t>
      </w:r>
      <w:r w:rsidRPr="00EE2B73">
        <w:rPr>
          <w:szCs w:val="28"/>
        </w:rPr>
        <w:t>№ 1 от .09. 2016 г.</w:t>
      </w: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ind w:firstLine="0"/>
        <w:rPr>
          <w:szCs w:val="28"/>
        </w:rPr>
      </w:pPr>
      <w:r w:rsidRPr="00EE2B73">
        <w:rPr>
          <w:szCs w:val="28"/>
        </w:rPr>
        <w:t xml:space="preserve">         Заведующий кафедрой   _____________    д.т.н., профессор А.А. </w:t>
      </w:r>
      <w:proofErr w:type="spellStart"/>
      <w:r w:rsidRPr="00EE2B73">
        <w:rPr>
          <w:szCs w:val="28"/>
        </w:rPr>
        <w:t>Багаев</w:t>
      </w:r>
      <w:proofErr w:type="spellEnd"/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E2B73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EE2B73">
        <w:rPr>
          <w:rFonts w:ascii="Times New Roman" w:hAnsi="Times New Roman" w:cs="Times New Roman"/>
          <w:sz w:val="28"/>
          <w:szCs w:val="28"/>
        </w:rPr>
        <w:t xml:space="preserve"> методической комиссией инженерного факультета, </w:t>
      </w:r>
      <w:r w:rsidRPr="00EE2B73">
        <w:rPr>
          <w:rFonts w:ascii="Times New Roman" w:hAnsi="Times New Roman" w:cs="Times New Roman"/>
          <w:sz w:val="28"/>
          <w:szCs w:val="28"/>
          <w:lang w:eastAsia="ar-SA"/>
        </w:rPr>
        <w:t xml:space="preserve">протокол </w:t>
      </w:r>
      <w:r w:rsidRPr="00EE2B73">
        <w:rPr>
          <w:rFonts w:ascii="Times New Roman" w:hAnsi="Times New Roman" w:cs="Times New Roman"/>
          <w:sz w:val="28"/>
          <w:szCs w:val="28"/>
        </w:rPr>
        <w:t>№ 1    от «13» 09  2016 г.</w:t>
      </w:r>
    </w:p>
    <w:p w:rsidR="00EE2B73" w:rsidRPr="00EE2B73" w:rsidRDefault="00EE2B73" w:rsidP="00EE2B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E2B73">
        <w:rPr>
          <w:rFonts w:ascii="Times New Roman" w:hAnsi="Times New Roman" w:cs="Times New Roman"/>
          <w:sz w:val="28"/>
          <w:szCs w:val="28"/>
          <w:lang w:eastAsia="ar-SA"/>
        </w:rPr>
        <w:t>Председатель методической комиссии</w:t>
      </w: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  <w:r w:rsidRPr="00EE2B73">
        <w:rPr>
          <w:szCs w:val="28"/>
          <w:lang w:eastAsia="ar-SA"/>
        </w:rPr>
        <w:t>к.т.н., доцент</w:t>
      </w:r>
      <w:r w:rsidRPr="00EE2B73">
        <w:rPr>
          <w:szCs w:val="28"/>
          <w:lang w:eastAsia="ar-SA"/>
        </w:rPr>
        <w:tab/>
        <w:t>____________</w:t>
      </w:r>
      <w:r w:rsidRPr="00EE2B73">
        <w:rPr>
          <w:szCs w:val="28"/>
          <w:lang w:eastAsia="ar-SA"/>
        </w:rPr>
        <w:tab/>
        <w:t xml:space="preserve">                               В.В.Садов</w:t>
      </w:r>
    </w:p>
    <w:p w:rsidR="00DC2EA5" w:rsidRPr="00EE2B73" w:rsidRDefault="00DC2EA5" w:rsidP="00EE2B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EE2B73" w:rsidRDefault="00DC2EA5" w:rsidP="00EE2B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2B73">
        <w:rPr>
          <w:rFonts w:ascii="Times New Roman" w:hAnsi="Times New Roman" w:cs="Times New Roman"/>
          <w:sz w:val="28"/>
          <w:szCs w:val="28"/>
        </w:rPr>
        <w:t>Составител</w:t>
      </w:r>
      <w:r w:rsidR="00C74764" w:rsidRPr="00EE2B73">
        <w:rPr>
          <w:rFonts w:ascii="Times New Roman" w:hAnsi="Times New Roman" w:cs="Times New Roman"/>
          <w:sz w:val="28"/>
          <w:szCs w:val="28"/>
        </w:rPr>
        <w:t>ь</w:t>
      </w:r>
      <w:r w:rsidRPr="00EE2B73">
        <w:rPr>
          <w:rFonts w:ascii="Times New Roman" w:hAnsi="Times New Roman" w:cs="Times New Roman"/>
          <w:sz w:val="28"/>
          <w:szCs w:val="28"/>
        </w:rPr>
        <w:t>:</w:t>
      </w:r>
    </w:p>
    <w:p w:rsidR="00EE2B73" w:rsidRDefault="00EE2B73" w:rsidP="00EE2B73">
      <w:pPr>
        <w:pStyle w:val="ae"/>
        <w:spacing w:line="360" w:lineRule="auto"/>
        <w:ind w:firstLine="0"/>
      </w:pPr>
      <w:r>
        <w:t>к.т.н., доцент                                                                           Р.А. Куницын</w:t>
      </w:r>
    </w:p>
    <w:p w:rsidR="00DC2EA5" w:rsidRDefault="00DC2EA5" w:rsidP="00E31B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в рабочую программу учебной дисциплины</w:t>
      </w:r>
    </w:p>
    <w:p w:rsidR="00DC2EA5" w:rsidRPr="005A6EF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7B9">
        <w:rPr>
          <w:rFonts w:ascii="Times New Roman" w:hAnsi="Times New Roman" w:cs="Times New Roman"/>
          <w:sz w:val="28"/>
          <w:szCs w:val="28"/>
        </w:rPr>
        <w:t>«</w:t>
      </w:r>
      <w:r w:rsidR="000317B9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0317B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C2EA5" w:rsidRPr="00DC2EA5" w:rsidRDefault="006E5DC2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DC2">
        <w:rPr>
          <w:rFonts w:ascii="Times New Roman" w:hAnsi="Times New Roman" w:cs="Times New Roman"/>
          <w:sz w:val="28"/>
          <w:szCs w:val="28"/>
        </w:rPr>
        <w:pict>
          <v:rect id="_x0000_s1026" style="position:absolute;left:0;text-align:left;margin-left:-21.8pt;margin-top:8.9pt;width:256.5pt;height:308.95pt;z-index:251657216">
            <v:textbox style="mso-next-textbox:#_x0000_s1026">
              <w:txbxContent>
                <w:p w:rsidR="00DE5CE9" w:rsidRPr="00C95259" w:rsidRDefault="00DE5CE9" w:rsidP="00DC2EA5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DE5CE9" w:rsidRPr="00C95259" w:rsidRDefault="00DE5CE9" w:rsidP="00DC2EA5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DE5CE9" w:rsidRPr="00C95259" w:rsidRDefault="00DE5CE9" w:rsidP="00DC2EA5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 w:rsidRPr="006E5DC2">
        <w:rPr>
          <w:rFonts w:ascii="Times New Roman" w:hAnsi="Times New Roman" w:cs="Times New Roman"/>
          <w:sz w:val="28"/>
          <w:szCs w:val="28"/>
        </w:rPr>
        <w:pict>
          <v:rect id="_x0000_s1028" style="position:absolute;left:0;text-align:left;margin-left:240.5pt;margin-top:338.65pt;width:256.25pt;height:308.95pt;z-index:251658240">
            <v:textbox style="mso-next-textbox:#_x0000_s1028">
              <w:txbxContent>
                <w:p w:rsidR="00DE5CE9" w:rsidRPr="00C95259" w:rsidRDefault="00DE5CE9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DE5CE9" w:rsidRPr="005A6EF5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 w:rsidRPr="006E5DC2">
        <w:rPr>
          <w:rFonts w:ascii="Times New Roman" w:hAnsi="Times New Roman" w:cs="Times New Roman"/>
          <w:sz w:val="28"/>
          <w:szCs w:val="28"/>
        </w:rPr>
        <w:pict>
          <v:rect id="_x0000_s1029" style="position:absolute;left:0;text-align:left;margin-left:-22.05pt;margin-top:338.65pt;width:255.5pt;height:308.95pt;z-index:251659264">
            <v:textbox style="mso-next-textbox:#_x0000_s1029">
              <w:txbxContent>
                <w:p w:rsidR="00DE5CE9" w:rsidRPr="00C95259" w:rsidRDefault="00DE5CE9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DE5CE9" w:rsidRPr="005A6EF5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 w:rsidRPr="006E5DC2">
        <w:rPr>
          <w:rFonts w:ascii="Times New Roman" w:hAnsi="Times New Roman" w:cs="Times New Roman"/>
          <w:sz w:val="28"/>
          <w:szCs w:val="28"/>
        </w:rPr>
        <w:pict>
          <v:rect id="_x0000_s1027" style="position:absolute;left:0;text-align:left;margin-left:240.2pt;margin-top:8.9pt;width:256.25pt;height:308.95pt;z-index:251660288">
            <v:textbox style="mso-next-textbox:#_x0000_s1027">
              <w:txbxContent>
                <w:p w:rsidR="00DE5CE9" w:rsidRPr="00C95259" w:rsidRDefault="00DE5CE9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DE5CE9" w:rsidRPr="00C95259" w:rsidRDefault="00DE5CE9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DE5CE9" w:rsidRPr="00C95259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DE5CE9" w:rsidRPr="005A6EF5" w:rsidRDefault="00DE5CE9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DE5CE9" w:rsidRPr="00C95259" w:rsidRDefault="00DE5CE9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00467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00467A" w:rsidRPr="0000467A" w:rsidRDefault="0000467A" w:rsidP="0000467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Цель и задачи освоения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5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 xml:space="preserve">Место дисциплины в структуре </w:t>
      </w:r>
      <w:r w:rsidR="00DE5CE9">
        <w:rPr>
          <w:szCs w:val="28"/>
        </w:rPr>
        <w:t>ОПОП ВО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5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Требования к результатам освоения содержания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6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Распределение трудоемкости дисциплины по видам занятий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7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Тематический план освоения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8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Образовательные технологии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13</w:t>
      </w:r>
    </w:p>
    <w:p w:rsidR="0000467A" w:rsidRPr="0000467A" w:rsidRDefault="0000467A" w:rsidP="003C1C9C">
      <w:pPr>
        <w:pStyle w:val="af3"/>
        <w:numPr>
          <w:ilvl w:val="0"/>
          <w:numId w:val="2"/>
        </w:numPr>
        <w:tabs>
          <w:tab w:val="left" w:pos="567"/>
        </w:tabs>
        <w:spacing w:line="360" w:lineRule="auto"/>
        <w:ind w:left="567" w:hanging="709"/>
        <w:jc w:val="left"/>
        <w:rPr>
          <w:szCs w:val="28"/>
        </w:rPr>
      </w:pPr>
      <w:r w:rsidRPr="0000467A">
        <w:rPr>
          <w:szCs w:val="28"/>
        </w:rPr>
        <w:t>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 и промежуточной аттестации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15</w:t>
      </w:r>
    </w:p>
    <w:p w:rsidR="0000467A" w:rsidRPr="0000467A" w:rsidRDefault="0000467A" w:rsidP="0000467A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7.1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15</w:t>
      </w:r>
    </w:p>
    <w:p w:rsidR="0000467A" w:rsidRPr="0000467A" w:rsidRDefault="0000467A" w:rsidP="0000467A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7.2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промежуточной аттестации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20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Учебно-методическое обеспечение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20</w:t>
      </w:r>
    </w:p>
    <w:p w:rsidR="00DC2EA5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line="360" w:lineRule="auto"/>
        <w:ind w:left="142"/>
        <w:jc w:val="left"/>
        <w:rPr>
          <w:b/>
          <w:szCs w:val="28"/>
        </w:rPr>
      </w:pPr>
      <w:r w:rsidRPr="0000467A">
        <w:rPr>
          <w:szCs w:val="28"/>
        </w:rPr>
        <w:t>Материально-техническое обеспечение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23</w:t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E31BA5">
      <w:pPr>
        <w:numPr>
          <w:ilvl w:val="0"/>
          <w:numId w:val="4"/>
        </w:numPr>
        <w:tabs>
          <w:tab w:val="num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</w:t>
      </w:r>
      <w:r w:rsidRPr="00DC2EA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C2EA5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DC2EA5" w:rsidRPr="00DC2EA5" w:rsidRDefault="00DC2EA5" w:rsidP="00E31BA5">
      <w:pPr>
        <w:shd w:val="clear" w:color="auto" w:fill="FFFFFF"/>
        <w:spacing w:after="0" w:line="240" w:lineRule="auto"/>
        <w:ind w:right="151" w:firstLine="680"/>
        <w:jc w:val="both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</w:p>
    <w:p w:rsidR="00DC2EA5" w:rsidRPr="00DC2EA5" w:rsidRDefault="00DC2EA5" w:rsidP="00DE5CE9">
      <w:pPr>
        <w:shd w:val="clear" w:color="auto" w:fill="FFFFFF"/>
        <w:spacing w:after="0" w:line="240" w:lineRule="auto"/>
        <w:ind w:left="6" w:right="23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Цель</w:t>
      </w:r>
      <w:r w:rsidRPr="00DC2EA5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– </w:t>
      </w:r>
      <w:r w:rsidR="00EE1ED6">
        <w:rPr>
          <w:rFonts w:ascii="Times New Roman" w:hAnsi="Times New Roman" w:cs="Times New Roman"/>
          <w:spacing w:val="-1"/>
          <w:sz w:val="28"/>
          <w:szCs w:val="28"/>
        </w:rPr>
        <w:t>формирование у студентов теоретических знаний и практических навыков анализа электрических цепей</w:t>
      </w:r>
      <w:r w:rsidR="002838A2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EE1ED6">
        <w:rPr>
          <w:rFonts w:ascii="Times New Roman" w:hAnsi="Times New Roman" w:cs="Times New Roman"/>
          <w:spacing w:val="-1"/>
          <w:sz w:val="28"/>
          <w:szCs w:val="28"/>
        </w:rPr>
        <w:t xml:space="preserve"> электромагнитных и электронных устройств</w:t>
      </w:r>
      <w:r w:rsidRPr="00DC2EA5">
        <w:rPr>
          <w:rFonts w:ascii="Times New Roman" w:hAnsi="Times New Roman" w:cs="Times New Roman"/>
          <w:sz w:val="28"/>
          <w:szCs w:val="28"/>
        </w:rPr>
        <w:t>.</w:t>
      </w:r>
    </w:p>
    <w:p w:rsidR="00DC2EA5" w:rsidRDefault="00DC2EA5" w:rsidP="00DE5CE9">
      <w:pPr>
        <w:shd w:val="clear" w:color="auto" w:fill="FFFFFF"/>
        <w:spacing w:after="0" w:line="240" w:lineRule="auto"/>
        <w:ind w:left="6" w:right="23" w:firstLine="703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Задачи</w:t>
      </w:r>
      <w:r w:rsidRPr="00DC2EA5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: </w:t>
      </w:r>
      <w:r w:rsidR="006A0A95">
        <w:rPr>
          <w:rFonts w:ascii="Times New Roman" w:hAnsi="Times New Roman" w:cs="Times New Roman"/>
          <w:spacing w:val="-2"/>
          <w:sz w:val="28"/>
          <w:szCs w:val="28"/>
        </w:rPr>
        <w:t xml:space="preserve">изучение 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>законов электротехники</w:t>
      </w:r>
      <w:r w:rsidR="006A0A95">
        <w:rPr>
          <w:rFonts w:ascii="Times New Roman" w:hAnsi="Times New Roman" w:cs="Times New Roman"/>
          <w:spacing w:val="-2"/>
          <w:sz w:val="28"/>
          <w:szCs w:val="28"/>
        </w:rPr>
        <w:t>;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 xml:space="preserve"> методов анализа электрических цепей постоянного и синусоидального токов, нелинейных цепей постоянного т</w:t>
      </w:r>
      <w:r w:rsidR="002838A2">
        <w:rPr>
          <w:rFonts w:ascii="Times New Roman" w:hAnsi="Times New Roman" w:cs="Times New Roman"/>
          <w:spacing w:val="-2"/>
          <w:sz w:val="28"/>
          <w:szCs w:val="28"/>
        </w:rPr>
        <w:t>ока, магнитных цепей; устройства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 xml:space="preserve"> и физической сущности явлений в трансформаторах и машинах постоянного и переменного тока; физических основ явлений </w:t>
      </w:r>
      <w:r w:rsidR="002838A2">
        <w:rPr>
          <w:rFonts w:ascii="Times New Roman" w:hAnsi="Times New Roman" w:cs="Times New Roman"/>
          <w:spacing w:val="-2"/>
          <w:sz w:val="28"/>
          <w:szCs w:val="28"/>
        </w:rPr>
        <w:t xml:space="preserve">в 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>полупроводниковых материалов; основных свойств и характеристик полупроводниковых приборов; принципов построения и основных особенностей электронных устройств;</w:t>
      </w:r>
      <w:proofErr w:type="gramEnd"/>
      <w:r w:rsidR="00EE1ED6">
        <w:rPr>
          <w:rFonts w:ascii="Times New Roman" w:hAnsi="Times New Roman" w:cs="Times New Roman"/>
          <w:spacing w:val="-2"/>
          <w:sz w:val="28"/>
          <w:szCs w:val="28"/>
        </w:rPr>
        <w:t xml:space="preserve"> принципов цифро-аналогового и аналого-цифрового преобразования</w:t>
      </w:r>
      <w:r w:rsidR="002838A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065CC1" w:rsidRPr="00DC2EA5" w:rsidRDefault="00065CC1" w:rsidP="00E31BA5">
      <w:pPr>
        <w:shd w:val="clear" w:color="auto" w:fill="FFFFFF"/>
        <w:spacing w:after="0" w:line="240" w:lineRule="auto"/>
        <w:ind w:left="5" w:right="24" w:firstLine="485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DC2EA5" w:rsidRPr="00DC2EA5" w:rsidRDefault="00DC2EA5" w:rsidP="00E31BA5">
      <w:pPr>
        <w:numPr>
          <w:ilvl w:val="0"/>
          <w:numId w:val="4"/>
        </w:numPr>
        <w:spacing w:after="0" w:line="24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 xml:space="preserve">Место дисциплины в структуре </w:t>
      </w:r>
      <w:r w:rsidR="00DE5CE9">
        <w:rPr>
          <w:rFonts w:ascii="Times New Roman" w:hAnsi="Times New Roman" w:cs="Times New Roman"/>
          <w:b/>
          <w:sz w:val="28"/>
          <w:szCs w:val="28"/>
        </w:rPr>
        <w:t xml:space="preserve">ОПОП </w:t>
      </w:r>
      <w:proofErr w:type="gramStart"/>
      <w:r w:rsidR="00DE5CE9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DC2EA5" w:rsidRPr="00DC2EA5" w:rsidRDefault="00DC2EA5" w:rsidP="00DE5C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Дисциплина</w:t>
      </w:r>
      <w:r w:rsidR="00DE5CE9">
        <w:rPr>
          <w:rFonts w:ascii="Times New Roman" w:hAnsi="Times New Roman" w:cs="Times New Roman"/>
          <w:sz w:val="28"/>
          <w:szCs w:val="28"/>
        </w:rPr>
        <w:t xml:space="preserve"> </w:t>
      </w:r>
      <w:r w:rsidR="00DE5CE9" w:rsidRPr="00DE5CE9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DE5CE9" w:rsidRPr="00DE5CE9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DE5CE9" w:rsidRPr="00DE5CE9">
        <w:rPr>
          <w:rFonts w:ascii="Times New Roman" w:hAnsi="Times New Roman" w:cs="Times New Roman"/>
          <w:sz w:val="28"/>
          <w:szCs w:val="28"/>
        </w:rPr>
        <w:t>.В.ОД.8</w:t>
      </w:r>
      <w:r w:rsidRPr="00DC2EA5">
        <w:rPr>
          <w:rFonts w:ascii="Times New Roman" w:hAnsi="Times New Roman" w:cs="Times New Roman"/>
          <w:sz w:val="28"/>
          <w:szCs w:val="28"/>
        </w:rPr>
        <w:t xml:space="preserve"> «</w:t>
      </w:r>
      <w:r w:rsidR="000317B9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z w:val="28"/>
          <w:szCs w:val="28"/>
        </w:rPr>
        <w:t xml:space="preserve">» входит в перечень дисциплин профессионального цикла подготовки бакалавра по направлению </w:t>
      </w:r>
      <w:r w:rsidR="00DE5CE9" w:rsidRPr="00DE5CE9">
        <w:rPr>
          <w:rFonts w:ascii="Times New Roman" w:hAnsi="Times New Roman" w:cs="Times New Roman"/>
          <w:sz w:val="28"/>
          <w:szCs w:val="28"/>
        </w:rPr>
        <w:t>35.03.06 «</w:t>
      </w:r>
      <w:proofErr w:type="spellStart"/>
      <w:r w:rsidR="00DE5CE9" w:rsidRPr="00DE5CE9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DE5CE9" w:rsidRPr="00DE5CE9">
        <w:rPr>
          <w:rFonts w:ascii="Times New Roman" w:hAnsi="Times New Roman" w:cs="Times New Roman"/>
          <w:sz w:val="28"/>
          <w:szCs w:val="28"/>
        </w:rPr>
        <w:t>»,  профиль подготовки</w:t>
      </w:r>
      <w:r w:rsidR="00DE5CE9" w:rsidRPr="00007996">
        <w:rPr>
          <w:sz w:val="28"/>
          <w:szCs w:val="28"/>
        </w:rPr>
        <w:t xml:space="preserve">  </w:t>
      </w:r>
      <w:r w:rsidR="00D0764F">
        <w:rPr>
          <w:rFonts w:ascii="Times New Roman" w:hAnsi="Times New Roman" w:cs="Times New Roman"/>
          <w:sz w:val="28"/>
          <w:szCs w:val="28"/>
        </w:rPr>
        <w:t>«</w:t>
      </w:r>
      <w:r w:rsidR="00D0764F" w:rsidRPr="00D0764F"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="00297323">
        <w:rPr>
          <w:rFonts w:ascii="Times New Roman" w:hAnsi="Times New Roman" w:cs="Times New Roman"/>
          <w:sz w:val="28"/>
          <w:szCs w:val="28"/>
        </w:rPr>
        <w:t>»</w:t>
      </w:r>
      <w:r w:rsidR="00D0764F">
        <w:rPr>
          <w:rFonts w:ascii="Times New Roman" w:hAnsi="Times New Roman" w:cs="Times New Roman"/>
          <w:sz w:val="28"/>
          <w:szCs w:val="28"/>
        </w:rPr>
        <w:t xml:space="preserve">. </w:t>
      </w:r>
      <w:r w:rsidRPr="00DC2EA5">
        <w:rPr>
          <w:rFonts w:ascii="Times New Roman" w:hAnsi="Times New Roman" w:cs="Times New Roman"/>
          <w:sz w:val="28"/>
          <w:szCs w:val="28"/>
        </w:rPr>
        <w:t>Изучение дисциплины «</w:t>
      </w:r>
      <w:r w:rsidR="000317B9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z w:val="28"/>
          <w:szCs w:val="28"/>
        </w:rPr>
        <w:t xml:space="preserve">» основывается на совокупности знаний по </w:t>
      </w:r>
      <w:r w:rsidR="009148F2">
        <w:rPr>
          <w:rFonts w:ascii="Times New Roman" w:hAnsi="Times New Roman" w:cs="Times New Roman"/>
          <w:sz w:val="28"/>
          <w:szCs w:val="28"/>
        </w:rPr>
        <w:t>ниже</w:t>
      </w:r>
      <w:r w:rsidRPr="00DC2EA5">
        <w:rPr>
          <w:rFonts w:ascii="Times New Roman" w:hAnsi="Times New Roman" w:cs="Times New Roman"/>
          <w:sz w:val="28"/>
          <w:szCs w:val="28"/>
        </w:rPr>
        <w:t>перечисленным дисциплинам бакалаврской программы.</w:t>
      </w:r>
    </w:p>
    <w:p w:rsidR="00DC2EA5" w:rsidRPr="00DC2EA5" w:rsidRDefault="00DC2EA5" w:rsidP="00E31BA5">
      <w:pPr>
        <w:shd w:val="clear" w:color="auto" w:fill="FFFFFF"/>
        <w:spacing w:after="0" w:line="240" w:lineRule="auto"/>
        <w:ind w:left="10" w:right="34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Дисциплина базируется на знаниях следующих дисциплин: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 xml:space="preserve"> высшая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 математика, физика, информатика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DC2EA5" w:rsidRDefault="00DC2EA5" w:rsidP="00E31BA5">
      <w:pPr>
        <w:shd w:val="clear" w:color="auto" w:fill="FFFFFF"/>
        <w:spacing w:after="0" w:line="24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В свою очередь дисциплина «</w:t>
      </w:r>
      <w:r w:rsidR="0013685A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>» является базой для изучения дисциплин:</w:t>
      </w:r>
      <w:r w:rsidR="00A70014">
        <w:rPr>
          <w:rFonts w:ascii="Times New Roman" w:hAnsi="Times New Roman" w:cs="Times New Roman"/>
          <w:spacing w:val="-2"/>
          <w:sz w:val="28"/>
          <w:szCs w:val="28"/>
        </w:rPr>
        <w:t xml:space="preserve"> метрология, </w:t>
      </w:r>
      <w:r w:rsidR="00E83485">
        <w:rPr>
          <w:rFonts w:ascii="Times New Roman" w:hAnsi="Times New Roman" w:cs="Times New Roman"/>
          <w:spacing w:val="-2"/>
          <w:sz w:val="28"/>
          <w:szCs w:val="28"/>
        </w:rPr>
        <w:t>стандартизация и сертификация; сельскохозяйственные машины; тракторы и автомобили;</w:t>
      </w:r>
      <w:r w:rsidR="00A700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83485">
        <w:rPr>
          <w:rFonts w:ascii="Times New Roman" w:hAnsi="Times New Roman" w:cs="Times New Roman"/>
          <w:spacing w:val="-2"/>
          <w:sz w:val="28"/>
          <w:szCs w:val="28"/>
        </w:rPr>
        <w:t>электропривод и электрооборудование; надёжность и ремонт машин; автоматика; эксплуатация машинно-тракторного парка</w:t>
      </w:r>
      <w:r w:rsidRPr="00DC2EA5">
        <w:rPr>
          <w:rFonts w:ascii="Times New Roman" w:hAnsi="Times New Roman" w:cs="Times New Roman"/>
          <w:sz w:val="28"/>
          <w:szCs w:val="28"/>
        </w:rPr>
        <w:t>.</w:t>
      </w:r>
    </w:p>
    <w:p w:rsidR="00A70014" w:rsidRDefault="00A70014" w:rsidP="00E31BA5">
      <w:pPr>
        <w:shd w:val="clear" w:color="auto" w:fill="FFFFFF"/>
        <w:spacing w:after="0" w:line="24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8A4E4E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>Таблица 2.1 – Сведения о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 дисциплинах, 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DC2EA5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дисциплины «</w:t>
      </w:r>
      <w:r w:rsidR="0013685A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4"/>
        <w:gridCol w:w="5691"/>
      </w:tblGrid>
      <w:tr w:rsidR="00DC2EA5" w:rsidRPr="00DC2EA5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DC2EA5" w:rsidRDefault="00DC2EA5" w:rsidP="00E31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DC2EA5" w:rsidRDefault="00DC2EA5" w:rsidP="00E31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Перечень разделов</w:t>
            </w:r>
          </w:p>
        </w:tc>
      </w:tr>
      <w:tr w:rsidR="00DC2EA5" w:rsidRPr="00DC2EA5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DC2EA5" w:rsidRDefault="00DC2EA5" w:rsidP="00E31B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Физика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925794" w:rsidP="00E31B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Электродинамика, к</w:t>
            </w:r>
            <w:r w:rsidR="00A700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олебания и волны</w:t>
            </w:r>
          </w:p>
        </w:tc>
      </w:tr>
      <w:tr w:rsidR="006E4751" w:rsidRPr="00DC2EA5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751" w:rsidRPr="00DC2EA5" w:rsidRDefault="00A70014" w:rsidP="00E31BA5">
            <w:pPr>
              <w:pStyle w:val="ac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Высшая м</w:t>
            </w:r>
            <w:r w:rsidR="006E4751">
              <w:rPr>
                <w:szCs w:val="28"/>
              </w:rPr>
              <w:t>атематика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751" w:rsidRPr="00DC2EA5" w:rsidRDefault="00A70014" w:rsidP="00E31BA5">
            <w:pPr>
              <w:pStyle w:val="ac"/>
              <w:ind w:firstLine="0"/>
              <w:rPr>
                <w:szCs w:val="28"/>
              </w:rPr>
            </w:pPr>
            <w:proofErr w:type="gramStart"/>
            <w:r>
              <w:rPr>
                <w:szCs w:val="28"/>
              </w:rPr>
              <w:t>Векторный анализ</w:t>
            </w:r>
            <w:r w:rsidR="006E4751">
              <w:rPr>
                <w:szCs w:val="28"/>
              </w:rPr>
              <w:t>,</w:t>
            </w:r>
            <w:r>
              <w:rPr>
                <w:szCs w:val="28"/>
              </w:rPr>
              <w:t xml:space="preserve"> теория функций комплексного переменного,</w:t>
            </w:r>
            <w:r w:rsidR="006E4751">
              <w:rPr>
                <w:szCs w:val="28"/>
              </w:rPr>
              <w:t xml:space="preserve"> дифференциально</w:t>
            </w:r>
            <w:r>
              <w:rPr>
                <w:szCs w:val="28"/>
              </w:rPr>
              <w:t>е</w:t>
            </w:r>
            <w:r w:rsidR="006E4751">
              <w:rPr>
                <w:szCs w:val="28"/>
              </w:rPr>
              <w:t xml:space="preserve"> и интегрально</w:t>
            </w:r>
            <w:r>
              <w:rPr>
                <w:szCs w:val="28"/>
              </w:rPr>
              <w:t>е исчисление</w:t>
            </w:r>
            <w:r w:rsidR="006E4751">
              <w:rPr>
                <w:szCs w:val="28"/>
              </w:rPr>
              <w:t xml:space="preserve">, </w:t>
            </w:r>
            <w:r>
              <w:rPr>
                <w:szCs w:val="28"/>
              </w:rPr>
              <w:t>математическая</w:t>
            </w:r>
            <w:r w:rsidR="00A506B9">
              <w:rPr>
                <w:szCs w:val="28"/>
              </w:rPr>
              <w:t xml:space="preserve"> </w:t>
            </w:r>
            <w:r>
              <w:rPr>
                <w:szCs w:val="28"/>
              </w:rPr>
              <w:t>логика</w:t>
            </w:r>
            <w:r w:rsidR="006E4751">
              <w:rPr>
                <w:szCs w:val="28"/>
              </w:rPr>
              <w:t xml:space="preserve"> </w:t>
            </w:r>
            <w:proofErr w:type="gramEnd"/>
          </w:p>
        </w:tc>
      </w:tr>
      <w:tr w:rsidR="00DC2EA5" w:rsidRPr="00DC2EA5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DC2EA5" w:rsidRDefault="006D2EC2" w:rsidP="00E31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</w:t>
            </w:r>
            <w:r w:rsidRPr="00DC2EA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нформатика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A70014" w:rsidRDefault="00750D21" w:rsidP="00E31B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Основы вычислительной техники, </w:t>
            </w:r>
            <w:r w:rsidR="00A700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программные среды </w:t>
            </w:r>
            <w:r w:rsidR="00A7001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Word</w:t>
            </w:r>
            <w:r w:rsidR="00A700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  <w:r w:rsidR="00A70014" w:rsidRPr="00A700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A7001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Excel</w:t>
            </w:r>
            <w:r w:rsidR="00A70014" w:rsidRPr="00A700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 др.</w:t>
            </w:r>
          </w:p>
        </w:tc>
      </w:tr>
    </w:tbl>
    <w:p w:rsidR="001F106F" w:rsidRDefault="001F106F" w:rsidP="00E31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106F" w:rsidRDefault="001F106F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3 Требования к результатам освоения содержания дисциплины</w:t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BFD" w:rsidRDefault="00DC2EA5" w:rsidP="0074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результате изучения дисциплины студент должен приобрести знания, умения и навыки по </w:t>
      </w: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разработке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r w:rsidR="009D3BFD">
        <w:rPr>
          <w:rFonts w:ascii="Times New Roman" w:hAnsi="Times New Roman" w:cs="Times New Roman"/>
          <w:sz w:val="28"/>
          <w:szCs w:val="28"/>
        </w:rPr>
        <w:t xml:space="preserve">и </w:t>
      </w:r>
      <w:r w:rsidRPr="00DC2EA5">
        <w:rPr>
          <w:rFonts w:ascii="Times New Roman" w:hAnsi="Times New Roman" w:cs="Times New Roman"/>
          <w:sz w:val="28"/>
          <w:szCs w:val="28"/>
        </w:rPr>
        <w:t>подбору оборудования</w:t>
      </w:r>
      <w:r w:rsidR="009D3BFD">
        <w:rPr>
          <w:rFonts w:ascii="Times New Roman" w:hAnsi="Times New Roman" w:cs="Times New Roman"/>
          <w:sz w:val="28"/>
          <w:szCs w:val="28"/>
        </w:rPr>
        <w:t xml:space="preserve"> для автоматизации требуемого технологического процесса</w:t>
      </w:r>
      <w:r w:rsidRPr="00DC2EA5">
        <w:rPr>
          <w:rFonts w:ascii="Times New Roman" w:hAnsi="Times New Roman" w:cs="Times New Roman"/>
          <w:sz w:val="28"/>
          <w:szCs w:val="28"/>
        </w:rPr>
        <w:t xml:space="preserve">. Для достижения данного результата необходимо сформировать следующие </w:t>
      </w:r>
      <w:r w:rsidRPr="00034420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Pr="00DC2EA5">
        <w:rPr>
          <w:rFonts w:ascii="Times New Roman" w:hAnsi="Times New Roman" w:cs="Times New Roman"/>
          <w:sz w:val="28"/>
          <w:szCs w:val="28"/>
        </w:rPr>
        <w:t>(таблица 3.1)</w:t>
      </w:r>
    </w:p>
    <w:p w:rsidR="00297323" w:rsidRDefault="00297323" w:rsidP="0074799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F180E" w:rsidRDefault="000F180E" w:rsidP="0074799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3.1 – Сведения о компетенциях и результатах обучения, формируемых дисциплиной 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="00925794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»</w:t>
      </w:r>
    </w:p>
    <w:p w:rsidR="0074799B" w:rsidRPr="00DC2EA5" w:rsidRDefault="0074799B" w:rsidP="0074799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275"/>
        <w:gridCol w:w="2127"/>
        <w:gridCol w:w="1984"/>
        <w:gridCol w:w="2126"/>
      </w:tblGrid>
      <w:tr w:rsidR="000F180E" w:rsidRPr="0074799B" w:rsidTr="007C5FA1">
        <w:trPr>
          <w:trHeight w:val="278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74799B" w:rsidRDefault="000F180E" w:rsidP="00BB0A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74799B" w:rsidRDefault="000F180E" w:rsidP="007C5FA1">
            <w:pPr>
              <w:autoSpaceDE w:val="0"/>
              <w:autoSpaceDN w:val="0"/>
              <w:adjustRightInd w:val="0"/>
              <w:spacing w:after="0" w:line="240" w:lineRule="auto"/>
              <w:ind w:left="-39" w:right="-78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Коды </w:t>
            </w:r>
            <w:proofErr w:type="spellStart"/>
            <w:proofErr w:type="gramStart"/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компе</w:t>
            </w:r>
            <w:r w:rsidR="007C5FA1"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тенций</w:t>
            </w:r>
            <w:proofErr w:type="spellEnd"/>
            <w:proofErr w:type="gramEnd"/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 соответствии с ФГОС ВПО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0F180E" w:rsidRPr="0074799B" w:rsidTr="007C5FA1">
        <w:trPr>
          <w:trHeight w:val="277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D41BE1" w:rsidRPr="0074799B" w:rsidTr="007C5FA1">
        <w:trPr>
          <w:trHeight w:val="731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E31BA5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владеть</w:t>
            </w:r>
          </w:p>
        </w:tc>
      </w:tr>
      <w:tr w:rsidR="0074799B" w:rsidRPr="0074799B" w:rsidTr="0091228A">
        <w:trPr>
          <w:trHeight w:val="341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99B" w:rsidRPr="0074799B" w:rsidRDefault="0074799B" w:rsidP="00F92EE3">
            <w:pPr>
              <w:tabs>
                <w:tab w:val="left" w:pos="48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99B" w:rsidRPr="0074799B" w:rsidRDefault="0074799B" w:rsidP="009122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99B">
              <w:rPr>
                <w:rFonts w:ascii="Times New Roman" w:eastAsia="Calibri" w:hAnsi="Times New Roman" w:cs="Times New Roman"/>
                <w:sz w:val="24"/>
                <w:szCs w:val="24"/>
              </w:rPr>
              <w:t>ПК-8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99B" w:rsidRPr="0074799B" w:rsidRDefault="0074799B" w:rsidP="00F92EE3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теории и методы расчета рационального электропривода;</w:t>
            </w:r>
          </w:p>
          <w:p w:rsidR="0074799B" w:rsidRPr="0074799B" w:rsidRDefault="0074799B" w:rsidP="00F92EE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автоматического управления электроприводом машин, агрегатов и поточных линий в сельскохозяйственном производстве</w:t>
            </w:r>
          </w:p>
          <w:p w:rsidR="0074799B" w:rsidRPr="0074799B" w:rsidRDefault="0074799B" w:rsidP="00F92E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99B" w:rsidRPr="0074799B" w:rsidRDefault="0074799B" w:rsidP="00F92EE3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проектировать системы автоматического управления электроприводами механизмов и поточных линий;</w:t>
            </w:r>
          </w:p>
          <w:p w:rsidR="0074799B" w:rsidRPr="0074799B" w:rsidRDefault="0074799B" w:rsidP="00F92EE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проектируемые и существующие электрические при</w:t>
            </w: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воды рабочих машин, агрегатов и поточных линий с точки зрения минимума приведенных затрат, эксплуатационных расходов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99B" w:rsidRPr="0074799B" w:rsidRDefault="0074799B" w:rsidP="00F92EE3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по расчету и выбору рациональных электроприводов для сельскохозяйственных машин</w:t>
            </w:r>
          </w:p>
          <w:p w:rsidR="0074799B" w:rsidRPr="0074799B" w:rsidRDefault="0074799B" w:rsidP="00F92E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C5FA1" w:rsidRDefault="007C5FA1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A1" w:rsidRDefault="007C5F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E31B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E31BA5" w:rsidRPr="00E31BA5" w:rsidRDefault="00E31BA5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7421C7" w:rsidRDefault="007421C7" w:rsidP="007421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освоения программы предусматриваются следующие виды занятий: лекции, лабораторные занятия, практические занятия,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планом.</w:t>
      </w:r>
    </w:p>
    <w:p w:rsidR="007421C7" w:rsidRDefault="007421C7" w:rsidP="007421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8A4E4E">
      <w:pPr>
        <w:spacing w:after="240" w:line="240" w:lineRule="auto"/>
        <w:ind w:firstLine="709"/>
        <w:jc w:val="both"/>
        <w:rPr>
          <w:sz w:val="28"/>
          <w:szCs w:val="28"/>
        </w:rPr>
      </w:pPr>
      <w:r w:rsidRPr="00BF4742">
        <w:rPr>
          <w:rFonts w:ascii="Times New Roman" w:hAnsi="Times New Roman" w:cs="Times New Roman"/>
          <w:sz w:val="28"/>
          <w:szCs w:val="28"/>
        </w:rPr>
        <w:t>Таблица 4.1 – Распределение трудоемкости дисциплины «</w:t>
      </w:r>
      <w:r w:rsidR="00925794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BF4742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52"/>
        <w:gridCol w:w="2004"/>
        <w:gridCol w:w="2605"/>
      </w:tblGrid>
      <w:tr w:rsidR="00C55E86" w:rsidRPr="00DC2EA5" w:rsidTr="008A4E4E">
        <w:trPr>
          <w:cantSplit/>
          <w:trHeight w:val="559"/>
        </w:trPr>
        <w:tc>
          <w:tcPr>
            <w:tcW w:w="4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C55E86" w:rsidRPr="00DC2EA5" w:rsidTr="008A4E4E">
        <w:trPr>
          <w:cantSplit/>
          <w:trHeight w:val="431"/>
        </w:trPr>
        <w:tc>
          <w:tcPr>
            <w:tcW w:w="4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55E86" w:rsidRPr="00DC2EA5" w:rsidTr="008A4E4E">
        <w:trPr>
          <w:trHeight w:val="467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C55E86" w:rsidRPr="00DC2EA5" w:rsidTr="008A4E4E">
        <w:trPr>
          <w:trHeight w:val="1039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C55E86" w:rsidRPr="00DC2EA5" w:rsidRDefault="00C55E86" w:rsidP="008A4E4E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C55E86" w:rsidRPr="00DC2EA5" w:rsidTr="008A4E4E">
        <w:trPr>
          <w:trHeight w:val="467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C55E86" w:rsidRPr="00DC2EA5" w:rsidTr="008A4E4E">
        <w:trPr>
          <w:trHeight w:val="467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E86" w:rsidRPr="00DC2EA5" w:rsidTr="008A4E4E">
        <w:trPr>
          <w:trHeight w:val="1471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C55E86" w:rsidRPr="00DC2EA5" w:rsidTr="008A4E4E">
        <w:trPr>
          <w:trHeight w:val="467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C55E86" w:rsidRPr="00DC2EA5" w:rsidTr="008A4E4E">
        <w:trPr>
          <w:trHeight w:val="467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E476FF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C55E86" w:rsidRPr="00DC2EA5" w:rsidTr="008A4E4E">
        <w:trPr>
          <w:trHeight w:val="815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DC2EA5" w:rsidRDefault="00DC2EA5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F6E" w:rsidRDefault="001C4F6E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F6E" w:rsidRDefault="001C4F6E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DC2EA5" w:rsidRPr="00DC2EA5">
          <w:pgSz w:w="11907" w:h="16840"/>
          <w:pgMar w:top="1134" w:right="567" w:bottom="1134" w:left="1701" w:header="720" w:footer="720" w:gutter="0"/>
          <w:cols w:space="720"/>
        </w:sectPr>
      </w:pPr>
    </w:p>
    <w:p w:rsid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5 Тематический план освоения дисциплины</w:t>
      </w:r>
    </w:p>
    <w:p w:rsidR="00E31BA5" w:rsidRPr="00E31BA5" w:rsidRDefault="00E31BA5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C2EA5" w:rsidRPr="00DC2EA5" w:rsidRDefault="00DC2EA5" w:rsidP="008A4E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52E">
        <w:rPr>
          <w:rFonts w:ascii="Times New Roman" w:hAnsi="Times New Roman" w:cs="Times New Roman"/>
          <w:sz w:val="28"/>
          <w:szCs w:val="28"/>
        </w:rPr>
        <w:t>Таблица 5.1 – Тематический план изучения дисциплины</w:t>
      </w:r>
      <w:r w:rsidRPr="00DC2EA5">
        <w:rPr>
          <w:sz w:val="28"/>
          <w:szCs w:val="28"/>
        </w:rPr>
        <w:t xml:space="preserve"> </w:t>
      </w:r>
      <w:r w:rsidR="00E2752E" w:rsidRPr="00BF4742">
        <w:rPr>
          <w:rFonts w:ascii="Times New Roman" w:hAnsi="Times New Roman" w:cs="Times New Roman"/>
          <w:sz w:val="28"/>
          <w:szCs w:val="28"/>
        </w:rPr>
        <w:t>«</w:t>
      </w:r>
      <w:r w:rsidR="00661620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="00E2752E" w:rsidRPr="00BF4742">
        <w:rPr>
          <w:rFonts w:ascii="Times New Roman" w:hAnsi="Times New Roman" w:cs="Times New Roman"/>
          <w:sz w:val="28"/>
          <w:szCs w:val="28"/>
        </w:rPr>
        <w:t xml:space="preserve">» по видам занятий для студентов очной формы обучения, реализуемой по учебному плану направления </w:t>
      </w:r>
      <w:r w:rsidR="007421C7">
        <w:rPr>
          <w:rFonts w:ascii="Times New Roman" w:hAnsi="Times New Roman" w:cs="Times New Roman"/>
          <w:sz w:val="28"/>
          <w:szCs w:val="28"/>
        </w:rPr>
        <w:t>35.03.06 «</w:t>
      </w:r>
      <w:proofErr w:type="spellStart"/>
      <w:r w:rsidR="007421C7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7421C7">
        <w:rPr>
          <w:rFonts w:ascii="Times New Roman" w:hAnsi="Times New Roman" w:cs="Times New Roman"/>
          <w:sz w:val="28"/>
          <w:szCs w:val="28"/>
        </w:rPr>
        <w:t xml:space="preserve">»,  профиль подготовки  «Технические системы в </w:t>
      </w:r>
      <w:proofErr w:type="spellStart"/>
      <w:r w:rsidR="007421C7">
        <w:rPr>
          <w:rFonts w:ascii="Times New Roman" w:hAnsi="Times New Roman" w:cs="Times New Roman"/>
          <w:sz w:val="28"/>
          <w:szCs w:val="28"/>
        </w:rPr>
        <w:t>агробизнесе</w:t>
      </w:r>
      <w:proofErr w:type="spellEnd"/>
      <w:r w:rsidR="007421C7">
        <w:rPr>
          <w:rFonts w:ascii="Times New Roman" w:hAnsi="Times New Roman" w:cs="Times New Roman"/>
          <w:sz w:val="28"/>
          <w:szCs w:val="28"/>
        </w:rPr>
        <w:t>»</w:t>
      </w:r>
      <w:r w:rsidR="00E2752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5"/>
        <w:gridCol w:w="8448"/>
        <w:gridCol w:w="714"/>
        <w:gridCol w:w="851"/>
        <w:gridCol w:w="851"/>
        <w:gridCol w:w="903"/>
        <w:gridCol w:w="1134"/>
      </w:tblGrid>
      <w:tr w:rsidR="00DC2EA5" w:rsidRPr="00D24E4C" w:rsidTr="00AE703F"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8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DC2EA5" w:rsidRPr="00D24E4C" w:rsidTr="00AE703F">
        <w:trPr>
          <w:cantSplit/>
          <w:trHeight w:val="2409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r w:rsidR="00CF0AD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EA5" w:rsidRPr="00D24E4C" w:rsidTr="00AE703F">
        <w:trPr>
          <w:cantSplit/>
          <w:trHeight w:val="380"/>
        </w:trPr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01FE7" w:rsidRPr="00D24E4C" w:rsidTr="00AE703F">
        <w:trPr>
          <w:trHeight w:val="398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01FE7" w:rsidRPr="0018734D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01FE7" w:rsidRPr="0018734D">
              <w:rPr>
                <w:rFonts w:ascii="Times New Roman" w:hAnsi="Times New Roman" w:cs="Times New Roman"/>
                <w:sz w:val="28"/>
                <w:szCs w:val="28"/>
              </w:rPr>
              <w:t xml:space="preserve"> семестр 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C53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65F39" w:rsidRPr="00D24E4C">
              <w:rPr>
                <w:rFonts w:ascii="Times New Roman" w:hAnsi="Times New Roman" w:cs="Times New Roman"/>
                <w:sz w:val="28"/>
                <w:szCs w:val="28"/>
              </w:rPr>
              <w:t>Электрические цепи постоянного тока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265F39" w:rsidP="00E31BA5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Основные понятия, определения. Элементы цепи и её то</w:t>
            </w:r>
            <w:r w:rsidR="00090C3E" w:rsidRPr="00D24E4C">
              <w:rPr>
                <w:rFonts w:ascii="Times New Roman" w:hAnsi="Times New Roman" w:cs="Times New Roman"/>
                <w:sz w:val="28"/>
                <w:szCs w:val="28"/>
              </w:rPr>
              <w:t>пология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. Законы Ома. Законы Кирхгофа. Классификация цепей. Баланс мощностей. Методы анализа линейных цепей постоянного тока. Эквивалентные преобразования участков цепи (последовательное, параллельное, </w:t>
            </w:r>
            <w:r w:rsidR="00090C3E"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смешанное, звезда-треугольник, 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треугольник-звезда). Методы анализа цепей постоянного тока: метод законов Кирхгофа, метод контурных токов, метод узловых напряжений.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9F1BDF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BB3EF7" w:rsidP="00B6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634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DC2EA5" w:rsidRPr="00DC2EA5" w:rsidRDefault="00DC2EA5" w:rsidP="008A4E4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FC53CE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tabs>
                <w:tab w:val="left" w:pos="708"/>
              </w:tabs>
              <w:spacing w:after="0" w:line="240" w:lineRule="auto"/>
              <w:ind w:righ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E31BA5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01FE7"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0C3E" w:rsidRPr="00D24E4C">
              <w:rPr>
                <w:rFonts w:ascii="Times New Roman" w:hAnsi="Times New Roman" w:cs="Times New Roman"/>
                <w:sz w:val="28"/>
                <w:szCs w:val="28"/>
              </w:rPr>
              <w:t>Электрические цепи синусоидального тока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C21716" w:rsidP="00E31BA5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Основные параметры синусоидально изменяющихся величин. Представление (в виде временных диаграмм, векторов, комплексных чисел) синусоидальных функций. Среднее и действующее значение синусоидальных величин. Анализ электрических процессов в цепях с резистивным, индуктивным и емкостным элементами. </w:t>
            </w:r>
            <w:r w:rsidR="00ED0C0F"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Методы расчёта цепей синусоидального тока. </w:t>
            </w: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Треугольники сопротивлений и проводимостей цепи. Мощности цепей синусоидального тока. Коэффициент мощности цепи.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Резонансные явления в цепях синусоидального тока.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6B5787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BB3EF7" w:rsidP="00B6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634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DC2EA5" w:rsidRPr="00D24E4C" w:rsidTr="00AE703F">
        <w:trPr>
          <w:trHeight w:val="183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D24E4C" w:rsidRDefault="00E01FE7" w:rsidP="00E31BA5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ED0C0F" w:rsidRPr="00D24E4C">
              <w:rPr>
                <w:rFonts w:ascii="Times New Roman" w:hAnsi="Times New Roman" w:cs="Times New Roman"/>
                <w:sz w:val="28"/>
                <w:szCs w:val="28"/>
              </w:rPr>
              <w:t>Трехфазные цепи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2EA5" w:rsidRPr="00D24E4C" w:rsidRDefault="00ED0C0F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системы </w:t>
            </w:r>
            <w:proofErr w:type="gram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трёхфазных</w:t>
            </w:r>
            <w:proofErr w:type="gram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ЭДС. Способы изображения и соединения фаз трехфазного источника. Фазные и линейные напряжения. Трехпроводные и четырехпроводные схемы соединения приемников звездой. Трехпроводные схемы соединения приемников треугольником. Мощности трехфазной цепи. Расчёт трёхфазных цепей.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2EA5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DC2EA5" w:rsidRPr="00D24E4C" w:rsidTr="00AE703F">
        <w:trPr>
          <w:trHeight w:val="112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E01FE7" w:rsidP="00E31BA5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346BEE" w:rsidRPr="00D24E4C">
              <w:rPr>
                <w:rFonts w:ascii="Times New Roman" w:hAnsi="Times New Roman" w:cs="Times New Roman"/>
                <w:sz w:val="28"/>
                <w:szCs w:val="28"/>
              </w:rPr>
              <w:t>Магнитные цепи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346BEE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магнитные величины и свойства </w:t>
            </w:r>
            <w:proofErr w:type="spell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ферромагнитных</w:t>
            </w:r>
            <w:proofErr w:type="spell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материалов. Основные законы магнитных цепей. Методы расчета магнитных цепей.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E01FE7" w:rsidP="00E31BA5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346BEE" w:rsidRPr="00D24E4C">
              <w:rPr>
                <w:rFonts w:ascii="Times New Roman" w:hAnsi="Times New Roman" w:cs="Times New Roman"/>
                <w:sz w:val="28"/>
                <w:szCs w:val="28"/>
              </w:rPr>
              <w:t>Трансформаторы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346BEE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Устройство и принцип работы однофазного трансформатора. Характеристики и параметры трансформатора. Трехфазные трансформаторы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E31BA5" w:rsidRDefault="00E31BA5" w:rsidP="00E31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1BA5" w:rsidRDefault="00E31B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F0ADD" w:rsidRPr="00DC2EA5" w:rsidRDefault="00CF0ADD" w:rsidP="008A4E4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CF0ADD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pStyle w:val="af7"/>
              <w:keepNext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46BEE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6. Электрические машины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Машины постоянного тока (МПТ). Устройство и принцип действия МПТ. Схемы возбуждения МПТ. Работа МПТ в режиме генератора и двигателя. Эксплуатационные характеристики МПТ. Асинхронные двигатели (АД). Устройство и принцип действия трехфазного АД. Механические и рабочие характеристики АД. Пуск и регулирование скорости АД. Синхронные машины (</w:t>
            </w:r>
            <w:proofErr w:type="gram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). Устройство и принцип действия </w:t>
            </w:r>
            <w:proofErr w:type="gram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. Работа СМ в режиме генератора и двигателя. Трехфазные и многофазные синхронные генераторы, применяемые в автомобилях и тракторах.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9F1BDF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346BEE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4C7771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7. Основы аналоговой и цифровой элек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softHyphen/>
              <w:t>троники.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4C7771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Элементы физики полупроводников. </w:t>
            </w:r>
            <w:r w:rsidR="00D24E4C"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Полупроводниковые диоды и транзисторы. </w:t>
            </w: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Источники вторичного электропитания. Однополупериодная и </w:t>
            </w:r>
            <w:proofErr w:type="spellStart"/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двухполупериодная</w:t>
            </w:r>
            <w:proofErr w:type="spellEnd"/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однофазная и многофазная схемы выпрямления. Сглаживающие фильтры</w:t>
            </w:r>
            <w:r w:rsidR="00D24E4C"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346BEE" w:rsidRPr="00D24E4C" w:rsidTr="00AE703F">
        <w:trPr>
          <w:trHeight w:val="129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D24E4C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8. Электронные устройства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D24E4C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Усилители электрических сигналов. Классификация и характеристики усилительных устройств. Импульсные устройства. Логические устройства. Общие сведения о цифровых электронных устройствах. Микропроцессоры и микроконтроллеры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B63469" w:rsidRPr="00D24E4C" w:rsidTr="00AE703F">
        <w:trPr>
          <w:trHeight w:val="375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B63469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B63469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B6346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Default="00B6346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5D21" w:rsidRPr="00DC2EA5" w:rsidRDefault="00DC2EA5" w:rsidP="00E31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C2EA5" w:rsidRPr="00DC2EA5" w:rsidSect="0027662F">
          <w:pgSz w:w="16840" w:h="11907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C2EA5" w:rsidRPr="00DC2EA5" w:rsidRDefault="00AE703F" w:rsidP="008A4E4E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5.2</w:t>
      </w:r>
      <w:r w:rsidR="00DC2EA5" w:rsidRPr="00DC2EA5">
        <w:rPr>
          <w:rFonts w:ascii="Times New Roman" w:hAnsi="Times New Roman" w:cs="Times New Roman"/>
          <w:sz w:val="28"/>
          <w:szCs w:val="28"/>
        </w:rPr>
        <w:t xml:space="preserve"> – Перечень лабораторных работ</w:t>
      </w: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2"/>
        <w:gridCol w:w="703"/>
        <w:gridCol w:w="6197"/>
        <w:gridCol w:w="1532"/>
      </w:tblGrid>
      <w:tr w:rsidR="004408F9" w:rsidRPr="004759A8" w:rsidTr="004759A8">
        <w:trPr>
          <w:trHeight w:val="770"/>
        </w:trPr>
        <w:tc>
          <w:tcPr>
            <w:tcW w:w="1120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№ раздела</w:t>
            </w:r>
          </w:p>
        </w:tc>
        <w:tc>
          <w:tcPr>
            <w:tcW w:w="703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759A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759A8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199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Наименование работы</w:t>
            </w:r>
          </w:p>
        </w:tc>
        <w:tc>
          <w:tcPr>
            <w:tcW w:w="1532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</w:tr>
      <w:tr w:rsidR="009F7172" w:rsidRPr="004759A8" w:rsidTr="0091228A">
        <w:trPr>
          <w:trHeight w:val="1028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 устройством, принципом действия и схемами включения электроизмерительных приборов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b"/>
              <w:jc w:val="both"/>
              <w:rPr>
                <w:b w:val="0"/>
                <w:szCs w:val="28"/>
              </w:rPr>
            </w:pPr>
            <w:r w:rsidRPr="004759A8">
              <w:rPr>
                <w:b w:val="0"/>
                <w:szCs w:val="28"/>
              </w:rPr>
              <w:t>Исследование разветвленной электрической цепи постоянного тока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Передача электрической энергии по линии постоянного тока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Исследование разветвленной электрической цепи постоянного тока с двумя источниками </w:t>
            </w:r>
            <w:proofErr w:type="spell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э.д.</w:t>
            </w:r>
            <w:proofErr w:type="gram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spellEnd"/>
            <w:proofErr w:type="gramEnd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176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 xml:space="preserve">Исследование 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цепи</w:t>
            </w:r>
            <w:r w:rsidRPr="004759A8">
              <w:rPr>
                <w:rFonts w:ascii="Times New Roman" w:hAnsi="Times New Roman"/>
                <w:sz w:val="28"/>
                <w:szCs w:val="28"/>
              </w:rPr>
              <w:t xml:space="preserve"> переменного тока с последовательным соединением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активного, ин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softHyphen/>
              <w:t>дуктивного и емкостного элементов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 xml:space="preserve">Исследование 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цепи</w:t>
            </w:r>
            <w:r w:rsidRPr="004759A8">
              <w:rPr>
                <w:rFonts w:ascii="Times New Roman" w:hAnsi="Times New Roman"/>
                <w:sz w:val="28"/>
                <w:szCs w:val="28"/>
              </w:rPr>
              <w:t xml:space="preserve"> переменного тока при параллельном соединении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активного, ин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softHyphen/>
              <w:t>дуктивного и емкостного элементов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154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Исследование трехфазной четырехпроводной электрической цепи при соединении потребителя «звездой»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Исследование трехфазной электрической цепи при соединении приемников «треугольником»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73E2E" w:rsidRPr="004759A8" w:rsidTr="004759A8">
        <w:trPr>
          <w:trHeight w:val="385"/>
        </w:trPr>
        <w:tc>
          <w:tcPr>
            <w:tcW w:w="1120" w:type="dxa"/>
            <w:vAlign w:val="center"/>
          </w:tcPr>
          <w:p w:rsidR="00073E2E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3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199" w:type="dxa"/>
          </w:tcPr>
          <w:p w:rsidR="00073E2E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Построение петли гистерезиса</w:t>
            </w:r>
          </w:p>
        </w:tc>
        <w:tc>
          <w:tcPr>
            <w:tcW w:w="1532" w:type="dxa"/>
          </w:tcPr>
          <w:p w:rsidR="00073E2E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73E2E" w:rsidRPr="004759A8" w:rsidTr="004759A8">
        <w:trPr>
          <w:trHeight w:val="362"/>
        </w:trPr>
        <w:tc>
          <w:tcPr>
            <w:tcW w:w="1120" w:type="dxa"/>
            <w:vAlign w:val="center"/>
          </w:tcPr>
          <w:p w:rsidR="00073E2E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3" w:type="dxa"/>
          </w:tcPr>
          <w:p w:rsidR="00073E2E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199" w:type="dxa"/>
          </w:tcPr>
          <w:p w:rsidR="00073E2E" w:rsidRPr="004759A8" w:rsidRDefault="00073E2E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Испытание трехфазного трансформатора</w:t>
            </w:r>
          </w:p>
        </w:tc>
        <w:tc>
          <w:tcPr>
            <w:tcW w:w="1532" w:type="dxa"/>
          </w:tcPr>
          <w:p w:rsidR="00073E2E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154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199" w:type="dxa"/>
          </w:tcPr>
          <w:p w:rsidR="009F7172" w:rsidRPr="004759A8" w:rsidRDefault="009F7172" w:rsidP="00C55E86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Знакомство с устройством, схемами включения и работой </w:t>
            </w:r>
            <w:proofErr w:type="gram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трехфазных</w:t>
            </w:r>
            <w:proofErr w:type="gramEnd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асинхронных </w:t>
            </w:r>
            <w:proofErr w:type="spell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электродвига</w:t>
            </w:r>
            <w:r w:rsidR="00C55E86"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телей</w:t>
            </w:r>
            <w:proofErr w:type="spellEnd"/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199" w:type="dxa"/>
          </w:tcPr>
          <w:p w:rsidR="009F7172" w:rsidRPr="004759A8" w:rsidRDefault="009F7172" w:rsidP="00C55E86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Устройство, схемы включения и пуск двигателя постоянного тока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770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199" w:type="dxa"/>
          </w:tcPr>
          <w:p w:rsidR="009F7172" w:rsidRPr="004759A8" w:rsidRDefault="009F7172" w:rsidP="004759A8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Снятие вольтамперной характеристики полупроводникового диода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однополупериодного выпрямителя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Исследование </w:t>
            </w:r>
            <w:proofErr w:type="spell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двухполупериодного</w:t>
            </w:r>
            <w:proofErr w:type="spellEnd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выпрямителя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Электрические фильтры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73E2E" w:rsidRPr="004759A8" w:rsidTr="004759A8">
        <w:trPr>
          <w:trHeight w:val="385"/>
        </w:trPr>
        <w:tc>
          <w:tcPr>
            <w:tcW w:w="1120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9" w:type="dxa"/>
          </w:tcPr>
          <w:p w:rsidR="00073E2E" w:rsidRPr="004759A8" w:rsidRDefault="00073E2E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32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</w:tbl>
    <w:p w:rsidR="003A3E9C" w:rsidRDefault="003A3E9C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3E9C" w:rsidRDefault="003A3E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A3E9C" w:rsidRPr="00C55E86" w:rsidRDefault="003A3E9C" w:rsidP="003A3E9C">
      <w:pPr>
        <w:rPr>
          <w:rFonts w:ascii="Times New Roman" w:hAnsi="Times New Roman" w:cs="Times New Roman"/>
          <w:sz w:val="28"/>
          <w:szCs w:val="28"/>
        </w:rPr>
      </w:pPr>
      <w:r w:rsidRPr="00C55E86">
        <w:rPr>
          <w:rFonts w:ascii="Times New Roman" w:hAnsi="Times New Roman" w:cs="Times New Roman"/>
          <w:sz w:val="28"/>
          <w:szCs w:val="28"/>
        </w:rPr>
        <w:lastRenderedPageBreak/>
        <w:t>Таблица 5.3 – Вид, контроль выполнения и методическое обеспечение СРС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83"/>
        <w:gridCol w:w="1502"/>
        <w:gridCol w:w="709"/>
        <w:gridCol w:w="1843"/>
        <w:gridCol w:w="5386"/>
      </w:tblGrid>
      <w:tr w:rsidR="003A3E9C" w:rsidRPr="00845DF6" w:rsidTr="000D0A0F">
        <w:trPr>
          <w:trHeight w:val="78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Вид СРС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</w:tc>
      </w:tr>
      <w:tr w:rsidR="000D0A0F" w:rsidRPr="00845DF6" w:rsidTr="00266426">
        <w:trPr>
          <w:trHeight w:val="165"/>
        </w:trPr>
        <w:tc>
          <w:tcPr>
            <w:tcW w:w="9923" w:type="dxa"/>
            <w:gridSpan w:val="5"/>
            <w:tcMar>
              <w:left w:w="57" w:type="dxa"/>
              <w:right w:w="57" w:type="dxa"/>
            </w:tcMar>
            <w:vAlign w:val="center"/>
          </w:tcPr>
          <w:p w:rsidR="000D0A0F" w:rsidRPr="00845DF6" w:rsidRDefault="00C55E86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D0A0F">
              <w:rPr>
                <w:rFonts w:ascii="Times New Roman" w:hAnsi="Times New Roman" w:cs="Times New Roman"/>
                <w:sz w:val="28"/>
                <w:szCs w:val="28"/>
              </w:rPr>
              <w:t xml:space="preserve"> семестр</w:t>
            </w:r>
          </w:p>
        </w:tc>
      </w:tr>
      <w:tr w:rsidR="003A3E9C" w:rsidRPr="00C55E86" w:rsidTr="004759A8">
        <w:trPr>
          <w:trHeight w:val="216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домашнего задания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7170ED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C55E86" w:rsidRDefault="000D0A0F" w:rsidP="00AF5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  <w:r w:rsidR="003A3E9C"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на аудиторном занятии. Система оценок «</w:t>
            </w:r>
            <w:proofErr w:type="gramStart"/>
            <w:r w:rsidR="003A3E9C" w:rsidRPr="00C55E8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="003A3E9C" w:rsidRPr="00C55E8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C55E86" w:rsidRDefault="003A3E9C" w:rsidP="000D0A0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Примерный перечень 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тестов</w:t>
            </w: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текущего контроля успеваемости и промежуточной аттестации по темам лекционного курса в соответствии с данной программой. Основная и дополнительная учебная литература библиотеки университета. Конспект лекционных занятий.  Рекомендованные Интернет-ресурсы.</w:t>
            </w:r>
          </w:p>
        </w:tc>
      </w:tr>
      <w:tr w:rsidR="003A3E9C" w:rsidRPr="00C55E86" w:rsidTr="004759A8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70ED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r w:rsidR="007170ED" w:rsidRPr="00C55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spellEnd"/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0D0A0F" w:rsidP="003B5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50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C55E86" w:rsidRDefault="003A3E9C" w:rsidP="00AF5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C55E86" w:rsidRDefault="003A3E9C" w:rsidP="00AF53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3A3E9C" w:rsidRPr="00C55E86" w:rsidRDefault="003A3E9C" w:rsidP="003A3E9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</w:p>
        </w:tc>
      </w:tr>
      <w:tr w:rsidR="000D0A0F" w:rsidRPr="00C55E86" w:rsidTr="004759A8">
        <w:trPr>
          <w:trHeight w:val="216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C55E86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домашнего задания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3B5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50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0D0A0F" w:rsidRPr="00C55E86" w:rsidRDefault="001D27F0" w:rsidP="00266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на аудиторном занятии. Система оценок «</w:t>
            </w:r>
            <w:proofErr w:type="gramStart"/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0D0A0F" w:rsidRPr="00C55E86" w:rsidRDefault="000D0A0F" w:rsidP="001D27F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Примерный перечень </w:t>
            </w:r>
            <w:r w:rsidR="001D27F0" w:rsidRPr="00C55E86">
              <w:rPr>
                <w:rFonts w:ascii="Times New Roman" w:hAnsi="Times New Roman" w:cs="Times New Roman"/>
                <w:sz w:val="24"/>
                <w:szCs w:val="24"/>
              </w:rPr>
              <w:t>вопросов</w:t>
            </w: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текущего контроля успеваемости и промежуточной аттестации по темам лекционного курса в соответствии с данной программой. Основная и дополнительная учебная литература библиотеки университета. Конспект лекционных занятий.  Рекомендованные Интернет-ресурсы.</w:t>
            </w:r>
          </w:p>
        </w:tc>
      </w:tr>
      <w:tr w:rsidR="000D0A0F" w:rsidRPr="00C55E86" w:rsidTr="004759A8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C55E86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spellEnd"/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3B5029" w:rsidP="00E35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54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</w:p>
        </w:tc>
      </w:tr>
      <w:tr w:rsidR="000D0A0F" w:rsidRPr="00C55E86" w:rsidTr="004759A8">
        <w:trPr>
          <w:trHeight w:val="27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C55E86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экзамену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Письменный опрос по билетам. Система оценки «пятибалльная»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письменной сдачи экзамена в соответствии с данной программой. </w:t>
            </w:r>
          </w:p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университета.</w:t>
            </w:r>
          </w:p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Рекомендованные Интернет-ресурсы. </w:t>
            </w:r>
          </w:p>
        </w:tc>
      </w:tr>
    </w:tbl>
    <w:p w:rsidR="00C55E86" w:rsidRDefault="00C55E86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6 Образовательные технологии</w:t>
      </w:r>
    </w:p>
    <w:p w:rsidR="00E31BA5" w:rsidRDefault="00E31BA5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53A6" w:rsidRPr="00FD5FAF" w:rsidRDefault="00AF53A6" w:rsidP="00AF53A6">
      <w:pPr>
        <w:pStyle w:val="afe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>При прохождении курса применяются следующие интерактивные методы:</w:t>
      </w:r>
    </w:p>
    <w:p w:rsidR="00AF53A6" w:rsidRPr="00FD5FAF" w:rsidRDefault="00AF53A6" w:rsidP="00AF53A6">
      <w:pPr>
        <w:pStyle w:val="afe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</w:t>
      </w:r>
      <w:r w:rsidRPr="00FD5FAF">
        <w:rPr>
          <w:sz w:val="28"/>
          <w:szCs w:val="28"/>
        </w:rPr>
        <w:lastRenderedPageBreak/>
        <w:t xml:space="preserve">выполнено правильно и быстро, позволяет и стимулирует студентов оказывать помощь своим </w:t>
      </w:r>
      <w:proofErr w:type="spellStart"/>
      <w:r w:rsidRPr="00FD5FAF">
        <w:rPr>
          <w:sz w:val="28"/>
          <w:szCs w:val="28"/>
        </w:rPr>
        <w:t>одногруппникам</w:t>
      </w:r>
      <w:proofErr w:type="spellEnd"/>
      <w:r w:rsidRPr="00FD5FAF">
        <w:rPr>
          <w:sz w:val="28"/>
          <w:szCs w:val="28"/>
        </w:rPr>
        <w:t xml:space="preserve">; </w:t>
      </w:r>
    </w:p>
    <w:p w:rsidR="00AF53A6" w:rsidRPr="00FD5FAF" w:rsidRDefault="00AF53A6" w:rsidP="00AF53A6">
      <w:pPr>
        <w:pStyle w:val="afe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 w:rsidRPr="00FD5FAF"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 w:rsidRPr="00FD5FAF"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AF53A6" w:rsidRPr="00FD5FAF" w:rsidRDefault="00AF53A6" w:rsidP="00AF53A6">
      <w:pPr>
        <w:pStyle w:val="afe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E31BA5" w:rsidRPr="005A6EF5" w:rsidRDefault="00E31BA5" w:rsidP="00E31B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Default="00DC2EA5" w:rsidP="0091228A">
      <w:pPr>
        <w:pStyle w:val="af4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Таблица 6 – Активные и интерактивные формы проведения занятий, используемые на аудиторных занятиях</w:t>
      </w:r>
    </w:p>
    <w:p w:rsidR="0091228A" w:rsidRDefault="0091228A" w:rsidP="00E31BA5">
      <w:pPr>
        <w:pStyle w:val="af4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</w:p>
    <w:tbl>
      <w:tblPr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28"/>
        <w:gridCol w:w="1883"/>
        <w:gridCol w:w="6"/>
        <w:gridCol w:w="5226"/>
        <w:gridCol w:w="1617"/>
      </w:tblGrid>
      <w:tr w:rsidR="002B2206" w:rsidRPr="00C02354" w:rsidTr="00834193">
        <w:trPr>
          <w:trHeight w:val="584"/>
        </w:trPr>
        <w:tc>
          <w:tcPr>
            <w:tcW w:w="1228" w:type="dxa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889" w:type="dxa"/>
            <w:gridSpan w:val="2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5226" w:type="dxa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активные и интерактивные формы занятий</w:t>
            </w:r>
          </w:p>
        </w:tc>
        <w:tc>
          <w:tcPr>
            <w:tcW w:w="1617" w:type="dxa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C55E86" w:rsidRPr="00C02354" w:rsidTr="00713C66">
        <w:trPr>
          <w:trHeight w:val="553"/>
        </w:trPr>
        <w:tc>
          <w:tcPr>
            <w:tcW w:w="1228" w:type="dxa"/>
            <w:vMerge w:val="restart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B10C4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й</w:t>
            </w: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семестр</w:t>
            </w:r>
          </w:p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gridSpan w:val="2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Лекция </w:t>
            </w:r>
          </w:p>
        </w:tc>
        <w:tc>
          <w:tcPr>
            <w:tcW w:w="5226" w:type="dxa"/>
          </w:tcPr>
          <w:p w:rsidR="00C55E86" w:rsidRPr="005B10C4" w:rsidRDefault="00C55E86" w:rsidP="005B10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 xml:space="preserve">Визуализация с применением мультимедийных технологий. </w:t>
            </w:r>
          </w:p>
        </w:tc>
        <w:tc>
          <w:tcPr>
            <w:tcW w:w="1617" w:type="dxa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C55E86" w:rsidRPr="00C02354" w:rsidTr="00713C66">
        <w:trPr>
          <w:trHeight w:val="810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C55E86" w:rsidRPr="00C02354" w:rsidTr="0000467A">
        <w:trPr>
          <w:trHeight w:val="720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10C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C55E86" w:rsidRPr="00C02354" w:rsidTr="005B10C4">
        <w:trPr>
          <w:trHeight w:val="586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5B10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>Визуализация с применением мультимедийных технологий.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C55E86" w:rsidRPr="00C02354" w:rsidTr="00E6528A">
        <w:trPr>
          <w:trHeight w:val="825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Лабораторная работа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55E86" w:rsidRPr="00C02354" w:rsidTr="00834193">
        <w:trPr>
          <w:trHeight w:val="858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>Групповая консультация – разъяснение отдельных, наиболее сложных или практически значимых вопросов программы.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2B2206" w:rsidRPr="00C02354" w:rsidTr="00834193">
        <w:trPr>
          <w:trHeight w:val="409"/>
        </w:trPr>
        <w:tc>
          <w:tcPr>
            <w:tcW w:w="8343" w:type="dxa"/>
            <w:gridSpan w:val="4"/>
            <w:shd w:val="clear" w:color="auto" w:fill="auto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206" w:rsidRPr="005B10C4" w:rsidRDefault="00E3544B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14EE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834193" w:rsidRPr="00C02354" w:rsidTr="00834193">
        <w:trPr>
          <w:trHeight w:val="420"/>
        </w:trPr>
        <w:tc>
          <w:tcPr>
            <w:tcW w:w="8343" w:type="dxa"/>
            <w:gridSpan w:val="4"/>
            <w:shd w:val="clear" w:color="auto" w:fill="auto"/>
          </w:tcPr>
          <w:p w:rsidR="00834193" w:rsidRPr="00834193" w:rsidRDefault="00834193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193">
              <w:rPr>
                <w:rFonts w:ascii="Times New Roman" w:hAnsi="Times New Roman" w:cs="Times New Roman"/>
                <w:sz w:val="24"/>
                <w:szCs w:val="24"/>
              </w:rPr>
              <w:t>Доля интерактивных форм аудиторных занятий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</w:tcPr>
          <w:p w:rsidR="00834193" w:rsidRDefault="00834193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40 %</w:t>
            </w:r>
          </w:p>
        </w:tc>
      </w:tr>
    </w:tbl>
    <w:p w:rsidR="00E31BA5" w:rsidRPr="00834193" w:rsidRDefault="00E31BA5" w:rsidP="00E31B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4F74" w:rsidRDefault="00DC2EA5" w:rsidP="00E31B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рамках часов на самостоятельное изучение дисциплины планируется проведение встречи с </w:t>
      </w:r>
      <w:r w:rsidR="00AE5FA4">
        <w:rPr>
          <w:rFonts w:ascii="Times New Roman" w:hAnsi="Times New Roman" w:cs="Times New Roman"/>
          <w:sz w:val="28"/>
          <w:szCs w:val="28"/>
        </w:rPr>
        <w:t>бывшими студентами, работающими в сфере электрификации сельского хозяйства</w:t>
      </w:r>
      <w:r w:rsidRPr="00DC2EA5">
        <w:rPr>
          <w:rFonts w:ascii="Times New Roman" w:hAnsi="Times New Roman" w:cs="Times New Roman"/>
          <w:sz w:val="28"/>
          <w:szCs w:val="28"/>
        </w:rPr>
        <w:t>, с целью мотивации студентов на активное изучение дисциплины и создания ситуации успеха.</w:t>
      </w:r>
    </w:p>
    <w:p w:rsidR="00893D02" w:rsidRDefault="00893D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7 Характеристика фондов оценочных средств для текущего контроля</w:t>
      </w:r>
    </w:p>
    <w:p w:rsidR="00DC2EA5" w:rsidRPr="005A6EF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E31BA5" w:rsidRPr="005A6EF5" w:rsidRDefault="00E31B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38A" w:rsidRPr="00C02354" w:rsidRDefault="00D8738A" w:rsidP="0091228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7.1</w:t>
      </w:r>
      <w:r w:rsidRPr="00DC2EA5">
        <w:rPr>
          <w:rFonts w:ascii="Times New Roman" w:hAnsi="Times New Roman" w:cs="Times New Roman"/>
          <w:b/>
          <w:i/>
          <w:sz w:val="28"/>
          <w:szCs w:val="28"/>
        </w:rPr>
        <w:tab/>
        <w:t>Характеристика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текущего контроля</w:t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успеваемости</w:t>
      </w:r>
    </w:p>
    <w:p w:rsidR="00DC2EA5" w:rsidRPr="00DC2EA5" w:rsidRDefault="00DC2EA5" w:rsidP="00E31BA5">
      <w:pPr>
        <w:pStyle w:val="af4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</w:p>
    <w:p w:rsidR="00DC2EA5" w:rsidRPr="00DC2EA5" w:rsidRDefault="00D8738A" w:rsidP="00E31BA5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Текущий контроль знаний осуществляется в виде устного и письменного опроса по пройденным темам на каждом лабораторном занятии, а также в форме контрольных работ после изучения отдельных тем дисциплины согласно предварительно выданных вопросов для подготовки.</w:t>
      </w:r>
    </w:p>
    <w:p w:rsidR="0068013B" w:rsidRPr="0068013B" w:rsidRDefault="009420EC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992"/>
        <w:rPr>
          <w:rFonts w:asciiTheme="minorHAnsi" w:hAnsiTheme="minorHAnsi"/>
          <w:sz w:val="28"/>
          <w:szCs w:val="28"/>
        </w:rPr>
      </w:pPr>
      <w:r w:rsidRPr="00DC2EA5">
        <w:rPr>
          <w:sz w:val="28"/>
          <w:szCs w:val="28"/>
        </w:rPr>
        <w:t xml:space="preserve">В программе указан примерный перечень </w:t>
      </w:r>
      <w:r w:rsidR="001D27F0">
        <w:rPr>
          <w:sz w:val="28"/>
          <w:szCs w:val="28"/>
        </w:rPr>
        <w:t>тест</w:t>
      </w:r>
      <w:r w:rsidRPr="00DC2EA5">
        <w:rPr>
          <w:sz w:val="28"/>
          <w:szCs w:val="28"/>
        </w:rPr>
        <w:t>ов для проведения тестирования по темам лекционного курса</w:t>
      </w:r>
      <w:r w:rsidR="0068013B" w:rsidRPr="0068013B">
        <w:rPr>
          <w:sz w:val="28"/>
          <w:szCs w:val="28"/>
        </w:rPr>
        <w:t xml:space="preserve"> 5ого семестра</w:t>
      </w:r>
      <w:r w:rsidRPr="00DC2EA5">
        <w:rPr>
          <w:sz w:val="28"/>
          <w:szCs w:val="28"/>
        </w:rPr>
        <w:t>.</w:t>
      </w:r>
      <w:r w:rsidR="0068013B" w:rsidRP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68013B">
        <w:rPr>
          <w:rFonts w:ascii="Times New Roman CYR" w:eastAsia="Times New Roman CYR" w:hAnsi="Times New Roman CYR" w:cs="Times New Roman CYR"/>
          <w:sz w:val="28"/>
          <w:szCs w:val="28"/>
        </w:rPr>
        <w:t>Студенты, успешно прошедшие тестирование, допускаются к сдаче зачета</w:t>
      </w:r>
      <w:r w:rsidR="0068013B" w:rsidRPr="0068013B">
        <w:rPr>
          <w:rFonts w:asciiTheme="minorHAnsi" w:eastAsia="Times New Roman CYR" w:hAnsiTheme="minorHAnsi" w:cs="Times New Roman CYR"/>
          <w:sz w:val="28"/>
          <w:szCs w:val="28"/>
        </w:rPr>
        <w:t>.</w:t>
      </w:r>
    </w:p>
    <w:p w:rsidR="009420EC" w:rsidRPr="00674AB3" w:rsidRDefault="009420EC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992"/>
        <w:rPr>
          <w:sz w:val="28"/>
          <w:szCs w:val="28"/>
        </w:rPr>
      </w:pPr>
      <w:r w:rsidRPr="00DC2EA5">
        <w:rPr>
          <w:sz w:val="28"/>
          <w:szCs w:val="28"/>
        </w:rPr>
        <w:t xml:space="preserve"> Домашние задания и другие виды самостоятельной работы студентов являются составной частью учебно-методических материалов, индивидуально подготавливаемых ведущими </w:t>
      </w:r>
      <w:r w:rsidRPr="00674AB3">
        <w:rPr>
          <w:sz w:val="28"/>
          <w:szCs w:val="28"/>
        </w:rPr>
        <w:t>преподавателями дисциплины на каждый учебный год.</w:t>
      </w:r>
    </w:p>
    <w:p w:rsidR="00426D0C" w:rsidRDefault="00426D0C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992"/>
        <w:rPr>
          <w:sz w:val="28"/>
          <w:szCs w:val="28"/>
        </w:rPr>
      </w:pPr>
    </w:p>
    <w:p w:rsidR="0068013B" w:rsidRPr="006A391B" w:rsidRDefault="0068013B" w:rsidP="00E31BA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i/>
          <w:iCs/>
          <w:sz w:val="28"/>
          <w:szCs w:val="28"/>
        </w:rPr>
        <w:t>Примерный перечень тестов</w:t>
      </w:r>
      <w:r w:rsidR="006A391B" w:rsidRPr="006A391B">
        <w:rPr>
          <w:sz w:val="28"/>
          <w:szCs w:val="28"/>
        </w:rPr>
        <w:t xml:space="preserve"> </w:t>
      </w:r>
      <w:r w:rsidR="006A391B" w:rsidRPr="006A391B">
        <w:rPr>
          <w:b/>
          <w:i/>
          <w:sz w:val="28"/>
          <w:szCs w:val="28"/>
        </w:rPr>
        <w:t>по темам лекционного курса 5ого семестра</w:t>
      </w:r>
    </w:p>
    <w:p w:rsidR="001D27F0" w:rsidRPr="006A391B" w:rsidRDefault="001D27F0" w:rsidP="00E31BA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i/>
          <w:iCs/>
          <w:sz w:val="28"/>
          <w:szCs w:val="28"/>
        </w:rPr>
      </w:pPr>
    </w:p>
    <w:p w:rsidR="009420EC" w:rsidRPr="00674AB3" w:rsidRDefault="009420EC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1. Ток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26D0C">
        <w:rPr>
          <w:rFonts w:ascii="Times New Roman" w:hAnsi="Times New Roman" w:cs="Times New Roman"/>
          <w:color w:val="000000"/>
          <w:sz w:val="28"/>
          <w:szCs w:val="28"/>
        </w:rPr>
        <w:t>участке</w:t>
      </w:r>
      <w:proofErr w:type="gramEnd"/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цепи </w:t>
      </w:r>
      <w:r w:rsidR="00426D0C" w:rsidRPr="00426D0C">
        <w:rPr>
          <w:rFonts w:ascii="Times New Roman" w:hAnsi="Times New Roman" w:cs="Times New Roman"/>
          <w:i/>
          <w:color w:val="000000"/>
          <w:sz w:val="28"/>
          <w:szCs w:val="28"/>
        </w:rPr>
        <w:t>ас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описывается выражением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62100" cy="45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Pr="00674AB3" w:rsidRDefault="009420EC" w:rsidP="008A4E4E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05pt;height:29.9pt" o:ole="">
            <v:imagedata r:id="rId9" o:title=""/>
          </v:shape>
          <o:OLEObject Type="Embed" ProgID="Equation.3" ShapeID="_x0000_i1025" DrawAspect="Content" ObjectID="_1556961426" r:id="rId10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60" w:dyaOrig="620">
          <v:shape id="_x0000_i1026" type="#_x0000_t75" style="width:63.6pt;height:34.6pt" o:ole="">
            <v:imagedata r:id="rId11" o:title=""/>
          </v:shape>
          <o:OLEObject Type="Embed" ProgID="Equation.3" ShapeID="_x0000_i1026" DrawAspect="Content" ObjectID="_1556961427" r:id="rId12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 id="_x0000_i1027" type="#_x0000_t75" style="width:58.9pt;height:31.8pt" o:ole="">
            <v:imagedata r:id="rId13" o:title=""/>
          </v:shape>
          <o:OLEObject Type="Embed" ProgID="Equation.3" ShapeID="_x0000_i1027" DrawAspect="Content" ObjectID="_1556961428" r:id="rId14"/>
        </w:object>
      </w: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Ток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на участке цепи </w:t>
      </w:r>
      <w:r w:rsidR="00426D0C" w:rsidRPr="00426D0C">
        <w:rPr>
          <w:rFonts w:ascii="Times New Roman" w:hAnsi="Times New Roman" w:cs="Times New Roman"/>
          <w:i/>
          <w:color w:val="000000"/>
          <w:sz w:val="28"/>
          <w:szCs w:val="28"/>
        </w:rPr>
        <w:t>ас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описывается выражением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2875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Pr="00674AB3" w:rsidRDefault="009420EC" w:rsidP="008A4E4E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 id="_x0000_i1028" type="#_x0000_t75" style="width:66.4pt;height:35.55pt" o:ole="">
            <v:imagedata r:id="rId9" o:title=""/>
          </v:shape>
          <o:OLEObject Type="Embed" ProgID="Equation.3" ShapeID="_x0000_i1028" DrawAspect="Content" ObjectID="_1556961429" r:id="rId16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60" w:dyaOrig="620">
          <v:shape id="_x0000_i1029" type="#_x0000_t75" style="width:60.8pt;height:32.75pt" o:ole="">
            <v:imagedata r:id="rId11" o:title=""/>
          </v:shape>
          <o:OLEObject Type="Embed" ProgID="Equation.3" ShapeID="_x0000_i1029" DrawAspect="Content" ObjectID="_1556961430" r:id="rId17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 id="_x0000_i1030" type="#_x0000_t75" style="width:60.8pt;height:32.75pt" o:ole="">
            <v:imagedata r:id="rId13" o:title=""/>
          </v:shape>
          <o:OLEObject Type="Embed" ProgID="Equation.3" ShapeID="_x0000_i1030" DrawAspect="Content" ObjectID="_1556961431" r:id="rId18"/>
        </w:object>
      </w: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Для расчета токов в ветвях </w:t>
      </w:r>
      <w:proofErr w:type="gramStart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цепи</w:t>
      </w:r>
      <w:proofErr w:type="gramEnd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использоваться система уравнений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4780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color w:val="000000"/>
          <w:position w:val="-5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1. </w:t>
      </w:r>
      <w:r w:rsidRPr="00674AB3">
        <w:rPr>
          <w:rFonts w:ascii="Times New Roman" w:hAnsi="Times New Roman" w:cs="Times New Roman"/>
          <w:color w:val="000000"/>
          <w:position w:val="-50"/>
          <w:sz w:val="28"/>
          <w:szCs w:val="28"/>
        </w:rPr>
        <w:object w:dxaOrig="2640" w:dyaOrig="1120">
          <v:shape id="_x0000_i1031" type="#_x0000_t75" style="width:98.2pt;height:42.1pt" o:ole="">
            <v:imagedata r:id="rId20" o:title=""/>
          </v:shape>
          <o:OLEObject Type="Embed" ProgID="Equation.3" ShapeID="_x0000_i1031" DrawAspect="Content" ObjectID="_1556961432" r:id="rId21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674AB3">
        <w:rPr>
          <w:rFonts w:ascii="Times New Roman" w:hAnsi="Times New Roman" w:cs="Times New Roman"/>
          <w:color w:val="000000"/>
          <w:position w:val="-50"/>
          <w:sz w:val="28"/>
          <w:szCs w:val="28"/>
        </w:rPr>
        <w:object w:dxaOrig="2820" w:dyaOrig="1120">
          <v:shape id="_x0000_i1032" type="#_x0000_t75" style="width:101.9pt;height:40.2pt" o:ole="">
            <v:imagedata r:id="rId22" o:title=""/>
          </v:shape>
          <o:OLEObject Type="Embed" ProgID="Equation.3" ShapeID="_x0000_i1032" DrawAspect="Content" ObjectID="_1556961433" r:id="rId23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674AB3">
        <w:rPr>
          <w:rFonts w:ascii="Times New Roman" w:hAnsi="Times New Roman" w:cs="Times New Roman"/>
          <w:color w:val="000000"/>
          <w:position w:val="-50"/>
          <w:sz w:val="28"/>
          <w:szCs w:val="28"/>
        </w:rPr>
        <w:object w:dxaOrig="2680" w:dyaOrig="1120">
          <v:shape id="_x0000_i1033" type="#_x0000_t75" style="width:100.05pt;height:42.1pt" o:ole="">
            <v:imagedata r:id="rId24" o:title=""/>
          </v:shape>
          <o:OLEObject Type="Embed" ProgID="Equation.3" ShapeID="_x0000_i1033" DrawAspect="Content" ObjectID="_1556961434" r:id="rId25"/>
        </w:object>
      </w:r>
    </w:p>
    <w:p w:rsidR="0091228A" w:rsidRPr="00674AB3" w:rsidRDefault="0091228A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Для расчета токов в ветвях </w:t>
      </w:r>
      <w:proofErr w:type="gramStart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цепи</w:t>
      </w:r>
      <w:proofErr w:type="gramEnd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использоваться система уравнений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7929" cy="110440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106" cy="110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sz w:val="28"/>
          <w:szCs w:val="28"/>
        </w:rPr>
        <w:t>1</w:t>
      </w:r>
      <w:r w:rsidR="00426D0C">
        <w:rPr>
          <w:rFonts w:ascii="Times New Roman" w:hAnsi="Times New Roman" w:cs="Times New Roman"/>
          <w:sz w:val="28"/>
          <w:szCs w:val="28"/>
        </w:rPr>
        <w:t xml:space="preserve">. </w:t>
      </w:r>
      <w:r w:rsidR="008A4E4E" w:rsidRPr="00674AB3">
        <w:rPr>
          <w:rFonts w:ascii="Times New Roman" w:hAnsi="Times New Roman" w:cs="Times New Roman"/>
          <w:position w:val="-32"/>
          <w:sz w:val="28"/>
          <w:szCs w:val="28"/>
        </w:rPr>
        <w:object w:dxaOrig="3600" w:dyaOrig="760">
          <v:shape id="_x0000_i1034" type="#_x0000_t75" style="width:150.55pt;height:32.75pt" o:ole="">
            <v:imagedata r:id="rId27" o:title=""/>
          </v:shape>
          <o:OLEObject Type="Embed" ProgID="Equation.3" ShapeID="_x0000_i1034" DrawAspect="Content" ObjectID="_1556961435" r:id="rId28"/>
        </w:object>
      </w:r>
    </w:p>
    <w:p w:rsid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sz w:val="28"/>
          <w:szCs w:val="28"/>
        </w:rPr>
        <w:t>2</w:t>
      </w:r>
      <w:r w:rsidR="00426D0C">
        <w:rPr>
          <w:rFonts w:ascii="Times New Roman" w:hAnsi="Times New Roman" w:cs="Times New Roman"/>
          <w:sz w:val="28"/>
          <w:szCs w:val="28"/>
        </w:rPr>
        <w:t xml:space="preserve">. </w:t>
      </w:r>
      <w:r w:rsidR="008A4E4E" w:rsidRPr="00674AB3">
        <w:rPr>
          <w:rFonts w:ascii="Times New Roman" w:hAnsi="Times New Roman" w:cs="Times New Roman"/>
          <w:position w:val="-32"/>
          <w:sz w:val="28"/>
          <w:szCs w:val="28"/>
        </w:rPr>
        <w:object w:dxaOrig="3600" w:dyaOrig="760">
          <v:shape id="_x0000_i1035" type="#_x0000_t75" style="width:158.05pt;height:33.65pt" o:ole="">
            <v:imagedata r:id="rId29" o:title=""/>
          </v:shape>
          <o:OLEObject Type="Embed" ProgID="Equation.3" ShapeID="_x0000_i1035" DrawAspect="Content" ObjectID="_1556961436" r:id="rId30"/>
        </w:object>
      </w:r>
    </w:p>
    <w:p w:rsidR="009420EC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position w:val="-32"/>
          <w:sz w:val="28"/>
          <w:szCs w:val="28"/>
        </w:rPr>
      </w:pPr>
      <w:r w:rsidRPr="00674AB3">
        <w:rPr>
          <w:rFonts w:ascii="Times New Roman" w:hAnsi="Times New Roman" w:cs="Times New Roman"/>
          <w:sz w:val="28"/>
          <w:szCs w:val="28"/>
        </w:rPr>
        <w:t>3</w:t>
      </w:r>
      <w:r w:rsidR="00426D0C">
        <w:rPr>
          <w:rFonts w:ascii="Times New Roman" w:hAnsi="Times New Roman" w:cs="Times New Roman"/>
          <w:sz w:val="28"/>
          <w:szCs w:val="28"/>
        </w:rPr>
        <w:t xml:space="preserve">. </w:t>
      </w:r>
      <w:r w:rsidR="008A4E4E" w:rsidRPr="00674AB3">
        <w:rPr>
          <w:rFonts w:ascii="Times New Roman" w:hAnsi="Times New Roman" w:cs="Times New Roman"/>
          <w:position w:val="-32"/>
          <w:sz w:val="28"/>
          <w:szCs w:val="28"/>
        </w:rPr>
        <w:object w:dxaOrig="3920" w:dyaOrig="760">
          <v:shape id="_x0000_i1036" type="#_x0000_t75" style="width:164.55pt;height:31.8pt" o:ole="">
            <v:imagedata r:id="rId31" o:title=""/>
          </v:shape>
          <o:OLEObject Type="Embed" ProgID="Equation.3" ShapeID="_x0000_i1036" DrawAspect="Content" ObjectID="_1556961437" r:id="rId32"/>
        </w:object>
      </w:r>
    </w:p>
    <w:p w:rsidR="0091228A" w:rsidRPr="00674AB3" w:rsidRDefault="0091228A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Преобразование «звезды» сопротивлений в эквивалентный «треугольник» осуществляется по формулам 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8519" cy="1021278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77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P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102"/>
          <w:sz w:val="28"/>
          <w:szCs w:val="28"/>
        </w:rPr>
        <w:object w:dxaOrig="2020" w:dyaOrig="2160">
          <v:shape id="_x0000_i1037" type="#_x0000_t75" style="width:82.3pt;height:86.95pt" o:ole="">
            <v:imagedata r:id="rId34" o:title=""/>
          </v:shape>
          <o:OLEObject Type="Embed" ProgID="Equation.3" ShapeID="_x0000_i1037" DrawAspect="Content" ObjectID="_1556961438" r:id="rId35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013B" w:rsidRPr="00674AB3">
        <w:rPr>
          <w:rFonts w:ascii="Times New Roman" w:hAnsi="Times New Roman" w:cs="Times New Roman"/>
          <w:color w:val="000000"/>
          <w:position w:val="-104"/>
          <w:sz w:val="28"/>
          <w:szCs w:val="28"/>
        </w:rPr>
        <w:object w:dxaOrig="1920" w:dyaOrig="2200">
          <v:shape id="_x0000_i1038" type="#_x0000_t75" style="width:75.75pt;height:86.95pt" o:ole="">
            <v:imagedata r:id="rId36" o:title=""/>
          </v:shape>
          <o:OLEObject Type="Embed" ProgID="Equation.3" ShapeID="_x0000_i1038" DrawAspect="Content" ObjectID="_1556961439" r:id="rId37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3.  </w:t>
      </w:r>
      <w:r w:rsidRPr="00674AB3">
        <w:rPr>
          <w:rFonts w:ascii="Times New Roman" w:hAnsi="Times New Roman" w:cs="Times New Roman"/>
          <w:color w:val="000000"/>
          <w:position w:val="-102"/>
          <w:sz w:val="28"/>
          <w:szCs w:val="28"/>
        </w:rPr>
        <w:object w:dxaOrig="1560" w:dyaOrig="2160">
          <v:shape id="_x0000_i1039" type="#_x0000_t75" style="width:60.8pt;height:85.1pt" o:ole="">
            <v:imagedata r:id="rId38" o:title=""/>
          </v:shape>
          <o:OLEObject Type="Embed" ProgID="Equation.3" ShapeID="_x0000_i1039" DrawAspect="Content" ObjectID="_1556961440" r:id="rId39"/>
        </w:object>
      </w:r>
    </w:p>
    <w:p w:rsidR="0091228A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Мгновенное значение однофазного переменного тока описывается выражением </w:t>
      </w:r>
    </w:p>
    <w:p w:rsidR="009420EC" w:rsidRPr="001603DE" w:rsidRDefault="009420EC" w:rsidP="00E31BA5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</w:t>
      </w:r>
      <w:proofErr w:type="spellStart"/>
      <w:proofErr w:type="gram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1603D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m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cos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spellStart"/>
      <w:proofErr w:type="gram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ωt+φ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1603DE"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2. 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=</w:t>
      </w:r>
      <w:proofErr w:type="spellStart"/>
      <w:proofErr w:type="gram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1603D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m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spellStart"/>
      <w:proofErr w:type="gram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ωt+φ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 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=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1603D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m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tg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ωt+φ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:rsidR="0091228A" w:rsidRPr="00BE4F29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603DE">
        <w:rPr>
          <w:rFonts w:ascii="Times New Roman" w:hAnsi="Times New Roman" w:cs="Times New Roman"/>
          <w:color w:val="000000"/>
          <w:sz w:val="28"/>
          <w:szCs w:val="28"/>
        </w:rPr>
        <w:t xml:space="preserve">Мгновенное значение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напряжения на индуктивности описывается выражением</w:t>
      </w:r>
    </w:p>
    <w:p w:rsidR="009420EC" w:rsidRPr="00674AB3" w:rsidRDefault="009420EC" w:rsidP="00E31BA5">
      <w:pPr>
        <w:pStyle w:val="af3"/>
        <w:widowControl w:val="0"/>
        <w:shd w:val="clear" w:color="auto" w:fill="FFFFFF"/>
        <w:autoSpaceDE w:val="0"/>
        <w:autoSpaceDN w:val="0"/>
        <w:adjustRightInd w:val="0"/>
        <w:ind w:left="0" w:firstLine="992"/>
        <w:rPr>
          <w:color w:val="000000"/>
          <w:szCs w:val="28"/>
        </w:rPr>
      </w:pPr>
      <w:r w:rsidRPr="00674AB3">
        <w:rPr>
          <w:color w:val="000000"/>
          <w:szCs w:val="28"/>
        </w:rPr>
        <w:t>1</w:t>
      </w:r>
      <w:r w:rsidR="00426D0C">
        <w:rPr>
          <w:color w:val="000000"/>
          <w:szCs w:val="28"/>
        </w:rPr>
        <w:t>.</w:t>
      </w:r>
      <w:r w:rsidR="001603DE" w:rsidRPr="001603DE">
        <w:rPr>
          <w:color w:val="000000"/>
          <w:szCs w:val="28"/>
        </w:rPr>
        <w:t xml:space="preserve">  </w:t>
      </w:r>
      <w:r w:rsidRPr="00674AB3">
        <w:rPr>
          <w:position w:val="-10"/>
          <w:szCs w:val="28"/>
        </w:rPr>
        <w:object w:dxaOrig="840" w:dyaOrig="340">
          <v:shape id="_x0000_i1040" type="#_x0000_t75" style="width:36.45pt;height:14.95pt" o:ole="">
            <v:imagedata r:id="rId40" o:title=""/>
          </v:shape>
          <o:OLEObject Type="Embed" ProgID="Equation.3" ShapeID="_x0000_i1040" DrawAspect="Content" ObjectID="_1556961441" r:id="rId41"/>
        </w:object>
      </w:r>
      <w:r w:rsidRPr="00674AB3">
        <w:rPr>
          <w:color w:val="000000"/>
          <w:szCs w:val="28"/>
        </w:rPr>
        <w:t xml:space="preserve"> </w:t>
      </w:r>
      <w:r w:rsidR="00426D0C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</w:rPr>
        <w:t>2</w:t>
      </w:r>
      <w:r w:rsidR="00426D0C">
        <w:rPr>
          <w:color w:val="000000"/>
          <w:szCs w:val="28"/>
        </w:rPr>
        <w:t>.</w:t>
      </w:r>
      <w:r w:rsidR="001603DE" w:rsidRPr="001603DE">
        <w:rPr>
          <w:color w:val="000000"/>
          <w:szCs w:val="28"/>
        </w:rPr>
        <w:t xml:space="preserve">  </w:t>
      </w:r>
      <w:r w:rsidRPr="00674AB3">
        <w:rPr>
          <w:position w:val="-16"/>
          <w:szCs w:val="28"/>
        </w:rPr>
        <w:object w:dxaOrig="1240" w:dyaOrig="440">
          <v:shape id="_x0000_i1041" type="#_x0000_t75" style="width:63.6pt;height:23.4pt" o:ole="">
            <v:imagedata r:id="rId42" o:title=""/>
          </v:shape>
          <o:OLEObject Type="Embed" ProgID="Equation.3" ShapeID="_x0000_i1041" DrawAspect="Content" ObjectID="_1556961442" r:id="rId43"/>
        </w:object>
      </w:r>
      <w:r w:rsidR="00426D0C">
        <w:rPr>
          <w:color w:val="000000"/>
          <w:szCs w:val="28"/>
        </w:rPr>
        <w:t xml:space="preserve">  </w:t>
      </w:r>
      <w:r w:rsidRPr="00674AB3">
        <w:rPr>
          <w:color w:val="000000"/>
          <w:szCs w:val="28"/>
        </w:rPr>
        <w:t>3</w:t>
      </w:r>
      <w:r w:rsidR="00426D0C">
        <w:rPr>
          <w:color w:val="000000"/>
          <w:szCs w:val="28"/>
        </w:rPr>
        <w:t>.</w:t>
      </w:r>
      <w:r w:rsidR="001603DE" w:rsidRPr="00327310">
        <w:rPr>
          <w:color w:val="000000"/>
          <w:szCs w:val="28"/>
        </w:rPr>
        <w:t xml:space="preserve">  </w:t>
      </w:r>
      <w:r w:rsidRPr="00674AB3">
        <w:rPr>
          <w:position w:val="-24"/>
          <w:szCs w:val="28"/>
        </w:rPr>
        <w:object w:dxaOrig="1020" w:dyaOrig="620">
          <v:shape id="_x0000_i1042" type="#_x0000_t75" style="width:45.8pt;height:28.05pt" o:ole="">
            <v:imagedata r:id="rId44" o:title=""/>
          </v:shape>
          <o:OLEObject Type="Embed" ProgID="Equation.3" ShapeID="_x0000_i1042" DrawAspect="Content" ObjectID="_1556961443" r:id="rId45"/>
        </w:object>
      </w: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. Мгновенное значение напряжения на емкости описывается выражением</w:t>
      </w:r>
    </w:p>
    <w:p w:rsidR="009420EC" w:rsidRP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080" w:dyaOrig="620">
          <v:shape id="_x0000_i1043" type="#_x0000_t75" style="width:47.7pt;height:27.1pt" o:ole="">
            <v:imagedata r:id="rId46" o:title=""/>
          </v:shape>
          <o:OLEObject Type="Embed" ProgID="Equation.3" ShapeID="_x0000_i1043" DrawAspect="Content" ObjectID="_1556961444" r:id="rId47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280" w:dyaOrig="620">
          <v:shape id="_x0000_i1044" type="#_x0000_t75" style="width:54.25pt;height:26.2pt" o:ole="">
            <v:imagedata r:id="rId48" o:title=""/>
          </v:shape>
          <o:OLEObject Type="Embed" ProgID="Equation.3" ShapeID="_x0000_i1044" DrawAspect="Content" ObjectID="_1556961445" r:id="rId49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859" w:dyaOrig="620">
          <v:shape id="_x0000_i1045" type="#_x0000_t75" style="width:36.45pt;height:26.2pt" o:ole="">
            <v:imagedata r:id="rId50" o:title=""/>
          </v:shape>
          <o:OLEObject Type="Embed" ProgID="Equation.3" ShapeID="_x0000_i1045" DrawAspect="Content" ObjectID="_1556961446" r:id="rId51"/>
        </w:object>
      </w:r>
    </w:p>
    <w:p w:rsidR="0091228A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Сопротивление индуктивности равно (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=50Гц,</w:t>
      </w:r>
      <w:r w:rsidR="009420EC" w:rsidRPr="00674AB3">
        <w:rPr>
          <w:rFonts w:ascii="Times New Roman" w:hAnsi="Times New Roman" w:cs="Times New Roman"/>
          <w:sz w:val="28"/>
          <w:szCs w:val="28"/>
        </w:rPr>
        <w:t xml:space="preserve">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L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=100 мГн)  </w:t>
      </w:r>
    </w:p>
    <w:p w:rsidR="009420EC" w:rsidRPr="001603DE" w:rsidRDefault="009420EC" w:rsidP="00E31BA5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603DE">
        <w:rPr>
          <w:rFonts w:ascii="Times New Roman" w:hAnsi="Times New Roman" w:cs="Times New Roman"/>
          <w:sz w:val="28"/>
          <w:szCs w:val="28"/>
        </w:rPr>
        <w:t>0,314 Ом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  </w:t>
      </w:r>
      <w:r w:rsidR="001603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603DE" w:rsidRPr="001603DE">
        <w:rPr>
          <w:rFonts w:ascii="Times New Roman" w:hAnsi="Times New Roman" w:cs="Times New Roman"/>
          <w:sz w:val="28"/>
          <w:szCs w:val="28"/>
        </w:rPr>
        <w:t>2</w:t>
      </w:r>
      <w:r w:rsidR="001603DE">
        <w:rPr>
          <w:rFonts w:ascii="Times New Roman" w:hAnsi="Times New Roman" w:cs="Times New Roman"/>
          <w:sz w:val="28"/>
          <w:szCs w:val="28"/>
        </w:rPr>
        <w:t xml:space="preserve">. </w:t>
      </w:r>
      <w:r w:rsidRPr="001603DE">
        <w:rPr>
          <w:rFonts w:ascii="Times New Roman" w:hAnsi="Times New Roman" w:cs="Times New Roman"/>
          <w:sz w:val="28"/>
          <w:szCs w:val="28"/>
        </w:rPr>
        <w:t>3,14 Ом</w:t>
      </w:r>
      <w:r w:rsidR="001603DE">
        <w:rPr>
          <w:rFonts w:ascii="Times New Roman" w:hAnsi="Times New Roman" w:cs="Times New Roman"/>
          <w:sz w:val="28"/>
          <w:szCs w:val="28"/>
        </w:rPr>
        <w:t xml:space="preserve"> </w:t>
      </w:r>
      <w:r w:rsidR="001603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603DE">
        <w:rPr>
          <w:rFonts w:ascii="Times New Roman" w:hAnsi="Times New Roman" w:cs="Times New Roman"/>
          <w:sz w:val="28"/>
          <w:szCs w:val="28"/>
        </w:rPr>
        <w:t xml:space="preserve"> 3. </w:t>
      </w:r>
      <w:r w:rsidRPr="001603DE">
        <w:rPr>
          <w:rFonts w:ascii="Times New Roman" w:hAnsi="Times New Roman" w:cs="Times New Roman"/>
          <w:sz w:val="28"/>
          <w:szCs w:val="28"/>
        </w:rPr>
        <w:t>314 Ом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 </w:t>
      </w:r>
      <w:r w:rsidR="001603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4. </w:t>
      </w:r>
      <w:r w:rsidRPr="001603DE">
        <w:rPr>
          <w:rFonts w:ascii="Times New Roman" w:hAnsi="Times New Roman" w:cs="Times New Roman"/>
          <w:sz w:val="28"/>
          <w:szCs w:val="28"/>
        </w:rPr>
        <w:t>31,4 Ом</w:t>
      </w:r>
    </w:p>
    <w:p w:rsidR="0091228A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Сопротивление емкости равно</w:t>
      </w:r>
      <w:r w:rsidRPr="00674AB3">
        <w:rPr>
          <w:rFonts w:ascii="Times New Roman" w:hAnsi="Times New Roman" w:cs="Times New Roman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=50Гц, С= 100 мкФ) </w:t>
      </w:r>
    </w:p>
    <w:p w:rsidR="00674AB3" w:rsidRPr="001603DE" w:rsidRDefault="00674AB3" w:rsidP="00E31BA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603DE">
        <w:rPr>
          <w:rFonts w:ascii="Times New Roman" w:hAnsi="Times New Roman" w:cs="Times New Roman"/>
          <w:color w:val="000000"/>
          <w:sz w:val="28"/>
          <w:szCs w:val="28"/>
        </w:rPr>
        <w:t>0,318 Ом</w:t>
      </w:r>
      <w:r w:rsidR="001603DE" w:rsidRPr="001603DE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1603DE">
        <w:rPr>
          <w:rFonts w:ascii="Times New Roman" w:hAnsi="Times New Roman" w:cs="Times New Roman"/>
          <w:sz w:val="28"/>
          <w:szCs w:val="28"/>
        </w:rPr>
        <w:t>3,18 Ом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   3. </w:t>
      </w:r>
      <w:r w:rsidRPr="001603DE">
        <w:rPr>
          <w:rFonts w:ascii="Times New Roman" w:hAnsi="Times New Roman" w:cs="Times New Roman"/>
          <w:color w:val="000000"/>
          <w:sz w:val="28"/>
          <w:szCs w:val="28"/>
        </w:rPr>
        <w:t>31,8 Ом</w:t>
      </w:r>
      <w:r w:rsidR="001603DE"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4.</w:t>
      </w:r>
      <w:r w:rsid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603DE">
        <w:rPr>
          <w:rFonts w:ascii="Times New Roman" w:hAnsi="Times New Roman" w:cs="Times New Roman"/>
          <w:color w:val="000000"/>
          <w:sz w:val="28"/>
          <w:szCs w:val="28"/>
        </w:rPr>
        <w:t>318 Ом</w:t>
      </w: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11.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последовательной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>
        <w:rPr>
          <w:rFonts w:ascii="Times New Roman" w:hAnsi="Times New Roman" w:cs="Times New Roman"/>
          <w:color w:val="000000"/>
          <w:sz w:val="28"/>
          <w:szCs w:val="28"/>
        </w:rPr>
        <w:t>цепи равно 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Ом: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Ом)</w:t>
      </w:r>
    </w:p>
    <w:p w:rsidR="00674AB3" w:rsidRDefault="00674AB3" w:rsidP="00E31BA5">
      <w:pPr>
        <w:widowControl w:val="0"/>
        <w:numPr>
          <w:ilvl w:val="1"/>
          <w:numId w:val="17"/>
        </w:numPr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>20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6" type="#_x0000_t75" style="width:18.7pt;height:17.75pt" o:ole="">
            <v:imagedata r:id="rId52" o:title=""/>
          </v:shape>
          <o:OLEObject Type="Embed" ProgID="Equation.3" ShapeID="_x0000_i1046" DrawAspect="Content" ObjectID="_1556961447" r:id="rId53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3.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7" type="#_x0000_t75" style="width:18.7pt;height:17.75pt" o:ole="">
            <v:imagedata r:id="rId52" o:title=""/>
          </v:shape>
          <o:OLEObject Type="Embed" ProgID="Equation.3" ShapeID="_x0000_i1047" DrawAspect="Content" ObjectID="_1556961448" r:id="rId54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-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E31BA5">
      <w:pPr>
        <w:widowControl w:val="0"/>
        <w:numPr>
          <w:ilvl w:val="1"/>
          <w:numId w:val="17"/>
        </w:numPr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последовательной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цепи равно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 Ом,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=10Ом)</w:t>
      </w:r>
    </w:p>
    <w:p w:rsidR="00674AB3" w:rsidRDefault="00674AB3" w:rsidP="00E31BA5">
      <w:pPr>
        <w:widowControl w:val="0"/>
        <w:numPr>
          <w:ilvl w:val="0"/>
          <w:numId w:val="18"/>
        </w:numPr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8" type="#_x0000_t75" style="width:18.7pt;height:17.75pt" o:ole="">
            <v:imagedata r:id="rId52" o:title=""/>
          </v:shape>
          <o:OLEObject Type="Embed" ProgID="Equation.3" ShapeID="_x0000_i1048" DrawAspect="Content" ObjectID="_1556961449" r:id="rId55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-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20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3.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9" type="#_x0000_t75" style="width:18.7pt;height:17.75pt" o:ole="">
            <v:imagedata r:id="rId52" o:title=""/>
          </v:shape>
          <o:OLEObject Type="Embed" ProgID="Equation.3" ShapeID="_x0000_i1049" DrawAspect="Content" ObjectID="_1556961450" r:id="rId56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13.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Сопротивление цепи переменного тока в комплексной форме равно (</w:t>
      </w:r>
      <w:proofErr w:type="spell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674AB3">
        <w:rPr>
          <w:rFonts w:ascii="Times New Roman" w:hAnsi="Times New Roman" w:cs="Times New Roman"/>
          <w:color w:val="000000"/>
          <w:sz w:val="28"/>
          <w:szCs w:val="28"/>
        </w:rPr>
        <w:t>=10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+45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+90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))</w:t>
      </w:r>
    </w:p>
    <w:p w:rsidR="00674AB3" w:rsidRDefault="00674AB3" w:rsidP="00E31BA5">
      <w:pPr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10 </w:t>
      </w:r>
      <w:r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10 </w:t>
      </w:r>
      <w:r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135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3.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1000  Ом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  4.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  Ом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Действующие значение напряжения на участке цепи переменного тока в комплексной форме равно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spellStart"/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674AB3">
        <w:rPr>
          <w:rFonts w:ascii="Times New Roman" w:hAnsi="Times New Roman" w:cs="Times New Roman"/>
          <w:color w:val="000000"/>
          <w:sz w:val="28"/>
          <w:szCs w:val="28"/>
        </w:rPr>
        <w:t>=10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+45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68013B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j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674AB3" w:rsidRDefault="00674AB3" w:rsidP="00E31BA5">
      <w:pPr>
        <w:pStyle w:val="af3"/>
        <w:widowControl w:val="0"/>
        <w:shd w:val="clear" w:color="auto" w:fill="FFFFFF"/>
        <w:autoSpaceDE w:val="0"/>
        <w:autoSpaceDN w:val="0"/>
        <w:adjustRightInd w:val="0"/>
        <w:ind w:left="0" w:firstLine="992"/>
        <w:rPr>
          <w:color w:val="000000"/>
          <w:szCs w:val="28"/>
          <w:vertAlign w:val="superscript"/>
        </w:rPr>
      </w:pPr>
      <w:r w:rsidRPr="00674AB3">
        <w:rPr>
          <w:color w:val="000000"/>
          <w:szCs w:val="28"/>
        </w:rPr>
        <w:t>1</w:t>
      </w:r>
      <w:r w:rsidR="00426D0C">
        <w:rPr>
          <w:color w:val="000000"/>
          <w:szCs w:val="28"/>
        </w:rPr>
        <w:t xml:space="preserve">. </w:t>
      </w:r>
      <w:r w:rsidRPr="00674AB3">
        <w:rPr>
          <w:position w:val="-28"/>
          <w:szCs w:val="28"/>
          <w:lang w:val="en-US"/>
        </w:rPr>
        <w:object w:dxaOrig="420" w:dyaOrig="660">
          <v:shape id="_x0000_i1050" type="#_x0000_t75" style="width:20.55pt;height:32.75pt" o:ole="">
            <v:imagedata r:id="rId57" o:title=""/>
          </v:shape>
          <o:OLEObject Type="Embed" ProgID="Equation.3" ShapeID="_x0000_i1050" DrawAspect="Content" ObjectID="_1556961451" r:id="rId58"/>
        </w:object>
      </w:r>
      <w:r w:rsidRPr="00674AB3">
        <w:rPr>
          <w:color w:val="000000"/>
          <w:szCs w:val="28"/>
          <w:lang w:val="en-US"/>
        </w:rPr>
        <w:t>e</w:t>
      </w:r>
      <w:r w:rsidRPr="00674AB3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  <w:vertAlign w:val="superscript"/>
          <w:lang w:val="en-US"/>
        </w:rPr>
        <w:t>j</w:t>
      </w:r>
      <w:r w:rsidRPr="00674AB3">
        <w:rPr>
          <w:color w:val="000000"/>
          <w:szCs w:val="28"/>
          <w:vertAlign w:val="superscript"/>
        </w:rPr>
        <w:t>90</w:t>
      </w:r>
      <w:r w:rsidRPr="00674AB3">
        <w:rPr>
          <w:color w:val="000000"/>
          <w:szCs w:val="28"/>
        </w:rPr>
        <w:t xml:space="preserve"> </w:t>
      </w:r>
      <w:r w:rsidR="00426D0C">
        <w:rPr>
          <w:color w:val="000000"/>
          <w:szCs w:val="28"/>
        </w:rPr>
        <w:t xml:space="preserve">  </w:t>
      </w:r>
      <w:r w:rsidRPr="00674AB3">
        <w:rPr>
          <w:color w:val="000000"/>
          <w:szCs w:val="28"/>
        </w:rPr>
        <w:t>2</w:t>
      </w:r>
      <w:r w:rsidR="00426D0C">
        <w:rPr>
          <w:color w:val="000000"/>
          <w:szCs w:val="28"/>
        </w:rPr>
        <w:t xml:space="preserve">. </w:t>
      </w:r>
      <w:r w:rsidRPr="00674AB3">
        <w:rPr>
          <w:position w:val="-28"/>
          <w:szCs w:val="28"/>
          <w:lang w:val="en-US"/>
        </w:rPr>
        <w:object w:dxaOrig="420" w:dyaOrig="660">
          <v:shape id="_x0000_i1051" type="#_x0000_t75" style="width:20.55pt;height:32.75pt" o:ole="">
            <v:imagedata r:id="rId59" o:title=""/>
          </v:shape>
          <o:OLEObject Type="Embed" ProgID="Equation.3" ShapeID="_x0000_i1051" DrawAspect="Content" ObjectID="_1556961452" r:id="rId60"/>
        </w:object>
      </w:r>
      <w:r w:rsidR="00426D0C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</w:rPr>
        <w:t xml:space="preserve"> 3</w:t>
      </w:r>
      <w:r w:rsidR="00426D0C">
        <w:rPr>
          <w:color w:val="000000"/>
          <w:szCs w:val="28"/>
        </w:rPr>
        <w:t>.</w:t>
      </w:r>
      <w:r w:rsidRPr="00674AB3">
        <w:rPr>
          <w:color w:val="000000"/>
          <w:szCs w:val="28"/>
        </w:rPr>
        <w:t xml:space="preserve"> </w:t>
      </w:r>
      <w:r w:rsidRPr="00674AB3">
        <w:rPr>
          <w:position w:val="-28"/>
          <w:szCs w:val="28"/>
          <w:lang w:val="en-US"/>
        </w:rPr>
        <w:object w:dxaOrig="440" w:dyaOrig="660">
          <v:shape id="_x0000_i1052" type="#_x0000_t75" style="width:21.5pt;height:32.75pt" o:ole="">
            <v:imagedata r:id="rId61" o:title=""/>
          </v:shape>
          <o:OLEObject Type="Embed" ProgID="Equation.3" ShapeID="_x0000_i1052" DrawAspect="Content" ObjectID="_1556961453" r:id="rId62"/>
        </w:object>
      </w:r>
      <w:r w:rsidRPr="00674AB3">
        <w:rPr>
          <w:color w:val="000000"/>
          <w:szCs w:val="28"/>
          <w:lang w:val="en-US"/>
        </w:rPr>
        <w:t>e</w:t>
      </w:r>
      <w:r w:rsidRPr="00674AB3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  <w:vertAlign w:val="superscript"/>
          <w:lang w:val="en-US"/>
        </w:rPr>
        <w:t>j</w:t>
      </w:r>
      <w:r w:rsidRPr="00674AB3">
        <w:rPr>
          <w:color w:val="000000"/>
          <w:szCs w:val="28"/>
          <w:vertAlign w:val="superscript"/>
        </w:rPr>
        <w:t>90</w:t>
      </w:r>
    </w:p>
    <w:p w:rsidR="0091228A" w:rsidRPr="00674AB3" w:rsidRDefault="0091228A" w:rsidP="00E31BA5">
      <w:pPr>
        <w:pStyle w:val="af3"/>
        <w:widowControl w:val="0"/>
        <w:shd w:val="clear" w:color="auto" w:fill="FFFFFF"/>
        <w:autoSpaceDE w:val="0"/>
        <w:autoSpaceDN w:val="0"/>
        <w:adjustRightInd w:val="0"/>
        <w:ind w:left="0" w:firstLine="992"/>
        <w:rPr>
          <w:color w:val="000000"/>
          <w:szCs w:val="28"/>
          <w:vertAlign w:val="superscript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15.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Активная мощность цепи переменного тока в комплексной форме равна (</w:t>
      </w:r>
      <w:proofErr w:type="spell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+45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+90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)) </w:t>
      </w:r>
    </w:p>
    <w:p w:rsidR="00674AB3" w:rsidRDefault="00674AB3" w:rsidP="00E31BA5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E4F74">
        <w:rPr>
          <w:rFonts w:ascii="Times New Roman" w:hAnsi="Times New Roman" w:cs="Times New Roman"/>
          <w:sz w:val="28"/>
          <w:szCs w:val="28"/>
        </w:rPr>
        <w:t>1000 Вт</w:t>
      </w:r>
      <w:r w:rsidR="006E4F74" w:rsidRPr="006E4F74">
        <w:rPr>
          <w:rFonts w:ascii="Times New Roman" w:hAnsi="Times New Roman" w:cs="Times New Roman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sz w:val="28"/>
          <w:szCs w:val="28"/>
        </w:rPr>
        <w:t>500</w:t>
      </w:r>
      <w:r w:rsidR="0068013B" w:rsidRPr="006E4F74">
        <w:rPr>
          <w:rFonts w:ascii="Times New Roman" w:hAnsi="Times New Roman" w:cs="Times New Roman"/>
          <w:sz w:val="28"/>
          <w:szCs w:val="28"/>
        </w:rPr>
        <w:t>√2</w:t>
      </w:r>
      <w:r w:rsidRPr="006E4F74">
        <w:rPr>
          <w:rFonts w:ascii="Times New Roman" w:hAnsi="Times New Roman" w:cs="Times New Roman"/>
          <w:sz w:val="28"/>
          <w:szCs w:val="28"/>
        </w:rPr>
        <w:t xml:space="preserve"> Вт</w:t>
      </w:r>
      <w:r w:rsidR="006E4F74" w:rsidRPr="006E4F74">
        <w:rPr>
          <w:rFonts w:ascii="Times New Roman" w:hAnsi="Times New Roman" w:cs="Times New Roman"/>
          <w:sz w:val="28"/>
          <w:szCs w:val="28"/>
        </w:rPr>
        <w:t xml:space="preserve">   3. </w:t>
      </w:r>
      <w:r w:rsidRPr="006E4F74">
        <w:rPr>
          <w:rFonts w:ascii="Times New Roman" w:hAnsi="Times New Roman" w:cs="Times New Roman"/>
          <w:sz w:val="28"/>
          <w:szCs w:val="28"/>
        </w:rPr>
        <w:t>10 Вт</w:t>
      </w:r>
      <w:r w:rsidR="0091228A">
        <w:rPr>
          <w:rFonts w:ascii="Times New Roman" w:hAnsi="Times New Roman" w:cs="Times New Roman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Резонанс напряжений в последовательной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RLC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цепи произойдет при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const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1.  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&gt;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>3.</w:t>
      </w:r>
      <w:proofErr w:type="gramEnd"/>
      <w:r w:rsid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&lt;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</w:p>
    <w:p w:rsidR="0091228A" w:rsidRPr="0091228A" w:rsidRDefault="0091228A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Линейное напряжение равно (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 В)</w:t>
      </w:r>
    </w:p>
    <w:p w:rsidR="00674AB3" w:rsidRDefault="0068013B" w:rsidP="00E31BA5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13B">
        <w:rPr>
          <w:rFonts w:ascii="Times New Roman" w:hAnsi="Times New Roman" w:cs="Times New Roman"/>
          <w:color w:val="000000"/>
          <w:position w:val="-10"/>
          <w:sz w:val="28"/>
          <w:szCs w:val="28"/>
        </w:rPr>
        <w:object w:dxaOrig="820" w:dyaOrig="380">
          <v:shape id="_x0000_i1053" type="#_x0000_t75" style="width:41.15pt;height:18.7pt" o:ole="">
            <v:imagedata r:id="rId63" o:title=""/>
          </v:shape>
          <o:OLEObject Type="Embed" ProgID="Equation.3" ShapeID="_x0000_i1053" DrawAspect="Content" ObjectID="_1556961454" r:id="rId64"/>
        </w:objec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="00674AB3" w:rsidRPr="006E4F74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674AB3"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54" type="#_x0000_t75" style="width:18.7pt;height:17.75pt" o:ole="">
            <v:imagedata r:id="rId65" o:title=""/>
          </v:shape>
          <o:OLEObject Type="Embed" ProgID="Equation.3" ShapeID="_x0000_i1054" DrawAspect="Content" ObjectID="_1556961455" r:id="rId66"/>
        </w:objec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3.</w:t>
      </w:r>
      <w:r w:rsid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674AB3" w:rsidRPr="006E4F74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674AB3" w:rsidRPr="00674AB3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360" w:dyaOrig="360">
          <v:shape id="_x0000_i1055" type="#_x0000_t75" style="width:18.7pt;height:18.7pt" o:ole="">
            <v:imagedata r:id="rId67" o:title=""/>
          </v:shape>
          <o:OLEObject Type="Embed" ProgID="Equation.3" ShapeID="_x0000_i1055" DrawAspect="Content" ObjectID="_1556961456" r:id="rId68"/>
        </w:object>
      </w:r>
      <w:r w:rsidR="00674AB3" w:rsidRPr="006E4F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18.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Ток в нулевом проводе 3-х фазной линии равен нулю при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-сопротивление нагрузки;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=220 В)</w:t>
      </w: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</w:t>
      </w:r>
      <w:proofErr w:type="gramStart"/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Ом</w:t>
      </w:r>
      <w:proofErr w:type="gramEnd"/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=20 Ом</w:t>
      </w:r>
    </w:p>
    <w:p w:rsid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=20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=30 Ом</w:t>
      </w:r>
    </w:p>
    <w:p w:rsidR="0091228A" w:rsidRPr="00674AB3" w:rsidRDefault="0091228A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19.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Активная мощность 3-х фазной системы при симметричной нагрузке равна (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А)</w:t>
      </w:r>
    </w:p>
    <w:p w:rsidR="00674AB3" w:rsidRDefault="00674AB3" w:rsidP="00E31BA5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74AB3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360" w:dyaOrig="360">
          <v:shape id="_x0000_i1056" type="#_x0000_t75" style="width:18.7pt;height:18.7pt" o:ole="">
            <v:imagedata r:id="rId69" o:title=""/>
          </v:shape>
          <o:OLEObject Type="Embed" ProgID="Equation.3" ShapeID="_x0000_i1056" DrawAspect="Content" ObjectID="_1556961457" r:id="rId70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кВт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3 кВт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3.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580" w:dyaOrig="540">
          <v:shape id="_x0000_i1057" type="#_x0000_t75" style="width:29pt;height:27.1pt" o:ole="">
            <v:imagedata r:id="rId71" o:title=""/>
          </v:shape>
          <o:OLEObject Type="Embed" ProgID="Equation.3" ShapeID="_x0000_i1057" DrawAspect="Content" ObjectID="_1556961458" r:id="rId72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кВт</w:t>
      </w:r>
    </w:p>
    <w:p w:rsidR="0091228A" w:rsidRPr="006E4F74" w:rsidRDefault="0091228A" w:rsidP="00E31BA5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Реактивная мощность 3-х фазной системы при активной симметричной нагрузке равна   (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Л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=100В;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Л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 А) </w:t>
      </w:r>
    </w:p>
    <w:p w:rsidR="00674AB3" w:rsidRDefault="00674AB3" w:rsidP="00E31BA5">
      <w:pPr>
        <w:widowControl w:val="0"/>
        <w:numPr>
          <w:ilvl w:val="1"/>
          <w:numId w:val="23"/>
        </w:numPr>
        <w:shd w:val="clear" w:color="auto" w:fill="FFFFFF"/>
        <w:tabs>
          <w:tab w:val="clear" w:pos="2145"/>
          <w:tab w:val="num" w:pos="1260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3000 вар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2. </w:t>
      </w:r>
      <w:r w:rsidRPr="00674AB3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360" w:dyaOrig="360">
          <v:shape id="_x0000_i1058" type="#_x0000_t75" style="width:18.7pt;height:18.7pt" o:ole="">
            <v:imagedata r:id="rId67" o:title=""/>
          </v:shape>
          <o:OLEObject Type="Embed" ProgID="Equation.3" ShapeID="_x0000_i1058" DrawAspect="Content" ObjectID="_1556961459" r:id="rId73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1000 вар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3.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0 вар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228A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A391B" w:rsidRDefault="006A391B" w:rsidP="006A39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38A">
        <w:rPr>
          <w:rFonts w:ascii="Times New Roman" w:hAnsi="Times New Roman" w:cs="Times New Roman"/>
          <w:b/>
          <w:sz w:val="28"/>
          <w:szCs w:val="28"/>
        </w:rPr>
        <w:lastRenderedPageBreak/>
        <w:t>Вопросы для текущего контроля</w:t>
      </w:r>
      <w:r w:rsidR="00BB7EDB">
        <w:rPr>
          <w:rFonts w:ascii="Times New Roman" w:hAnsi="Times New Roman" w:cs="Times New Roman"/>
          <w:b/>
          <w:sz w:val="28"/>
          <w:szCs w:val="28"/>
        </w:rPr>
        <w:t xml:space="preserve"> и выносимые на экзамен</w:t>
      </w:r>
    </w:p>
    <w:p w:rsidR="006A391B" w:rsidRPr="00D8738A" w:rsidRDefault="006A391B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«Электрические цепи постоянного тока»: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Основные понятия и определения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Пассивные элементы электрических цепей и их свойства.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Активные элементы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4. Взаимные преобразования источников напряжения и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5. Классификация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6. Преобразования схем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Расчет цепей с использованием закона Ома.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8. Расчет цепей с использованием законов Кирхгофа.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9. Метод контурных токов.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10. Метод узловых напряжений.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11.Особенности расчета нелинейных электрических цепей постоянного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«Электрические цепи синусоидального тока»: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Представление и параметры синусоидальных величин.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Особенности расчета однофазных цепей синусоидального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Комплексный метод анализа цепей синусоидального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4. Анализ процессов в неразветвленных </w:t>
      </w:r>
      <w:r w:rsidRPr="00D8738A">
        <w:rPr>
          <w:rFonts w:ascii="Times New Roman" w:hAnsi="Times New Roman" w:cs="Times New Roman"/>
          <w:i/>
          <w:sz w:val="28"/>
          <w:szCs w:val="28"/>
          <w:lang w:val="en-US"/>
        </w:rPr>
        <w:t>RL</w:t>
      </w:r>
      <w:r w:rsidRPr="00D8738A">
        <w:rPr>
          <w:rFonts w:ascii="Times New Roman" w:hAnsi="Times New Roman" w:cs="Times New Roman"/>
          <w:sz w:val="28"/>
          <w:szCs w:val="28"/>
        </w:rPr>
        <w:t>-цепях.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5. Анализ процессов в неразветвленных </w:t>
      </w:r>
      <w:r w:rsidRPr="00D8738A">
        <w:rPr>
          <w:rFonts w:ascii="Times New Roman" w:hAnsi="Times New Roman" w:cs="Times New Roman"/>
          <w:i/>
          <w:sz w:val="28"/>
          <w:szCs w:val="28"/>
          <w:lang w:val="en-US"/>
        </w:rPr>
        <w:t>RC</w:t>
      </w:r>
      <w:r w:rsidRPr="00D8738A">
        <w:rPr>
          <w:rFonts w:ascii="Times New Roman" w:hAnsi="Times New Roman" w:cs="Times New Roman"/>
          <w:sz w:val="28"/>
          <w:szCs w:val="28"/>
        </w:rPr>
        <w:t>-цепях.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6. Анализ процессов в неразветвленных </w:t>
      </w:r>
      <w:r w:rsidRPr="00D8738A">
        <w:rPr>
          <w:rFonts w:ascii="Times New Roman" w:hAnsi="Times New Roman" w:cs="Times New Roman"/>
          <w:i/>
          <w:sz w:val="28"/>
          <w:szCs w:val="28"/>
          <w:lang w:val="en-US"/>
        </w:rPr>
        <w:t>RLC</w:t>
      </w:r>
      <w:r w:rsidRPr="00D8738A">
        <w:rPr>
          <w:rFonts w:ascii="Times New Roman" w:hAnsi="Times New Roman" w:cs="Times New Roman"/>
          <w:sz w:val="28"/>
          <w:szCs w:val="28"/>
        </w:rPr>
        <w:t>-цепях.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Мощности цепи синусоидального тока. Коэффициент мощности.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8. Закон Ома и законы Кирхгофа в комплексной форме.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9. Цепи с последовательным и параллельным соединением ветвей.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10. Резонанс напряжений.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11. Резонанс токов.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«Трехфазные цепи»: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Трехфазная система питания потребителей электроэнергии.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Соединение звезда-звезда.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Соединение треугольник-треугольник.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4. Мощности трехфазных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«Трансформаторы»: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1. Назначение, устройство и принцип работы </w:t>
      </w:r>
      <w:proofErr w:type="spellStart"/>
      <w:r w:rsidRPr="00D8738A">
        <w:rPr>
          <w:rFonts w:ascii="Times New Roman" w:hAnsi="Times New Roman" w:cs="Times New Roman"/>
          <w:sz w:val="28"/>
          <w:szCs w:val="28"/>
        </w:rPr>
        <w:t>двухобмоточного</w:t>
      </w:r>
      <w:proofErr w:type="spellEnd"/>
      <w:r w:rsidRPr="00D8738A">
        <w:rPr>
          <w:rFonts w:ascii="Times New Roman" w:hAnsi="Times New Roman" w:cs="Times New Roman"/>
          <w:sz w:val="28"/>
          <w:szCs w:val="28"/>
        </w:rPr>
        <w:t xml:space="preserve"> трансформатора.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8738A">
        <w:rPr>
          <w:rFonts w:ascii="Times New Roman" w:hAnsi="Times New Roman" w:cs="Times New Roman"/>
          <w:spacing w:val="-4"/>
          <w:sz w:val="28"/>
          <w:szCs w:val="28"/>
        </w:rPr>
        <w:t>2. Анализ работы трансформатора  при холостом ходе и при нагрузке. Внешняя характеристика трансформатора.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3. Опыты 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>холостого хода</w:t>
      </w:r>
      <w:r w:rsidRPr="00D8738A">
        <w:rPr>
          <w:rFonts w:ascii="Times New Roman" w:hAnsi="Times New Roman" w:cs="Times New Roman"/>
          <w:sz w:val="28"/>
          <w:szCs w:val="28"/>
        </w:rPr>
        <w:t xml:space="preserve"> и короткого замыкания трансформатора.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«Электрические машины»: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Назначение, устройство и принцип действия асинхронного двигателя (АД).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2. Скольжение. Частота ЭДС статора и ротора. Схема замещения обмотки ротора и статора. 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Вращающий момент асинхронного двигателя. Зависимость момента от скольжения.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8738A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4. Механическая и рабочая характеристики </w:t>
      </w:r>
      <w:r w:rsidRPr="00D8738A">
        <w:rPr>
          <w:rFonts w:ascii="Times New Roman" w:hAnsi="Times New Roman" w:cs="Times New Roman"/>
          <w:sz w:val="28"/>
          <w:szCs w:val="28"/>
        </w:rPr>
        <w:t>асинхронного двигателя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 xml:space="preserve">. Пуск в ход </w:t>
      </w:r>
      <w:r w:rsidRPr="00D8738A">
        <w:rPr>
          <w:rFonts w:ascii="Times New Roman" w:hAnsi="Times New Roman" w:cs="Times New Roman"/>
          <w:sz w:val="28"/>
          <w:szCs w:val="28"/>
        </w:rPr>
        <w:t>асинхронного двигателя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 xml:space="preserve">. Реверсирование </w:t>
      </w:r>
      <w:r w:rsidRPr="00D8738A">
        <w:rPr>
          <w:rFonts w:ascii="Times New Roman" w:hAnsi="Times New Roman" w:cs="Times New Roman"/>
          <w:sz w:val="28"/>
          <w:szCs w:val="28"/>
        </w:rPr>
        <w:t>асинхронного двигателя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5. Назначение, устройство и принцип действия генератора постоянного тока (ГПТ). Способы возбуждения ГПТ. ЭДС якоря. Внешние характеристики ГПТ.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6. Назначение, устройство и принцип действия двигателя постоянного тока (ДПТ). Вращающий момент ДПТ.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Механическая и рабочая характеристики ДПТ. Способы регулирования частоты вращения ДПД.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8. Назначение, устройство и принцип действия синхронного генератора (СГ). Способы возбуждения СГ. ЭДС якоря, реакция якоря.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9. Устройство, принцип действия и характеристики синхронного двигателя. Работа синхронного двигателя в качестве компенсатора реактивной мощности.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10. Классификация микромашин. Универсальный коллекторный двигатель.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«Основы аналоговой и цифровой электроники»: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Основные типы электронных приборов.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Диоды и их свойства Разновидности диодов.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D8738A">
        <w:rPr>
          <w:rFonts w:ascii="Times New Roman" w:hAnsi="Times New Roman" w:cs="Times New Roman"/>
          <w:spacing w:val="-4"/>
          <w:sz w:val="28"/>
          <w:szCs w:val="28"/>
        </w:rPr>
        <w:t>3. Устройство, принцип действия, схемы включения и параметры биполярных транзисторов.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4. Полевые транзисторы: устройство, основные параметры и характеристики.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5. Устройство тиристора. Его вольтамперная характеристика, область применения. 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6. Типы интегральных микросхем. Семейства цифровых микросхем.</w:t>
      </w:r>
    </w:p>
    <w:p w:rsidR="005C4155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Схемы однофазных одн</w:t>
      </w:r>
      <w:proofErr w:type="gramStart"/>
      <w:r w:rsidRPr="00D8738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8738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738A">
        <w:rPr>
          <w:rFonts w:ascii="Times New Roman" w:hAnsi="Times New Roman" w:cs="Times New Roman"/>
          <w:sz w:val="28"/>
          <w:szCs w:val="28"/>
        </w:rPr>
        <w:t>двухполупериодных</w:t>
      </w:r>
      <w:proofErr w:type="spellEnd"/>
      <w:r w:rsidRPr="00D8738A">
        <w:rPr>
          <w:rFonts w:ascii="Times New Roman" w:hAnsi="Times New Roman" w:cs="Times New Roman"/>
          <w:sz w:val="28"/>
          <w:szCs w:val="28"/>
        </w:rPr>
        <w:t xml:space="preserve"> выпрямителей. Схемы многофазных однополупериодных выпрямителей. Средние значения выпрямленного напряжения, коэффициенты пульсации. Простейшие сглаживающие фильтры.</w:t>
      </w:r>
      <w:r w:rsidR="005C4155" w:rsidRPr="005C415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C4155" w:rsidRPr="00D8738A" w:rsidRDefault="005C4155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</w:t>
      </w:r>
      <w:r>
        <w:rPr>
          <w:rFonts w:ascii="Times New Roman" w:hAnsi="Times New Roman" w:cs="Times New Roman"/>
          <w:i/>
          <w:sz w:val="28"/>
          <w:szCs w:val="28"/>
        </w:rPr>
        <w:t>онные устройства</w:t>
      </w:r>
      <w:r w:rsidRPr="00D8738A">
        <w:rPr>
          <w:rFonts w:ascii="Times New Roman" w:hAnsi="Times New Roman" w:cs="Times New Roman"/>
          <w:i/>
          <w:sz w:val="28"/>
          <w:szCs w:val="28"/>
        </w:rPr>
        <w:t>»:</w:t>
      </w:r>
    </w:p>
    <w:p w:rsidR="00D8738A" w:rsidRPr="00D8738A" w:rsidRDefault="00BB7EDB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8738A" w:rsidRPr="00D8738A">
        <w:rPr>
          <w:rFonts w:ascii="Times New Roman" w:hAnsi="Times New Roman" w:cs="Times New Roman"/>
          <w:sz w:val="28"/>
          <w:szCs w:val="28"/>
        </w:rPr>
        <w:t>. Назначение и классификация электронных усилителей. Основные параметры и характеристики усилителей.</w:t>
      </w:r>
    </w:p>
    <w:p w:rsidR="00D8738A" w:rsidRPr="00D8738A" w:rsidRDefault="00BB7EDB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8738A" w:rsidRPr="00D8738A">
        <w:rPr>
          <w:rFonts w:ascii="Times New Roman" w:hAnsi="Times New Roman" w:cs="Times New Roman"/>
          <w:sz w:val="28"/>
          <w:szCs w:val="28"/>
        </w:rPr>
        <w:t xml:space="preserve">. Электронный усилитель на биполярном транзисторе, включенном по схеме с общим эмиттером: назначение элементов, принцип действия. </w:t>
      </w:r>
    </w:p>
    <w:p w:rsidR="00D8738A" w:rsidRPr="00D8738A" w:rsidRDefault="00BB7EDB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D8738A" w:rsidRPr="00D8738A">
        <w:rPr>
          <w:rFonts w:ascii="Times New Roman" w:hAnsi="Times New Roman" w:cs="Times New Roman"/>
          <w:spacing w:val="-8"/>
          <w:sz w:val="28"/>
          <w:szCs w:val="28"/>
        </w:rPr>
        <w:t xml:space="preserve">. Функциональная схема операционного усилителя (ОУ), условное обозначение; схемы инвертирующего и </w:t>
      </w:r>
      <w:proofErr w:type="spellStart"/>
      <w:r w:rsidR="00D8738A" w:rsidRPr="00D8738A">
        <w:rPr>
          <w:rFonts w:ascii="Times New Roman" w:hAnsi="Times New Roman" w:cs="Times New Roman"/>
          <w:spacing w:val="-8"/>
          <w:sz w:val="28"/>
          <w:szCs w:val="28"/>
        </w:rPr>
        <w:t>неинвертирующего</w:t>
      </w:r>
      <w:proofErr w:type="spellEnd"/>
      <w:r w:rsidR="00D8738A" w:rsidRPr="00D8738A">
        <w:rPr>
          <w:rFonts w:ascii="Times New Roman" w:hAnsi="Times New Roman" w:cs="Times New Roman"/>
          <w:spacing w:val="-8"/>
          <w:sz w:val="28"/>
          <w:szCs w:val="28"/>
        </w:rPr>
        <w:t xml:space="preserve"> ОУ, выходные характеристики. Функциональные узлы на ОУ.</w:t>
      </w:r>
    </w:p>
    <w:p w:rsidR="00D8738A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67F64">
        <w:rPr>
          <w:rFonts w:ascii="Times New Roman" w:hAnsi="Times New Roman" w:cs="Times New Roman"/>
          <w:sz w:val="28"/>
          <w:szCs w:val="28"/>
        </w:rPr>
        <w:t>. Импульсные устройства.</w:t>
      </w:r>
    </w:p>
    <w:p w:rsidR="00367F64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67F64">
        <w:rPr>
          <w:rFonts w:ascii="Times New Roman" w:hAnsi="Times New Roman" w:cs="Times New Roman"/>
          <w:sz w:val="28"/>
          <w:szCs w:val="28"/>
        </w:rPr>
        <w:t>. Логические устройства.</w:t>
      </w:r>
    </w:p>
    <w:p w:rsidR="00367F64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67F64">
        <w:rPr>
          <w:rFonts w:ascii="Times New Roman" w:hAnsi="Times New Roman" w:cs="Times New Roman"/>
          <w:sz w:val="28"/>
          <w:szCs w:val="28"/>
        </w:rPr>
        <w:t>. Цифровые электронные устройства.</w:t>
      </w:r>
    </w:p>
    <w:p w:rsidR="00367F64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67F64">
        <w:rPr>
          <w:rFonts w:ascii="Times New Roman" w:hAnsi="Times New Roman" w:cs="Times New Roman"/>
          <w:sz w:val="28"/>
          <w:szCs w:val="28"/>
        </w:rPr>
        <w:t xml:space="preserve">. Микропроцессоры и микроконтроллеры. </w:t>
      </w:r>
    </w:p>
    <w:p w:rsidR="0091228A" w:rsidRDefault="0091228A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228A" w:rsidRDefault="0091228A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228A" w:rsidRDefault="0091228A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Default="00DC2EA5" w:rsidP="00E31BA5">
      <w:pPr>
        <w:pStyle w:val="ac"/>
        <w:rPr>
          <w:szCs w:val="28"/>
        </w:rPr>
      </w:pP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lastRenderedPageBreak/>
        <w:t>7.2  Характеристика фондов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промежуточной аттестации</w:t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C2EA5" w:rsidRPr="00291EAF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Проведение зачета</w:t>
      </w:r>
      <w:r w:rsidR="00291EAF" w:rsidRPr="00327310">
        <w:rPr>
          <w:rFonts w:ascii="Times New Roman" w:hAnsi="Times New Roman" w:cs="Times New Roman"/>
          <w:b/>
          <w:sz w:val="28"/>
          <w:szCs w:val="28"/>
        </w:rPr>
        <w:t xml:space="preserve"> и экзамена</w:t>
      </w:r>
    </w:p>
    <w:p w:rsidR="00DC2EA5" w:rsidRPr="00DC2EA5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 xml:space="preserve">Оценка «зачтено» выставляется студентам, полностью и успешно выполнившим задания текущего контроля в течение </w:t>
      </w:r>
      <w:r w:rsidR="00CF515F">
        <w:rPr>
          <w:sz w:val="28"/>
          <w:szCs w:val="28"/>
        </w:rPr>
        <w:t xml:space="preserve">5 </w:t>
      </w:r>
      <w:r w:rsidRPr="00DC2EA5">
        <w:rPr>
          <w:sz w:val="28"/>
          <w:szCs w:val="28"/>
        </w:rPr>
        <w:t>семестра:</w:t>
      </w:r>
    </w:p>
    <w:p w:rsidR="005E2208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r w:rsidR="005E2208">
        <w:rPr>
          <w:sz w:val="28"/>
          <w:szCs w:val="28"/>
        </w:rPr>
        <w:t xml:space="preserve">сделавшим и защитившим все лабораторные и контрольные работы </w:t>
      </w:r>
      <w:proofErr w:type="gramEnd"/>
    </w:p>
    <w:p w:rsidR="00DC2EA5" w:rsidRPr="00DC2EA5" w:rsidRDefault="005E2208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 </w:t>
      </w:r>
      <w:r w:rsidR="00DC2EA5" w:rsidRPr="00DC2EA5">
        <w:rPr>
          <w:sz w:val="28"/>
          <w:szCs w:val="28"/>
        </w:rPr>
        <w:t>набравшим проходные баллы по тест</w:t>
      </w:r>
      <w:r>
        <w:rPr>
          <w:sz w:val="28"/>
          <w:szCs w:val="28"/>
        </w:rPr>
        <w:t>у</w:t>
      </w:r>
      <w:r w:rsidR="00DC2EA5" w:rsidRPr="00DC2EA5">
        <w:rPr>
          <w:sz w:val="28"/>
          <w:szCs w:val="28"/>
        </w:rPr>
        <w:t xml:space="preserve"> по темам лекционного курса;</w:t>
      </w:r>
      <w:proofErr w:type="gramEnd"/>
    </w:p>
    <w:p w:rsidR="00DC2EA5" w:rsidRPr="00DC2EA5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подготовившим</w:t>
      </w:r>
      <w:proofErr w:type="gramEnd"/>
      <w:r w:rsidRPr="00DC2EA5">
        <w:rPr>
          <w:sz w:val="28"/>
          <w:szCs w:val="28"/>
        </w:rPr>
        <w:t xml:space="preserve"> и получившим положительную оценку за выполнение индивидуальных заданий;</w:t>
      </w:r>
    </w:p>
    <w:p w:rsidR="00DC2EA5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выполнившим</w:t>
      </w:r>
      <w:proofErr w:type="gramEnd"/>
      <w:r w:rsidRPr="00DC2EA5">
        <w:rPr>
          <w:sz w:val="28"/>
          <w:szCs w:val="28"/>
        </w:rPr>
        <w:t xml:space="preserve"> все другие виды обязательной самостоятельной работы.</w:t>
      </w:r>
    </w:p>
    <w:p w:rsidR="0001363C" w:rsidRDefault="005E2208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 экзамену допускаются студенты</w:t>
      </w:r>
      <w:r w:rsidR="00CF515F" w:rsidRPr="00CF515F">
        <w:rPr>
          <w:sz w:val="28"/>
          <w:szCs w:val="28"/>
        </w:rPr>
        <w:t xml:space="preserve"> </w:t>
      </w:r>
      <w:r w:rsidR="00CF515F" w:rsidRPr="00DC2EA5">
        <w:rPr>
          <w:sz w:val="28"/>
          <w:szCs w:val="28"/>
        </w:rPr>
        <w:t xml:space="preserve">полностью и успешно </w:t>
      </w:r>
      <w:proofErr w:type="gramStart"/>
      <w:r w:rsidR="00CF515F" w:rsidRPr="00DC2EA5">
        <w:rPr>
          <w:sz w:val="28"/>
          <w:szCs w:val="28"/>
        </w:rPr>
        <w:t>выполнившим</w:t>
      </w:r>
      <w:proofErr w:type="gramEnd"/>
      <w:r w:rsidR="00CF515F" w:rsidRPr="00DC2EA5">
        <w:rPr>
          <w:sz w:val="28"/>
          <w:szCs w:val="28"/>
        </w:rPr>
        <w:t xml:space="preserve"> задания текущего контроля в течение</w:t>
      </w:r>
      <w:r w:rsidR="00CF515F">
        <w:rPr>
          <w:sz w:val="28"/>
          <w:szCs w:val="28"/>
        </w:rPr>
        <w:t xml:space="preserve"> 6</w:t>
      </w:r>
      <w:r w:rsidR="00CF515F" w:rsidRPr="00DC2EA5">
        <w:rPr>
          <w:sz w:val="28"/>
          <w:szCs w:val="28"/>
        </w:rPr>
        <w:t xml:space="preserve"> семестра</w:t>
      </w:r>
      <w:r w:rsidR="00CF515F">
        <w:rPr>
          <w:sz w:val="28"/>
          <w:szCs w:val="28"/>
        </w:rPr>
        <w:t>:</w:t>
      </w:r>
    </w:p>
    <w:p w:rsidR="00CF515F" w:rsidRDefault="00CF515F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сделавшим и защитившим все лабораторные и контрольные работы </w:t>
      </w:r>
      <w:proofErr w:type="gramEnd"/>
    </w:p>
    <w:p w:rsidR="00CF515F" w:rsidRPr="00DC2EA5" w:rsidRDefault="00CF515F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подготовившим</w:t>
      </w:r>
      <w:proofErr w:type="gramEnd"/>
      <w:r w:rsidRPr="00DC2EA5">
        <w:rPr>
          <w:sz w:val="28"/>
          <w:szCs w:val="28"/>
        </w:rPr>
        <w:t xml:space="preserve"> и получившим положительную оценку за выполнение индивидуальных заданий;</w:t>
      </w:r>
    </w:p>
    <w:p w:rsidR="00CF515F" w:rsidRDefault="00CF515F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выполнившим</w:t>
      </w:r>
      <w:proofErr w:type="gramEnd"/>
      <w:r w:rsidRPr="00DC2EA5">
        <w:rPr>
          <w:sz w:val="28"/>
          <w:szCs w:val="28"/>
        </w:rPr>
        <w:t xml:space="preserve"> все другие виды обязательной самостоятельной работы.</w:t>
      </w:r>
    </w:p>
    <w:p w:rsidR="002C6DE9" w:rsidRDefault="002C6DE9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</w:p>
    <w:p w:rsidR="00CF515F" w:rsidRDefault="00DC2EA5" w:rsidP="00E31B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CF515F"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Учебно-методическое и информационное обеспечение дисциплины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консультации, самостоятельная работа студентов.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лекциях из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лагается теоретический материал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Чтение лекции целесообразно сопровождать слайдами видеоклипами и т.п.</w:t>
      </w:r>
    </w:p>
    <w:p w:rsidR="00831AF8" w:rsidRDefault="0019217D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217D">
        <w:rPr>
          <w:rFonts w:ascii="Times New Roman" w:hAnsi="Times New Roman" w:cs="Times New Roman"/>
          <w:bCs/>
          <w:color w:val="000000"/>
          <w:sz w:val="28"/>
          <w:szCs w:val="28"/>
        </w:rPr>
        <w:t>Практические занятия учебным планом не предусмотрены</w:t>
      </w:r>
      <w:r w:rsidR="00831AF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F515F" w:rsidRDefault="0019217D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Лабораторные занятия проводятся в лаборатории электротехники и электроники и в компьютерном классе. С</w:t>
      </w:r>
      <w:r w:rsidR="00CF51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туденты изучают и исследуют элементы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электрических цепей и аппаратов</w:t>
      </w:r>
      <w:r w:rsidR="00CF51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 помощью стендов и измерительного оборудования, получают данные и строят характеристики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диаграммы и графики</w:t>
      </w:r>
      <w:r w:rsidR="00CF51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Самостояте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льная работа студентов включает: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освоение лекционного материала с использованием рекомендуемой литературы, самостоятельное изучение отдельных вопросов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подготовку к лабораторным работам.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Изучение дисциплины ведется с применением следующих видов образовательных технологий: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(компьютерных программ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proofErr w:type="spellEnd"/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E31BA5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MatLab</w:t>
      </w:r>
      <w:proofErr w:type="spellEnd"/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тестовых заданий)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выполнение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домашних и лабораторных работ.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 при выполнении лабораторных работ.</w:t>
      </w:r>
    </w:p>
    <w:p w:rsidR="00BB5C9B" w:rsidRDefault="00CF515F" w:rsidP="00BB5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BB5C9B" w:rsidRDefault="00BB5C9B" w:rsidP="00BB5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B5C9B" w:rsidRPr="004F30C7" w:rsidRDefault="00BB5C9B" w:rsidP="00BB5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0C7">
        <w:rPr>
          <w:rFonts w:ascii="Times New Roman" w:hAnsi="Times New Roman" w:cs="Times New Roman"/>
          <w:sz w:val="28"/>
          <w:szCs w:val="28"/>
        </w:rPr>
        <w:t>Интернет-ресурсы.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74" w:history="1"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 xml:space="preserve">http://fn.bmstu.ru/electro/new 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site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lectures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/lec%201/konspect.htm</w:t>
        </w:r>
      </w:hyperlink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(Электротехника и промышленная электроника: конспекты лекций, МГТУ им. Н. Э. Баумана);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75" w:history="1"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shat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(Электронные учебные материалы по электротехнике,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МАНиГ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76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http://toe.stf.mrsu.ru/demo_versia/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(Общая электротехника и электроника: электронный учебник, Мордовский государственный  университет);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77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http://window.edu.ru/window/library?p_rid=45110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(Тесты и контрольные вопросы по электротехнике и электронике, ДВГТУ);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78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http://electro.hotmail.ru/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(Интернет-коллоквиум по электротехнике);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79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http://window.edu.ru/window/library?p_rid=19575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(Методические указания к выполнению расчётно-графического задания по электротехнике, ОГУ);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0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http://window.edu.ru/window/library?p_rid=24979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электроника.</w:t>
      </w:r>
      <w:proofErr w:type="gramEnd"/>
      <w:r w:rsidRPr="004F30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30C7">
        <w:rPr>
          <w:rFonts w:ascii="Times New Roman" w:hAnsi="Times New Roman" w:cs="Times New Roman"/>
          <w:sz w:val="28"/>
          <w:szCs w:val="28"/>
        </w:rPr>
        <w:t>Трехфазные электрические цепи: учебное пособие);</w:t>
      </w:r>
      <w:proofErr w:type="gramEnd"/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1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http://window.edu.ru/window/library?p_rid=40524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(Электрические машины: лекции и примеры решения задач);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30C7">
        <w:rPr>
          <w:rFonts w:ascii="Times New Roman" w:hAnsi="Times New Roman" w:cs="Times New Roman"/>
          <w:sz w:val="28"/>
          <w:szCs w:val="28"/>
        </w:rPr>
        <w:t xml:space="preserve">9. </w:t>
      </w:r>
      <w:hyperlink r:id="rId82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http://window.edu.ru/window/library?p_rid=58854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(Электроника: сборник лабораторных работ,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УлГТУ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83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http://window.edu.ru/window/library?p_rid=40470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электроника: учебное пособие);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4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http://window.edu.ru/window/library?p_rid=57103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(Руководство к лабораторным работам по электрическим машинам);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85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kodges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(тексты книг по электротехническим дисциплинам, в основном, в формате. </w:t>
      </w:r>
      <w:proofErr w:type="spellStart"/>
      <w:r w:rsidRPr="004F30C7"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 xml:space="preserve"> для бесплатного перекачивания):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6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electrolibrary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(электронная электротехническая библиотека).</w:t>
      </w:r>
    </w:p>
    <w:p w:rsidR="00BB0AAA" w:rsidRDefault="00BB0AA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E65BF2" w:rsidRPr="005D6885" w:rsidRDefault="00E65BF2" w:rsidP="00E65BF2">
      <w:pPr>
        <w:spacing w:after="0" w:line="240" w:lineRule="auto"/>
        <w:ind w:left="4964" w:firstLine="565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lastRenderedPageBreak/>
        <w:t>Приложение № __ к программе дисциплины</w:t>
      </w:r>
    </w:p>
    <w:p w:rsidR="00E65BF2" w:rsidRPr="005D6885" w:rsidRDefault="00E65BF2" w:rsidP="00E65BF2">
      <w:pPr>
        <w:spacing w:after="0" w:line="240" w:lineRule="auto"/>
        <w:ind w:left="4255" w:firstLine="709"/>
        <w:jc w:val="center"/>
        <w:rPr>
          <w:rFonts w:ascii="Times New Roman" w:hAnsi="Times New Roman" w:cs="Times New Roman"/>
        </w:rPr>
      </w:pPr>
      <w:r w:rsidRPr="00DF43ED">
        <w:rPr>
          <w:rFonts w:ascii="Times New Roman" w:hAnsi="Times New Roman" w:cs="Times New Roman"/>
          <w:u w:val="single"/>
        </w:rPr>
        <w:t>Электротехника и электроника_</w:t>
      </w:r>
    </w:p>
    <w:p w:rsidR="00E65BF2" w:rsidRPr="005D6885" w:rsidRDefault="00E65BF2" w:rsidP="00E65BF2">
      <w:pPr>
        <w:spacing w:after="0" w:line="240" w:lineRule="auto"/>
        <w:ind w:left="4255"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5D6885">
        <w:rPr>
          <w:rFonts w:ascii="Times New Roman" w:hAnsi="Times New Roman" w:cs="Times New Roman"/>
          <w:sz w:val="16"/>
          <w:szCs w:val="16"/>
        </w:rPr>
        <w:t>(наименование дисциплины)</w:t>
      </w:r>
    </w:p>
    <w:p w:rsidR="00E65BF2" w:rsidRPr="005D6885" w:rsidRDefault="00E65BF2" w:rsidP="00E65BF2">
      <w:pPr>
        <w:spacing w:after="0" w:line="240" w:lineRule="auto"/>
        <w:ind w:left="4961" w:firstLine="2"/>
        <w:jc w:val="center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t xml:space="preserve">Изменения приняты на заседании кафедры </w:t>
      </w:r>
    </w:p>
    <w:p w:rsidR="00E65BF2" w:rsidRPr="005D6885" w:rsidRDefault="00E65BF2" w:rsidP="00E65BF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t>___________________________________________ ,</w:t>
      </w:r>
    </w:p>
    <w:p w:rsidR="00E65BF2" w:rsidRPr="005D6885" w:rsidRDefault="00E65BF2" w:rsidP="00E65BF2">
      <w:pPr>
        <w:spacing w:after="0" w:line="240" w:lineRule="auto"/>
        <w:ind w:left="4961" w:firstLine="2"/>
        <w:jc w:val="center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t>протокол № _ от «__» __________ 201_ года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</w:rPr>
      </w:pP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 w:rsidRPr="005D6885"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 w:rsidRPr="005D6885"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изданий основной учебной литературы по дисциплине,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по состоянию на «_</w:t>
      </w:r>
      <w:r w:rsidRPr="00DF43ED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5D6885">
        <w:rPr>
          <w:rFonts w:ascii="Times New Roman" w:hAnsi="Times New Roman" w:cs="Times New Roman"/>
          <w:sz w:val="28"/>
          <w:szCs w:val="28"/>
        </w:rPr>
        <w:t xml:space="preserve">_» </w:t>
      </w:r>
      <w:proofErr w:type="spellStart"/>
      <w:r w:rsidRPr="005D6885">
        <w:rPr>
          <w:rFonts w:ascii="Times New Roman" w:hAnsi="Times New Roman" w:cs="Times New Roman"/>
          <w:sz w:val="28"/>
          <w:szCs w:val="28"/>
        </w:rPr>
        <w:t>__</w:t>
      </w:r>
      <w:r w:rsidRPr="00DF43ED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proofErr w:type="spellEnd"/>
      <w:r>
        <w:rPr>
          <w:rFonts w:ascii="Times New Roman" w:hAnsi="Times New Roman" w:cs="Times New Roman"/>
          <w:sz w:val="28"/>
          <w:szCs w:val="28"/>
        </w:rPr>
        <w:t>____ 201</w:t>
      </w:r>
      <w:r w:rsidR="007421C7">
        <w:rPr>
          <w:rFonts w:ascii="Times New Roman" w:hAnsi="Times New Roman" w:cs="Times New Roman"/>
          <w:sz w:val="28"/>
          <w:szCs w:val="28"/>
        </w:rPr>
        <w:t>6</w:t>
      </w:r>
      <w:r w:rsidRPr="005D6885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7238"/>
        <w:gridCol w:w="2400"/>
      </w:tblGrid>
      <w:tr w:rsidR="00E65BF2" w:rsidRPr="005D6885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 xml:space="preserve">№ 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ind w:firstLine="138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E65BF2" w:rsidRPr="005D6885" w:rsidRDefault="00E65BF2" w:rsidP="00770ECD">
            <w:pPr>
              <w:pStyle w:val="ac"/>
              <w:ind w:left="138" w:firstLine="0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E65BF2" w:rsidRPr="005D6885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BC6D79" w:rsidP="00770ECD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2CB">
              <w:rPr>
                <w:rFonts w:ascii="Times New Roman" w:hAnsi="Times New Roman" w:cs="Times New Roman"/>
                <w:sz w:val="24"/>
                <w:szCs w:val="24"/>
              </w:rPr>
              <w:t xml:space="preserve">Немцов М. В. Электротехника и электроника: учебник для вузов / М. В. Немцов. – М.: Высшая школа, 2007. − 560 с.: рис. – </w:t>
            </w:r>
            <w:r w:rsidRPr="002412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 w:rsidRPr="002412CB">
              <w:rPr>
                <w:rFonts w:ascii="Times New Roman" w:hAnsi="Times New Roman" w:cs="Times New Roman"/>
                <w:sz w:val="24"/>
                <w:szCs w:val="24"/>
              </w:rPr>
              <w:t xml:space="preserve"> 978-5-06-005607-5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236181" w:rsidP="00770ECD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</w:tbl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</w:rPr>
      </w:pP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 w:rsidRPr="005D6885"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 w:rsidRPr="005D6885"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изданий дополнительной учебной литературы по дисциплине,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по состоянию на «_</w:t>
      </w:r>
      <w:r w:rsidR="002656CD" w:rsidRPr="002656C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2656CD">
        <w:rPr>
          <w:rFonts w:ascii="Times New Roman" w:hAnsi="Times New Roman" w:cs="Times New Roman"/>
          <w:sz w:val="28"/>
          <w:szCs w:val="28"/>
        </w:rPr>
        <w:t xml:space="preserve">_» </w:t>
      </w:r>
      <w:proofErr w:type="spellStart"/>
      <w:r w:rsidR="002656CD">
        <w:rPr>
          <w:rFonts w:ascii="Times New Roman" w:hAnsi="Times New Roman" w:cs="Times New Roman"/>
          <w:sz w:val="28"/>
          <w:szCs w:val="28"/>
        </w:rPr>
        <w:t>_</w:t>
      </w:r>
      <w:r w:rsidR="002656CD" w:rsidRPr="002656CD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proofErr w:type="spellEnd"/>
      <w:r w:rsidRPr="005D6885">
        <w:rPr>
          <w:rFonts w:ascii="Times New Roman" w:hAnsi="Times New Roman" w:cs="Times New Roman"/>
          <w:sz w:val="28"/>
          <w:szCs w:val="28"/>
        </w:rPr>
        <w:t>__ 201</w:t>
      </w:r>
      <w:r w:rsidR="007421C7">
        <w:rPr>
          <w:rFonts w:ascii="Times New Roman" w:hAnsi="Times New Roman" w:cs="Times New Roman"/>
          <w:sz w:val="28"/>
          <w:szCs w:val="28"/>
        </w:rPr>
        <w:t>6</w:t>
      </w:r>
      <w:r w:rsidRPr="005D6885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7235"/>
        <w:gridCol w:w="2409"/>
      </w:tblGrid>
      <w:tr w:rsidR="00E65BF2" w:rsidRPr="005D6885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ind w:firstLine="141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E65BF2" w:rsidRPr="005D6885" w:rsidRDefault="00E65BF2" w:rsidP="00770ECD">
            <w:pPr>
              <w:pStyle w:val="ac"/>
              <w:ind w:firstLine="141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E65BF2" w:rsidRPr="006A056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65BF2">
              <w:rPr>
                <w:szCs w:val="24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97</w:t>
            </w:r>
          </w:p>
        </w:tc>
      </w:tr>
      <w:tr w:rsidR="00E65BF2" w:rsidRPr="00EE12D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65BF2">
              <w:rPr>
                <w:szCs w:val="24"/>
              </w:rP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Полещук В.И. Задачник по электротехнике и электронике: учебное пособие/ В.И. Полещук. – М.: Академия, 2004. − 224 с.: ил. – ISBN 5-7695-1610-0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5</w:t>
            </w:r>
          </w:p>
        </w:tc>
      </w:tr>
      <w:tr w:rsidR="00E65BF2" w:rsidRPr="00F070FC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65BF2">
              <w:rPr>
                <w:szCs w:val="24"/>
              </w:rP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 xml:space="preserve">Выдрин И.П. Электротехника с основами электроники: лабораторный практикум и типовые задачи/ И.П. Выдрин. – Барнаул: Изд-во АГАУ, 2004. – 180 с.: ил.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236181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E65BF2" w:rsidRPr="006A056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E65BF2">
              <w:rPr>
                <w:szCs w:val="24"/>
              </w:rPr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Жаворонков, М. А. Электротехника и электроника: учеб</w:t>
            </w:r>
            <w:proofErr w:type="gramStart"/>
            <w:r w:rsidRPr="002412CB">
              <w:rPr>
                <w:sz w:val="22"/>
                <w:szCs w:val="22"/>
              </w:rPr>
              <w:t>.</w:t>
            </w:r>
            <w:proofErr w:type="gramEnd"/>
            <w:r w:rsidRPr="002412CB">
              <w:rPr>
                <w:sz w:val="22"/>
                <w:szCs w:val="22"/>
              </w:rPr>
              <w:t xml:space="preserve"> </w:t>
            </w:r>
            <w:proofErr w:type="gramStart"/>
            <w:r w:rsidRPr="002412CB">
              <w:rPr>
                <w:sz w:val="22"/>
                <w:szCs w:val="22"/>
              </w:rPr>
              <w:t>п</w:t>
            </w:r>
            <w:proofErr w:type="gramEnd"/>
            <w:r w:rsidRPr="002412CB">
              <w:rPr>
                <w:sz w:val="22"/>
                <w:szCs w:val="22"/>
              </w:rPr>
              <w:t>особие для вузов / М. А. Жаворонков, А. В. Кузин. М.: Академия, 2005. 400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</w:t>
            </w:r>
          </w:p>
        </w:tc>
      </w:tr>
      <w:tr w:rsidR="00E65BF2" w:rsidRPr="008307A2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E65BF2">
              <w:rPr>
                <w:szCs w:val="24"/>
              </w:rPr>
              <w:t>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 xml:space="preserve">Алиев И.И. Справочник по электротехнике и электрооборудованию/ И.И. Алиев. 5-е изд., стер. – М.: Высшая школа, 2007. – 255 с. – ISBN 978-5-06-004345-7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10</w:t>
            </w:r>
          </w:p>
        </w:tc>
      </w:tr>
      <w:tr w:rsidR="00E65BF2" w:rsidRPr="006A056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E65BF2">
              <w:rPr>
                <w:szCs w:val="24"/>
              </w:rPr>
              <w:t>6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2412CB">
              <w:rPr>
                <w:sz w:val="22"/>
                <w:szCs w:val="22"/>
              </w:rPr>
              <w:t>Simulink</w:t>
            </w:r>
            <w:proofErr w:type="spellEnd"/>
            <w:r w:rsidRPr="002412CB">
              <w:rPr>
                <w:sz w:val="22"/>
                <w:szCs w:val="22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2412CB">
              <w:rPr>
                <w:sz w:val="22"/>
                <w:szCs w:val="22"/>
              </w:rPr>
              <w:t xml:space="preserve"> :</w:t>
            </w:r>
            <w:proofErr w:type="gramEnd"/>
            <w:r w:rsidRPr="002412CB">
              <w:rPr>
                <w:sz w:val="22"/>
                <w:szCs w:val="22"/>
              </w:rPr>
              <w:t xml:space="preserve"> Изд-во АГАУ, 2009. – 52 </w:t>
            </w:r>
            <w:proofErr w:type="gramStart"/>
            <w:r w:rsidRPr="002412CB">
              <w:rPr>
                <w:sz w:val="22"/>
                <w:szCs w:val="22"/>
              </w:rPr>
              <w:t>с</w:t>
            </w:r>
            <w:proofErr w:type="gramEnd"/>
            <w:r w:rsidRPr="002412CB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10</w:t>
            </w:r>
          </w:p>
        </w:tc>
      </w:tr>
      <w:tr w:rsidR="00E65BF2" w:rsidRPr="00D918EB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E65BF2">
              <w:rPr>
                <w:szCs w:val="24"/>
              </w:rPr>
              <w:t>7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proofErr w:type="spellStart"/>
            <w:r w:rsidRPr="002412CB">
              <w:rPr>
                <w:sz w:val="22"/>
                <w:szCs w:val="22"/>
              </w:rPr>
              <w:t>Рекус</w:t>
            </w:r>
            <w:proofErr w:type="spellEnd"/>
            <w:r w:rsidRPr="002412CB">
              <w:rPr>
                <w:sz w:val="22"/>
                <w:szCs w:val="22"/>
              </w:rPr>
              <w:t xml:space="preserve"> Г.Г. Сборник задач и упражнений по электротехнике и основам электроники: учебное пособие для вузов/ Г.Г. </w:t>
            </w:r>
            <w:proofErr w:type="spellStart"/>
            <w:r w:rsidRPr="002412CB">
              <w:rPr>
                <w:sz w:val="22"/>
                <w:szCs w:val="22"/>
              </w:rPr>
              <w:t>Рекус</w:t>
            </w:r>
            <w:proofErr w:type="spellEnd"/>
            <w:r w:rsidRPr="002412CB">
              <w:rPr>
                <w:sz w:val="22"/>
                <w:szCs w:val="22"/>
              </w:rPr>
              <w:t xml:space="preserve">, А.И. Белоусов– </w:t>
            </w:r>
            <w:proofErr w:type="gramStart"/>
            <w:r w:rsidRPr="002412CB">
              <w:rPr>
                <w:sz w:val="22"/>
                <w:szCs w:val="22"/>
              </w:rPr>
              <w:t>М.</w:t>
            </w:r>
            <w:proofErr w:type="gramEnd"/>
            <w:r w:rsidRPr="002412CB">
              <w:rPr>
                <w:sz w:val="22"/>
                <w:szCs w:val="22"/>
              </w:rPr>
              <w:t xml:space="preserve">: </w:t>
            </w:r>
            <w:proofErr w:type="spellStart"/>
            <w:r w:rsidRPr="002412CB">
              <w:rPr>
                <w:sz w:val="22"/>
                <w:szCs w:val="22"/>
              </w:rPr>
              <w:t>Высш</w:t>
            </w:r>
            <w:proofErr w:type="spellEnd"/>
            <w:r w:rsidRPr="002412CB">
              <w:rPr>
                <w:sz w:val="22"/>
                <w:szCs w:val="22"/>
              </w:rPr>
              <w:t>. школа, 2002. – 416 с.: ил. ISBN 5-06-003984-6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10</w:t>
            </w:r>
          </w:p>
        </w:tc>
      </w:tr>
    </w:tbl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5D6885">
        <w:rPr>
          <w:rFonts w:ascii="Times New Roman" w:hAnsi="Times New Roman" w:cs="Times New Roman"/>
          <w:sz w:val="28"/>
          <w:szCs w:val="28"/>
        </w:rPr>
        <w:tab/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  <w:t>______________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16"/>
          <w:szCs w:val="16"/>
        </w:rPr>
        <w:t xml:space="preserve">ученая степень, должность 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подпись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И.О. Фамилия</w:t>
      </w:r>
      <w:r w:rsidRPr="005D6885">
        <w:rPr>
          <w:rFonts w:ascii="Times New Roman" w:hAnsi="Times New Roman" w:cs="Times New Roman"/>
        </w:rPr>
        <w:t xml:space="preserve"> </w:t>
      </w:r>
      <w:r w:rsidRPr="005D6885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5D6885">
        <w:rPr>
          <w:rFonts w:ascii="Times New Roman" w:hAnsi="Times New Roman" w:cs="Times New Roman"/>
          <w:sz w:val="28"/>
          <w:szCs w:val="28"/>
        </w:rPr>
        <w:tab/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  <w:t>______________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D6885">
        <w:rPr>
          <w:rFonts w:ascii="Times New Roman" w:hAnsi="Times New Roman" w:cs="Times New Roman"/>
          <w:sz w:val="16"/>
          <w:szCs w:val="16"/>
        </w:rPr>
        <w:t xml:space="preserve">ученая степень, должность 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подпись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И.О. Фамилия</w:t>
      </w: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134045" w:rsidRPr="00370497" w:rsidRDefault="0047467E" w:rsidP="00370497">
      <w:pPr>
        <w:keepNext/>
        <w:shd w:val="clear" w:color="auto" w:fill="FFFFFF"/>
        <w:tabs>
          <w:tab w:val="left" w:pos="426"/>
        </w:tabs>
        <w:spacing w:after="0" w:line="240" w:lineRule="auto"/>
        <w:ind w:left="851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C60397" w:rsidRPr="003704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045" w:rsidRPr="00370497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 дисциплины</w:t>
      </w:r>
    </w:p>
    <w:p w:rsidR="00BB5C9B" w:rsidRDefault="00BB5C9B" w:rsidP="003704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0397" w:rsidRPr="00C02354" w:rsidRDefault="00C60397" w:rsidP="003704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497">
        <w:rPr>
          <w:rFonts w:ascii="Times New Roman" w:eastAsia="Calibri" w:hAnsi="Times New Roman" w:cs="Times New Roman"/>
          <w:sz w:val="28"/>
          <w:szCs w:val="28"/>
        </w:rPr>
        <w:t>Чтение лекций производится в аудитории оборудованной</w:t>
      </w: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 аппаратурой для компьютерной презентации и школьной маркерной доской.</w:t>
      </w:r>
    </w:p>
    <w:p w:rsidR="00C60397" w:rsidRDefault="00C60397" w:rsidP="00E31B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 основным разделам используются компьютерные ресурсы. Лаборатории и учебные классы, кафедры оборудуются наглядными пособиями в виде стендов, мультимедийными пособиями, раздаточным материалом и др., а рабочие места преподавателей оснащены современной оргтехникой, в том числе компьютерами с соответствующим программным обеспечением.</w:t>
      </w:r>
    </w:p>
    <w:p w:rsidR="00C60397" w:rsidRDefault="00134045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F84">
        <w:rPr>
          <w:rFonts w:ascii="Times New Roman" w:hAnsi="Times New Roman" w:cs="Times New Roman"/>
          <w:sz w:val="28"/>
          <w:szCs w:val="28"/>
        </w:rPr>
        <w:t>Для проведения лабораторных работ нужна специализированная лаборатория, оборудованная стендами типа ЭВ</w:t>
      </w:r>
      <w:proofErr w:type="gramStart"/>
      <w:r w:rsidRPr="00F72F84"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F72F84">
        <w:rPr>
          <w:rFonts w:ascii="Times New Roman" w:hAnsi="Times New Roman" w:cs="Times New Roman"/>
          <w:sz w:val="28"/>
          <w:szCs w:val="28"/>
        </w:rPr>
        <w:t xml:space="preserve"> Э242, ЛКЭТ-2, ЛКЭТ-3, обеспечивающая проведение всех предусмотренных в программе лабораторных работ. При наличии компьютерного класса часть работ (по усмотрению кафедры) может выполняться в электронной («виртуальной») лаборатории типа «ELECTRONICS WORKBENCH,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PSpice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LabView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D6885" w:rsidRDefault="00134045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F84">
        <w:rPr>
          <w:rFonts w:ascii="Times New Roman" w:hAnsi="Times New Roman" w:cs="Times New Roman"/>
          <w:sz w:val="28"/>
          <w:szCs w:val="28"/>
        </w:rPr>
        <w:t>Для моделирования и исследования электрических схем и устрой</w:t>
      </w:r>
      <w:proofErr w:type="gramStart"/>
      <w:r w:rsidRPr="00F72F84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F72F84">
        <w:rPr>
          <w:rFonts w:ascii="Times New Roman" w:hAnsi="Times New Roman" w:cs="Times New Roman"/>
          <w:sz w:val="28"/>
          <w:szCs w:val="28"/>
        </w:rPr>
        <w:t>и прове</w:t>
      </w:r>
      <w:r w:rsidR="00327310">
        <w:rPr>
          <w:rFonts w:ascii="Times New Roman" w:hAnsi="Times New Roman" w:cs="Times New Roman"/>
          <w:sz w:val="28"/>
          <w:szCs w:val="28"/>
        </w:rPr>
        <w:t>дении лабораторного практикума</w:t>
      </w:r>
      <w:r w:rsidRPr="00F72F84">
        <w:rPr>
          <w:rFonts w:ascii="Times New Roman" w:hAnsi="Times New Roman" w:cs="Times New Roman"/>
          <w:sz w:val="28"/>
          <w:szCs w:val="28"/>
        </w:rPr>
        <w:t xml:space="preserve">, а также текущего и рубежного контроля уровня усвоения знаний необходим компьютерный класс на 12-15 рабочих мест, на базе процессоров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Pentium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 и программ «ELECTRONICS WORKBENCH,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PSpice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LabView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»,  «MATLAB», «MATHCAD». </w:t>
      </w:r>
    </w:p>
    <w:p w:rsidR="00E04685" w:rsidRDefault="00E046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04685" w:rsidRPr="001628CC" w:rsidRDefault="00E04685" w:rsidP="00E04685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sz w:val="28"/>
          <w:szCs w:val="28"/>
        </w:rPr>
        <w:lastRenderedPageBreak/>
        <w:t>Аннотация дисциплины</w:t>
      </w:r>
    </w:p>
    <w:p w:rsidR="00E04685" w:rsidRPr="00E04685" w:rsidRDefault="00E04685" w:rsidP="00E046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685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E04685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E0468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E04685" w:rsidRPr="001628CC" w:rsidRDefault="00E04685" w:rsidP="00E04685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04685" w:rsidRPr="001628CC" w:rsidRDefault="00E04685" w:rsidP="00E0468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pacing w:val="-1"/>
          <w:sz w:val="28"/>
          <w:szCs w:val="28"/>
        </w:rPr>
        <w:t>формирование у студентов теоретических знаний и практических навыков анализа электрических цепей, электромагнитных и электронных устройств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685" w:rsidRPr="001628CC" w:rsidRDefault="00E04685" w:rsidP="00E0468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f6"/>
        <w:tblW w:w="0" w:type="auto"/>
        <w:jc w:val="center"/>
        <w:tblInd w:w="108" w:type="dxa"/>
        <w:tblLook w:val="04A0"/>
      </w:tblPr>
      <w:tblGrid>
        <w:gridCol w:w="1790"/>
        <w:gridCol w:w="7673"/>
      </w:tblGrid>
      <w:tr w:rsidR="00E04685" w:rsidRPr="001628CC" w:rsidTr="00E74CC3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E04685" w:rsidRPr="001628CC" w:rsidRDefault="00E04685" w:rsidP="00E04685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E04685" w:rsidRPr="001628CC" w:rsidRDefault="00E04685" w:rsidP="00E04685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E04685" w:rsidRPr="001628CC" w:rsidTr="00E74CC3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E04685" w:rsidRPr="001628CC" w:rsidRDefault="007421C7" w:rsidP="00E04685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74799B">
              <w:rPr>
                <w:rFonts w:eastAsia="Calibri"/>
                <w:sz w:val="24"/>
                <w:szCs w:val="24"/>
              </w:rPr>
              <w:t>ПК-8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E04685" w:rsidRPr="00E04685" w:rsidRDefault="007421C7" w:rsidP="00E04685">
            <w:pPr>
              <w:jc w:val="both"/>
              <w:rPr>
                <w:rFonts w:eastAsia="Calibri"/>
                <w:sz w:val="28"/>
                <w:szCs w:val="28"/>
              </w:rPr>
            </w:pPr>
            <w:r w:rsidRPr="0074799B">
              <w:rPr>
                <w:color w:val="000000"/>
                <w:sz w:val="24"/>
                <w:szCs w:val="24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</w:tr>
    </w:tbl>
    <w:p w:rsidR="007421C7" w:rsidRDefault="007421C7" w:rsidP="00E74CC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4685" w:rsidRDefault="00E04685" w:rsidP="00E91A82">
      <w:pPr>
        <w:spacing w:after="0" w:line="360" w:lineRule="auto"/>
        <w:ind w:firstLine="709"/>
        <w:jc w:val="both"/>
        <w:rPr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E04685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="007421C7">
        <w:rPr>
          <w:rFonts w:ascii="Times New Roman" w:hAnsi="Times New Roman" w:cs="Times New Roman"/>
          <w:sz w:val="28"/>
          <w:szCs w:val="28"/>
        </w:rPr>
        <w:t>35.03.06 «</w:t>
      </w:r>
      <w:proofErr w:type="spellStart"/>
      <w:r w:rsidR="007421C7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7421C7">
        <w:rPr>
          <w:rFonts w:ascii="Times New Roman" w:hAnsi="Times New Roman" w:cs="Times New Roman"/>
          <w:sz w:val="28"/>
          <w:szCs w:val="28"/>
        </w:rPr>
        <w:t xml:space="preserve">»,  профиль подготовки  «Технические системы в </w:t>
      </w:r>
      <w:proofErr w:type="spellStart"/>
      <w:r w:rsidR="007421C7">
        <w:rPr>
          <w:rFonts w:ascii="Times New Roman" w:hAnsi="Times New Roman" w:cs="Times New Roman"/>
          <w:sz w:val="28"/>
          <w:szCs w:val="28"/>
        </w:rPr>
        <w:t>агробизнесе</w:t>
      </w:r>
      <w:proofErr w:type="spellEnd"/>
      <w:r w:rsidR="007421C7">
        <w:rPr>
          <w:rFonts w:ascii="Times New Roman" w:hAnsi="Times New Roman" w:cs="Times New Roman"/>
          <w:sz w:val="28"/>
          <w:szCs w:val="28"/>
        </w:rPr>
        <w:t>»</w:t>
      </w:r>
      <w:r w:rsidRPr="00E04685"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Форма обучения – очная.</w:t>
      </w:r>
      <w:r w:rsidRPr="00E04685">
        <w:rPr>
          <w:sz w:val="28"/>
          <w:szCs w:val="28"/>
        </w:rPr>
        <w:t xml:space="preserve"> </w:t>
      </w:r>
    </w:p>
    <w:p w:rsidR="00E91A82" w:rsidRDefault="00E91A82" w:rsidP="00E91A82">
      <w:pPr>
        <w:spacing w:after="0" w:line="360" w:lineRule="auto"/>
        <w:ind w:firstLine="709"/>
        <w:jc w:val="both"/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18"/>
        <w:gridCol w:w="2032"/>
        <w:gridCol w:w="2642"/>
      </w:tblGrid>
      <w:tr w:rsidR="00E91A82" w:rsidRPr="00DC2EA5" w:rsidTr="00E91A82">
        <w:trPr>
          <w:cantSplit/>
          <w:trHeight w:val="310"/>
        </w:trPr>
        <w:tc>
          <w:tcPr>
            <w:tcW w:w="4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E91A82" w:rsidRPr="00DC2EA5" w:rsidTr="00E91A82">
        <w:trPr>
          <w:cantSplit/>
          <w:trHeight w:val="240"/>
        </w:trPr>
        <w:tc>
          <w:tcPr>
            <w:tcW w:w="4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E91A82" w:rsidRPr="00DC2EA5" w:rsidRDefault="00E91A82" w:rsidP="00F92EE3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82" w:rsidRPr="00DC2EA5" w:rsidTr="00E91A82">
        <w:trPr>
          <w:trHeight w:val="817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E476FF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E91A82" w:rsidRPr="00DC2EA5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DC2EA5" w:rsidRDefault="00E91A82" w:rsidP="00F92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DC2EA5" w:rsidRDefault="00E91A82" w:rsidP="00F92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E91A82" w:rsidRPr="00DC2EA5" w:rsidRDefault="00E91A82" w:rsidP="00E74CC3">
      <w:pPr>
        <w:spacing w:after="0" w:line="360" w:lineRule="auto"/>
        <w:jc w:val="both"/>
        <w:rPr>
          <w:sz w:val="28"/>
          <w:szCs w:val="28"/>
        </w:rPr>
      </w:pPr>
    </w:p>
    <w:p w:rsidR="00E04685" w:rsidRDefault="00E04685" w:rsidP="00E0468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</w:t>
      </w:r>
      <w:r w:rsidR="007421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экзамен. </w:t>
      </w:r>
    </w:p>
    <w:p w:rsidR="00E91A82" w:rsidRPr="001628CC" w:rsidRDefault="00E91A82" w:rsidP="00E0468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4685" w:rsidRPr="001628CC" w:rsidRDefault="00E04685" w:rsidP="00E04685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Перечень изучаемых тем:</w:t>
      </w:r>
    </w:p>
    <w:p w:rsidR="00E04685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цепи постоянного тока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685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цепи синусоидального тока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685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Трехфазные цепи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685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Магнитные цепи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4CC3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Трансформаторы.</w:t>
      </w:r>
    </w:p>
    <w:p w:rsidR="00E74CC3" w:rsidRPr="00E74CC3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машины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4CC3" w:rsidRPr="00E74CC3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новы аналоговой и цифровой элек</w:t>
      </w:r>
      <w:r w:rsidRPr="00D24E4C">
        <w:rPr>
          <w:rFonts w:ascii="Times New Roman" w:hAnsi="Times New Roman" w:cs="Times New Roman"/>
          <w:sz w:val="28"/>
          <w:szCs w:val="28"/>
        </w:rPr>
        <w:t>троники.</w:t>
      </w:r>
    </w:p>
    <w:p w:rsidR="00E74CC3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Электронные устройства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6885" w:rsidRDefault="005D6885">
      <w:pPr>
        <w:rPr>
          <w:rFonts w:ascii="Times New Roman" w:hAnsi="Times New Roman" w:cs="Times New Roman"/>
          <w:sz w:val="28"/>
          <w:szCs w:val="28"/>
        </w:rPr>
      </w:pPr>
    </w:p>
    <w:sectPr w:rsidR="005D6885" w:rsidSect="002412CB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CE9" w:rsidRDefault="00DE5CE9" w:rsidP="00DC2EA5">
      <w:pPr>
        <w:spacing w:after="0" w:line="240" w:lineRule="auto"/>
      </w:pPr>
      <w:r>
        <w:separator/>
      </w:r>
    </w:p>
  </w:endnote>
  <w:endnote w:type="continuationSeparator" w:id="0">
    <w:p w:rsidR="00DE5CE9" w:rsidRDefault="00DE5CE9" w:rsidP="00DC2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CE9" w:rsidRDefault="00DE5CE9" w:rsidP="00DC2EA5">
      <w:pPr>
        <w:spacing w:after="0" w:line="240" w:lineRule="auto"/>
      </w:pPr>
      <w:r>
        <w:separator/>
      </w:r>
    </w:p>
  </w:footnote>
  <w:footnote w:type="continuationSeparator" w:id="0">
    <w:p w:rsidR="00DE5CE9" w:rsidRDefault="00DE5CE9" w:rsidP="00DC2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012AD"/>
    <w:multiLevelType w:val="hybridMultilevel"/>
    <w:tmpl w:val="09A6A19C"/>
    <w:lvl w:ilvl="0" w:tplc="5C4E73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E07C4"/>
    <w:multiLevelType w:val="hybridMultilevel"/>
    <w:tmpl w:val="1B60B6C4"/>
    <w:lvl w:ilvl="0" w:tplc="D06EBB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7859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02E1E"/>
    <w:multiLevelType w:val="hybridMultilevel"/>
    <w:tmpl w:val="564E47B8"/>
    <w:lvl w:ilvl="0" w:tplc="EA46143A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4">
    <w:nsid w:val="23470568"/>
    <w:multiLevelType w:val="singleLevel"/>
    <w:tmpl w:val="277ACB5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">
    <w:nsid w:val="23DD19ED"/>
    <w:multiLevelType w:val="hybridMultilevel"/>
    <w:tmpl w:val="CD32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324EB1"/>
    <w:multiLevelType w:val="hybridMultilevel"/>
    <w:tmpl w:val="5B4E5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F963C3"/>
    <w:multiLevelType w:val="hybridMultilevel"/>
    <w:tmpl w:val="0A64D9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AC0678"/>
    <w:multiLevelType w:val="hybridMultilevel"/>
    <w:tmpl w:val="D94CB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70EB1C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4B2230B"/>
    <w:multiLevelType w:val="multilevel"/>
    <w:tmpl w:val="3270641A"/>
    <w:lvl w:ilvl="0">
      <w:start w:val="3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E64A0F"/>
    <w:multiLevelType w:val="hybridMultilevel"/>
    <w:tmpl w:val="D3EED5F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C92493"/>
    <w:multiLevelType w:val="hybridMultilevel"/>
    <w:tmpl w:val="9AAAEA42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DD76FC"/>
    <w:multiLevelType w:val="hybridMultilevel"/>
    <w:tmpl w:val="969A1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A40463"/>
    <w:multiLevelType w:val="hybridMultilevel"/>
    <w:tmpl w:val="99F25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3960BBD"/>
    <w:multiLevelType w:val="hybridMultilevel"/>
    <w:tmpl w:val="E36EB22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0F3946"/>
    <w:multiLevelType w:val="hybridMultilevel"/>
    <w:tmpl w:val="F84283A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CC1967"/>
    <w:multiLevelType w:val="hybridMultilevel"/>
    <w:tmpl w:val="056C8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A40980">
      <w:start w:val="2008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0"/>
  </w:num>
  <w:num w:numId="13">
    <w:abstractNumId w:val="4"/>
  </w:num>
  <w:num w:numId="14">
    <w:abstractNumId w:val="17"/>
  </w:num>
  <w:num w:numId="15">
    <w:abstractNumId w:val="5"/>
  </w:num>
  <w:num w:numId="16">
    <w:abstractNumId w:val="16"/>
  </w:num>
  <w:num w:numId="17">
    <w:abstractNumId w:val="1"/>
  </w:num>
  <w:num w:numId="18">
    <w:abstractNumId w:val="18"/>
  </w:num>
  <w:num w:numId="19">
    <w:abstractNumId w:val="12"/>
  </w:num>
  <w:num w:numId="20">
    <w:abstractNumId w:val="6"/>
  </w:num>
  <w:num w:numId="21">
    <w:abstractNumId w:val="14"/>
  </w:num>
  <w:num w:numId="22">
    <w:abstractNumId w:val="19"/>
  </w:num>
  <w:num w:numId="23">
    <w:abstractNumId w:val="9"/>
  </w:num>
  <w:num w:numId="24">
    <w:abstractNumId w:val="3"/>
  </w:num>
  <w:num w:numId="25">
    <w:abstractNumId w:val="13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4091E"/>
    <w:rsid w:val="0000467A"/>
    <w:rsid w:val="0001363C"/>
    <w:rsid w:val="00021F63"/>
    <w:rsid w:val="000317B9"/>
    <w:rsid w:val="00034420"/>
    <w:rsid w:val="00053FC0"/>
    <w:rsid w:val="00065CC1"/>
    <w:rsid w:val="00071550"/>
    <w:rsid w:val="00073E2E"/>
    <w:rsid w:val="00090AC1"/>
    <w:rsid w:val="00090C3E"/>
    <w:rsid w:val="000A4CE6"/>
    <w:rsid w:val="000A583E"/>
    <w:rsid w:val="000D0A0F"/>
    <w:rsid w:val="000D616E"/>
    <w:rsid w:val="000E46C7"/>
    <w:rsid w:val="000E5472"/>
    <w:rsid w:val="000F180E"/>
    <w:rsid w:val="001005B1"/>
    <w:rsid w:val="00107D87"/>
    <w:rsid w:val="001119B0"/>
    <w:rsid w:val="00121D01"/>
    <w:rsid w:val="00134045"/>
    <w:rsid w:val="001341A7"/>
    <w:rsid w:val="0013685A"/>
    <w:rsid w:val="00137A26"/>
    <w:rsid w:val="00140D50"/>
    <w:rsid w:val="00156181"/>
    <w:rsid w:val="0015633C"/>
    <w:rsid w:val="00157EB9"/>
    <w:rsid w:val="001603DE"/>
    <w:rsid w:val="0017066D"/>
    <w:rsid w:val="0018734D"/>
    <w:rsid w:val="0019217D"/>
    <w:rsid w:val="00197C9A"/>
    <w:rsid w:val="001B0A8A"/>
    <w:rsid w:val="001B0BCB"/>
    <w:rsid w:val="001C4F6E"/>
    <w:rsid w:val="001D27F0"/>
    <w:rsid w:val="001F106F"/>
    <w:rsid w:val="00206EA6"/>
    <w:rsid w:val="00216AD6"/>
    <w:rsid w:val="00236181"/>
    <w:rsid w:val="002412CB"/>
    <w:rsid w:val="00251D51"/>
    <w:rsid w:val="002656CD"/>
    <w:rsid w:val="00265F39"/>
    <w:rsid w:val="00266426"/>
    <w:rsid w:val="0027662F"/>
    <w:rsid w:val="0028137E"/>
    <w:rsid w:val="002838A2"/>
    <w:rsid w:val="00291EAF"/>
    <w:rsid w:val="00297323"/>
    <w:rsid w:val="002B02EF"/>
    <w:rsid w:val="002B2206"/>
    <w:rsid w:val="002C6DE9"/>
    <w:rsid w:val="002D3B9D"/>
    <w:rsid w:val="002E60D0"/>
    <w:rsid w:val="00312760"/>
    <w:rsid w:val="00314EE0"/>
    <w:rsid w:val="00327310"/>
    <w:rsid w:val="00332B5F"/>
    <w:rsid w:val="00346BEE"/>
    <w:rsid w:val="00354321"/>
    <w:rsid w:val="00360C18"/>
    <w:rsid w:val="003615EB"/>
    <w:rsid w:val="00362224"/>
    <w:rsid w:val="00367F64"/>
    <w:rsid w:val="00370497"/>
    <w:rsid w:val="003A3E9C"/>
    <w:rsid w:val="003B174C"/>
    <w:rsid w:val="003B5029"/>
    <w:rsid w:val="003B7E2E"/>
    <w:rsid w:val="003C1C9C"/>
    <w:rsid w:val="003D5B23"/>
    <w:rsid w:val="003F4A2A"/>
    <w:rsid w:val="00403BE7"/>
    <w:rsid w:val="00426D0C"/>
    <w:rsid w:val="004275FB"/>
    <w:rsid w:val="004408F9"/>
    <w:rsid w:val="00444CB3"/>
    <w:rsid w:val="00445BE3"/>
    <w:rsid w:val="0047467E"/>
    <w:rsid w:val="004759A8"/>
    <w:rsid w:val="00497132"/>
    <w:rsid w:val="004A167D"/>
    <w:rsid w:val="004B5ED5"/>
    <w:rsid w:val="004B6410"/>
    <w:rsid w:val="004C7771"/>
    <w:rsid w:val="004D5AAD"/>
    <w:rsid w:val="004F30C7"/>
    <w:rsid w:val="00510562"/>
    <w:rsid w:val="005112E9"/>
    <w:rsid w:val="005200E3"/>
    <w:rsid w:val="00531DA5"/>
    <w:rsid w:val="005329D0"/>
    <w:rsid w:val="005356B0"/>
    <w:rsid w:val="00540639"/>
    <w:rsid w:val="0054065C"/>
    <w:rsid w:val="00565A27"/>
    <w:rsid w:val="0057593B"/>
    <w:rsid w:val="00582AA0"/>
    <w:rsid w:val="005871ED"/>
    <w:rsid w:val="00594E3A"/>
    <w:rsid w:val="005977A2"/>
    <w:rsid w:val="005A6EF5"/>
    <w:rsid w:val="005B10C4"/>
    <w:rsid w:val="005C4155"/>
    <w:rsid w:val="005D32E0"/>
    <w:rsid w:val="005D6885"/>
    <w:rsid w:val="005E2208"/>
    <w:rsid w:val="00616D1F"/>
    <w:rsid w:val="0063154D"/>
    <w:rsid w:val="00637DA2"/>
    <w:rsid w:val="00642CCE"/>
    <w:rsid w:val="00661620"/>
    <w:rsid w:val="00664C02"/>
    <w:rsid w:val="0067147B"/>
    <w:rsid w:val="00674A05"/>
    <w:rsid w:val="00674AB3"/>
    <w:rsid w:val="00675BA4"/>
    <w:rsid w:val="0068013B"/>
    <w:rsid w:val="00693D50"/>
    <w:rsid w:val="006A056A"/>
    <w:rsid w:val="006A0A95"/>
    <w:rsid w:val="006A391B"/>
    <w:rsid w:val="006B5787"/>
    <w:rsid w:val="006D2EC2"/>
    <w:rsid w:val="006D5194"/>
    <w:rsid w:val="006E4751"/>
    <w:rsid w:val="006E4F74"/>
    <w:rsid w:val="006E5DC2"/>
    <w:rsid w:val="006E6933"/>
    <w:rsid w:val="006E7E94"/>
    <w:rsid w:val="00701F98"/>
    <w:rsid w:val="007133C8"/>
    <w:rsid w:val="007170ED"/>
    <w:rsid w:val="00724914"/>
    <w:rsid w:val="007421C7"/>
    <w:rsid w:val="0074799B"/>
    <w:rsid w:val="00750D21"/>
    <w:rsid w:val="00767F15"/>
    <w:rsid w:val="00770ECD"/>
    <w:rsid w:val="007750F4"/>
    <w:rsid w:val="007924B3"/>
    <w:rsid w:val="007A6069"/>
    <w:rsid w:val="007B58BD"/>
    <w:rsid w:val="007C5FA1"/>
    <w:rsid w:val="007F2B6A"/>
    <w:rsid w:val="008307A2"/>
    <w:rsid w:val="00831AF8"/>
    <w:rsid w:val="00834193"/>
    <w:rsid w:val="00837645"/>
    <w:rsid w:val="00847449"/>
    <w:rsid w:val="00893D02"/>
    <w:rsid w:val="00894140"/>
    <w:rsid w:val="008A348B"/>
    <w:rsid w:val="008A4E4E"/>
    <w:rsid w:val="008B63DD"/>
    <w:rsid w:val="009043B8"/>
    <w:rsid w:val="0091228A"/>
    <w:rsid w:val="009148F2"/>
    <w:rsid w:val="00916796"/>
    <w:rsid w:val="00925794"/>
    <w:rsid w:val="009420EC"/>
    <w:rsid w:val="009C5599"/>
    <w:rsid w:val="009D3BFD"/>
    <w:rsid w:val="009D7ECC"/>
    <w:rsid w:val="009F1BDF"/>
    <w:rsid w:val="009F7172"/>
    <w:rsid w:val="00A04C91"/>
    <w:rsid w:val="00A33573"/>
    <w:rsid w:val="00A437FF"/>
    <w:rsid w:val="00A47098"/>
    <w:rsid w:val="00A506B9"/>
    <w:rsid w:val="00A5446E"/>
    <w:rsid w:val="00A64C6A"/>
    <w:rsid w:val="00A70014"/>
    <w:rsid w:val="00A80F7D"/>
    <w:rsid w:val="00A93B1E"/>
    <w:rsid w:val="00A958F6"/>
    <w:rsid w:val="00AA63E5"/>
    <w:rsid w:val="00AB5679"/>
    <w:rsid w:val="00AE0C97"/>
    <w:rsid w:val="00AE467F"/>
    <w:rsid w:val="00AE5FA4"/>
    <w:rsid w:val="00AE621E"/>
    <w:rsid w:val="00AE703F"/>
    <w:rsid w:val="00AF53A6"/>
    <w:rsid w:val="00B63469"/>
    <w:rsid w:val="00BA701A"/>
    <w:rsid w:val="00BB0A77"/>
    <w:rsid w:val="00BB0AAA"/>
    <w:rsid w:val="00BB220F"/>
    <w:rsid w:val="00BB3EF7"/>
    <w:rsid w:val="00BB5C9B"/>
    <w:rsid w:val="00BB7EDB"/>
    <w:rsid w:val="00BC11EE"/>
    <w:rsid w:val="00BC6D79"/>
    <w:rsid w:val="00BD3A7F"/>
    <w:rsid w:val="00BE4F29"/>
    <w:rsid w:val="00BE5667"/>
    <w:rsid w:val="00BF4742"/>
    <w:rsid w:val="00C15153"/>
    <w:rsid w:val="00C21716"/>
    <w:rsid w:val="00C35D21"/>
    <w:rsid w:val="00C42F25"/>
    <w:rsid w:val="00C502FD"/>
    <w:rsid w:val="00C5126B"/>
    <w:rsid w:val="00C53E19"/>
    <w:rsid w:val="00C55E86"/>
    <w:rsid w:val="00C60397"/>
    <w:rsid w:val="00C626D3"/>
    <w:rsid w:val="00C74764"/>
    <w:rsid w:val="00C9220A"/>
    <w:rsid w:val="00C95259"/>
    <w:rsid w:val="00CC3475"/>
    <w:rsid w:val="00CD6448"/>
    <w:rsid w:val="00CE399B"/>
    <w:rsid w:val="00CF0ADD"/>
    <w:rsid w:val="00CF476E"/>
    <w:rsid w:val="00CF49D3"/>
    <w:rsid w:val="00CF515F"/>
    <w:rsid w:val="00D0317A"/>
    <w:rsid w:val="00D0764F"/>
    <w:rsid w:val="00D161E4"/>
    <w:rsid w:val="00D24E4C"/>
    <w:rsid w:val="00D4091E"/>
    <w:rsid w:val="00D41BE1"/>
    <w:rsid w:val="00D43647"/>
    <w:rsid w:val="00D618F8"/>
    <w:rsid w:val="00D66BC4"/>
    <w:rsid w:val="00D81C1A"/>
    <w:rsid w:val="00D8738A"/>
    <w:rsid w:val="00D918EB"/>
    <w:rsid w:val="00DC2EA5"/>
    <w:rsid w:val="00DD6713"/>
    <w:rsid w:val="00DE0580"/>
    <w:rsid w:val="00DE4193"/>
    <w:rsid w:val="00DE5CE9"/>
    <w:rsid w:val="00DE5D91"/>
    <w:rsid w:val="00DF43ED"/>
    <w:rsid w:val="00E01FE7"/>
    <w:rsid w:val="00E031A9"/>
    <w:rsid w:val="00E04685"/>
    <w:rsid w:val="00E07615"/>
    <w:rsid w:val="00E2752E"/>
    <w:rsid w:val="00E31BA5"/>
    <w:rsid w:val="00E3544B"/>
    <w:rsid w:val="00E371EE"/>
    <w:rsid w:val="00E44181"/>
    <w:rsid w:val="00E476FF"/>
    <w:rsid w:val="00E6528A"/>
    <w:rsid w:val="00E65BF2"/>
    <w:rsid w:val="00E74CC3"/>
    <w:rsid w:val="00E76E40"/>
    <w:rsid w:val="00E83485"/>
    <w:rsid w:val="00E91A82"/>
    <w:rsid w:val="00EB7A7B"/>
    <w:rsid w:val="00ED0C0F"/>
    <w:rsid w:val="00EE1ED6"/>
    <w:rsid w:val="00EE2B73"/>
    <w:rsid w:val="00EE5113"/>
    <w:rsid w:val="00F070FC"/>
    <w:rsid w:val="00F205CC"/>
    <w:rsid w:val="00F23436"/>
    <w:rsid w:val="00F23886"/>
    <w:rsid w:val="00F27C9A"/>
    <w:rsid w:val="00F569BF"/>
    <w:rsid w:val="00F8648C"/>
    <w:rsid w:val="00F86DA9"/>
    <w:rsid w:val="00F93CCC"/>
    <w:rsid w:val="00FB021C"/>
    <w:rsid w:val="00FB0DBD"/>
    <w:rsid w:val="00FB2776"/>
    <w:rsid w:val="00FC53CE"/>
    <w:rsid w:val="00FD1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7E"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semiHidden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uiPriority w:val="99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0.jpeg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63" Type="http://schemas.openxmlformats.org/officeDocument/2006/relationships/image" Target="media/image28.wmf"/><Relationship Id="rId68" Type="http://schemas.openxmlformats.org/officeDocument/2006/relationships/oleObject" Target="embeddings/oleObject31.bin"/><Relationship Id="rId76" Type="http://schemas.openxmlformats.org/officeDocument/2006/relationships/hyperlink" Target="http://www.edu.ru/modules.php?page_id=6&amp;name=Web_Links&amp;op=modload&amp;l_op=visit&amp;lid=84226" TargetMode="External"/><Relationship Id="rId84" Type="http://schemas.openxmlformats.org/officeDocument/2006/relationships/hyperlink" Target="http://www.edu.ru/modules.php?page_id=6&amp;name=Web_Links&amp;op=modload&amp;l_op=visit&amp;lid=84951" TargetMode="External"/><Relationship Id="rId89" Type="http://schemas.microsoft.com/office/2007/relationships/stylesWithEffects" Target="stylesWithEffects.xml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hyperlink" Target="http://fn.bmstu.ru/electro/new%20site/lectures/lec%201/konspect.htm" TargetMode="External"/><Relationship Id="rId79" Type="http://schemas.openxmlformats.org/officeDocument/2006/relationships/hyperlink" Target="http://www.edu.ru/modules.php?page_id=6&amp;name=Web_Links&amp;op=modload&amp;l_op=visit&amp;lid=50672" TargetMode="External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7.wmf"/><Relationship Id="rId82" Type="http://schemas.openxmlformats.org/officeDocument/2006/relationships/hyperlink" Target="http://www.edu.ru/modules.php?page_id=6&amp;name=Web_Links&amp;op=modload&amp;l_op=visit&amp;lid=86889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1.wmf"/><Relationship Id="rId77" Type="http://schemas.openxmlformats.org/officeDocument/2006/relationships/hyperlink" Target="http://www.edu.ru/modules.php?page_id=6&amp;name=Web_Links&amp;op=modload&amp;l_op=visit&amp;lid=74038" TargetMode="External"/><Relationship Id="rId8" Type="http://schemas.openxmlformats.org/officeDocument/2006/relationships/image" Target="media/image1.jpe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3.bin"/><Relationship Id="rId80" Type="http://schemas.openxmlformats.org/officeDocument/2006/relationships/hyperlink" Target="http://www.edu.ru/modules.php?page_id=6&amp;name=Web_Links&amp;op=modload&amp;l_op=visit&amp;lid=55202" TargetMode="External"/><Relationship Id="rId85" Type="http://schemas.openxmlformats.org/officeDocument/2006/relationships/hyperlink" Target="http://www.kodges.ru/" TargetMode="Externa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4.jpeg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hyperlink" Target="http://www.shat.ru" TargetMode="External"/><Relationship Id="rId83" Type="http://schemas.openxmlformats.org/officeDocument/2006/relationships/hyperlink" Target="http://www.edu.ru/modules.php?page_id=6&amp;name=Web_Links&amp;op=modload&amp;l_op=visit&amp;lid=68772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5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73" Type="http://schemas.openxmlformats.org/officeDocument/2006/relationships/oleObject" Target="embeddings/oleObject34.bin"/><Relationship Id="rId78" Type="http://schemas.openxmlformats.org/officeDocument/2006/relationships/hyperlink" Target="http://www.edu.ru/modules.php?page_id=6&amp;name=Web_Links&amp;op=modload&amp;l_op=visit&amp;lid=563" TargetMode="External"/><Relationship Id="rId81" Type="http://schemas.openxmlformats.org/officeDocument/2006/relationships/hyperlink" Target="http://www.edu.ru/modules.php?page_id=6&amp;name=Web_Links&amp;op=modload&amp;l_op=visit&amp;lid=68826" TargetMode="External"/><Relationship Id="rId86" Type="http://schemas.openxmlformats.org/officeDocument/2006/relationships/hyperlink" Target="http://www.kodge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0D7A018C-48BC-4886-BA03-F8262C0E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24</Pages>
  <Words>4940</Words>
  <Characters>28164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АФК</dc:creator>
  <cp:lastModifiedBy>Roman</cp:lastModifiedBy>
  <cp:revision>8</cp:revision>
  <cp:lastPrinted>2015-09-16T05:38:00Z</cp:lastPrinted>
  <dcterms:created xsi:type="dcterms:W3CDTF">2017-04-27T07:36:00Z</dcterms:created>
  <dcterms:modified xsi:type="dcterms:W3CDTF">2017-05-22T19:30:00Z</dcterms:modified>
</cp:coreProperties>
</file>