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C4D" w:rsidRDefault="00745C4D" w:rsidP="00745C4D">
      <w:pPr>
        <w:jc w:val="center"/>
        <w:rPr>
          <w:sz w:val="28"/>
          <w:szCs w:val="28"/>
        </w:rPr>
      </w:pPr>
      <w:r w:rsidRPr="00745C4D">
        <w:rPr>
          <w:sz w:val="28"/>
          <w:szCs w:val="28"/>
        </w:rPr>
        <w:t>Аннотация дисциплины «</w:t>
      </w:r>
      <w:r w:rsidRPr="00745C4D">
        <w:rPr>
          <w:b/>
          <w:sz w:val="28"/>
          <w:szCs w:val="28"/>
        </w:rPr>
        <w:t>Основы математического моделирования</w:t>
      </w:r>
      <w:r w:rsidRPr="00745C4D">
        <w:rPr>
          <w:sz w:val="28"/>
          <w:szCs w:val="28"/>
        </w:rPr>
        <w:t>»</w:t>
      </w:r>
    </w:p>
    <w:p w:rsidR="00CA7747" w:rsidRPr="00745C4D" w:rsidRDefault="00CA7747" w:rsidP="00745C4D">
      <w:pPr>
        <w:jc w:val="center"/>
        <w:rPr>
          <w:sz w:val="28"/>
          <w:szCs w:val="28"/>
        </w:rPr>
      </w:pPr>
    </w:p>
    <w:p w:rsidR="009D04C5" w:rsidRDefault="009D04C5" w:rsidP="009D04C5">
      <w:pPr>
        <w:jc w:val="center"/>
        <w:rPr>
          <w:sz w:val="28"/>
          <w:szCs w:val="28"/>
          <w:lang w:eastAsia="ar-SA"/>
        </w:rPr>
      </w:pPr>
      <w:r w:rsidRPr="009D04C5">
        <w:rPr>
          <w:sz w:val="28"/>
          <w:szCs w:val="28"/>
          <w:lang w:eastAsia="ar-SA"/>
        </w:rPr>
        <w:t>Направление подготовки 280100 «Природообустройство и водопользование»</w:t>
      </w:r>
    </w:p>
    <w:p w:rsidR="00745C4D" w:rsidRPr="00745C4D" w:rsidRDefault="00745C4D" w:rsidP="00745C4D">
      <w:pPr>
        <w:jc w:val="center"/>
        <w:rPr>
          <w:sz w:val="28"/>
          <w:szCs w:val="28"/>
        </w:rPr>
      </w:pPr>
    </w:p>
    <w:p w:rsidR="009D6D58" w:rsidRDefault="00745C4D" w:rsidP="00745C4D">
      <w:pPr>
        <w:jc w:val="both"/>
        <w:rPr>
          <w:sz w:val="28"/>
          <w:szCs w:val="28"/>
        </w:rPr>
      </w:pPr>
      <w:r w:rsidRPr="00745C4D">
        <w:rPr>
          <w:b/>
          <w:sz w:val="28"/>
          <w:szCs w:val="28"/>
        </w:rPr>
        <w:t>Цель дисциплины:</w:t>
      </w:r>
      <w:r w:rsidRPr="00745C4D">
        <w:rPr>
          <w:sz w:val="28"/>
          <w:szCs w:val="28"/>
        </w:rPr>
        <w:t xml:space="preserve"> Современные математические пакеты, позволяют проводить разнообразные научные и инженерные расчеты, начиная от элементарной арифметики и заканчивая сложными реализациями численных методов. </w:t>
      </w:r>
    </w:p>
    <w:p w:rsidR="00745C4D" w:rsidRPr="00745C4D" w:rsidRDefault="00745C4D" w:rsidP="009D6D58">
      <w:pPr>
        <w:ind w:firstLine="708"/>
        <w:jc w:val="both"/>
        <w:rPr>
          <w:sz w:val="28"/>
          <w:szCs w:val="28"/>
        </w:rPr>
      </w:pPr>
      <w:r w:rsidRPr="00745C4D">
        <w:rPr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</w:p>
    <w:p w:rsidR="00745C4D" w:rsidRPr="00745C4D" w:rsidRDefault="00745C4D" w:rsidP="00745C4D">
      <w:pPr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731"/>
        <w:gridCol w:w="8840"/>
      </w:tblGrid>
      <w:tr w:rsidR="00745C4D" w:rsidRPr="00745C4D" w:rsidTr="006359A3">
        <w:trPr>
          <w:trHeight w:val="771"/>
        </w:trPr>
        <w:tc>
          <w:tcPr>
            <w:tcW w:w="382" w:type="pct"/>
            <w:shd w:val="clear" w:color="auto" w:fill="FFFFFF"/>
          </w:tcPr>
          <w:p w:rsidR="00745C4D" w:rsidRPr="00745C4D" w:rsidRDefault="00745C4D" w:rsidP="006359A3">
            <w:pPr>
              <w:snapToGrid w:val="0"/>
              <w:jc w:val="both"/>
              <w:rPr>
                <w:b/>
                <w:i/>
                <w:sz w:val="28"/>
                <w:szCs w:val="28"/>
              </w:rPr>
            </w:pPr>
            <w:r w:rsidRPr="00745C4D">
              <w:rPr>
                <w:b/>
                <w:i/>
                <w:sz w:val="28"/>
                <w:szCs w:val="28"/>
              </w:rPr>
              <w:t xml:space="preserve">№ </w:t>
            </w:r>
            <w:proofErr w:type="gramStart"/>
            <w:r w:rsidRPr="00745C4D">
              <w:rPr>
                <w:b/>
                <w:i/>
                <w:sz w:val="28"/>
                <w:szCs w:val="28"/>
              </w:rPr>
              <w:t>п</w:t>
            </w:r>
            <w:proofErr w:type="gramEnd"/>
            <w:r w:rsidRPr="00745C4D">
              <w:rPr>
                <w:b/>
                <w:i/>
                <w:sz w:val="28"/>
                <w:szCs w:val="28"/>
              </w:rPr>
              <w:t>/п</w:t>
            </w:r>
          </w:p>
        </w:tc>
        <w:tc>
          <w:tcPr>
            <w:tcW w:w="4618" w:type="pct"/>
            <w:shd w:val="clear" w:color="auto" w:fill="FFFFFF"/>
            <w:vAlign w:val="center"/>
          </w:tcPr>
          <w:p w:rsidR="00745C4D" w:rsidRPr="00745C4D" w:rsidRDefault="00745C4D" w:rsidP="006359A3">
            <w:pPr>
              <w:snapToGrid w:val="0"/>
              <w:rPr>
                <w:b/>
                <w:i/>
                <w:sz w:val="28"/>
                <w:szCs w:val="28"/>
              </w:rPr>
            </w:pPr>
            <w:r w:rsidRPr="00745C4D">
              <w:rPr>
                <w:b/>
                <w:i/>
                <w:sz w:val="28"/>
                <w:szCs w:val="28"/>
              </w:rPr>
              <w:t>Содержание компетенций, формируемых полностью</w:t>
            </w:r>
            <w:r w:rsidR="00A24F7C">
              <w:rPr>
                <w:b/>
                <w:i/>
                <w:sz w:val="28"/>
                <w:szCs w:val="28"/>
              </w:rPr>
              <w:t xml:space="preserve"> или частично, данной дисциплиной</w:t>
            </w:r>
          </w:p>
        </w:tc>
      </w:tr>
      <w:tr w:rsidR="00745C4D" w:rsidRPr="00745C4D" w:rsidTr="006359A3">
        <w:tc>
          <w:tcPr>
            <w:tcW w:w="382" w:type="pct"/>
            <w:shd w:val="clear" w:color="auto" w:fill="FFFFFF"/>
            <w:vAlign w:val="center"/>
          </w:tcPr>
          <w:p w:rsidR="00745C4D" w:rsidRPr="00745C4D" w:rsidRDefault="00745C4D" w:rsidP="006359A3">
            <w:pPr>
              <w:snapToGrid w:val="0"/>
              <w:jc w:val="center"/>
              <w:rPr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1</w:t>
            </w:r>
          </w:p>
        </w:tc>
        <w:tc>
          <w:tcPr>
            <w:tcW w:w="4618" w:type="pct"/>
            <w:shd w:val="clear" w:color="auto" w:fill="FFFFFF"/>
          </w:tcPr>
          <w:p w:rsidR="00745C4D" w:rsidRPr="00CA7747" w:rsidRDefault="00754558" w:rsidP="00754558">
            <w:pPr>
              <w:ind w:left="-56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Способность обеспечивать выполнение требуемое качество выполняемых работ и рациональное использование ресурсов</w:t>
            </w:r>
            <w:r w:rsidR="00745C4D" w:rsidRPr="00CA7747">
              <w:rPr>
                <w:bCs/>
                <w:iCs/>
                <w:sz w:val="28"/>
                <w:szCs w:val="28"/>
              </w:rPr>
              <w:t xml:space="preserve"> </w:t>
            </w:r>
            <w:r w:rsidR="00745C4D" w:rsidRPr="00CA7747">
              <w:rPr>
                <w:sz w:val="28"/>
                <w:szCs w:val="28"/>
              </w:rPr>
              <w:t>(О</w:t>
            </w:r>
            <w:r>
              <w:rPr>
                <w:sz w:val="28"/>
                <w:szCs w:val="28"/>
              </w:rPr>
              <w:t>П</w:t>
            </w:r>
            <w:r w:rsidR="00745C4D" w:rsidRPr="00CA7747">
              <w:rPr>
                <w:sz w:val="28"/>
                <w:szCs w:val="28"/>
              </w:rPr>
              <w:t>К-</w:t>
            </w:r>
            <w:r>
              <w:rPr>
                <w:sz w:val="28"/>
                <w:szCs w:val="28"/>
              </w:rPr>
              <w:t>3</w:t>
            </w:r>
            <w:r w:rsidR="00745C4D" w:rsidRPr="00CA7747">
              <w:rPr>
                <w:sz w:val="28"/>
                <w:szCs w:val="28"/>
              </w:rPr>
              <w:t>)</w:t>
            </w:r>
          </w:p>
        </w:tc>
      </w:tr>
      <w:tr w:rsidR="00745C4D" w:rsidRPr="00745C4D" w:rsidTr="006359A3">
        <w:tc>
          <w:tcPr>
            <w:tcW w:w="382" w:type="pct"/>
            <w:shd w:val="clear" w:color="auto" w:fill="FFFFFF"/>
            <w:vAlign w:val="center"/>
          </w:tcPr>
          <w:p w:rsidR="00745C4D" w:rsidRPr="00745C4D" w:rsidRDefault="00745C4D" w:rsidP="006359A3">
            <w:pPr>
              <w:snapToGrid w:val="0"/>
              <w:jc w:val="center"/>
              <w:rPr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2</w:t>
            </w:r>
          </w:p>
        </w:tc>
        <w:tc>
          <w:tcPr>
            <w:tcW w:w="4618" w:type="pct"/>
            <w:shd w:val="clear" w:color="auto" w:fill="FFFFFF"/>
          </w:tcPr>
          <w:p w:rsidR="00745C4D" w:rsidRPr="00CA7747" w:rsidRDefault="00745C4D" w:rsidP="006359A3">
            <w:pPr>
              <w:pStyle w:val="Style9"/>
              <w:snapToGrid w:val="0"/>
              <w:spacing w:line="240" w:lineRule="auto"/>
              <w:ind w:left="-56" w:firstLine="0"/>
              <w:rPr>
                <w:rStyle w:val="FontStyle46"/>
                <w:sz w:val="28"/>
                <w:szCs w:val="28"/>
              </w:rPr>
            </w:pPr>
            <w:r w:rsidRPr="00CA7747">
              <w:rPr>
                <w:bCs/>
                <w:iCs/>
                <w:sz w:val="28"/>
                <w:szCs w:val="28"/>
              </w:rPr>
              <w:t>Способность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 (ПК-1</w:t>
            </w:r>
            <w:r w:rsidR="00754558">
              <w:rPr>
                <w:bCs/>
                <w:iCs/>
                <w:sz w:val="28"/>
                <w:szCs w:val="28"/>
              </w:rPr>
              <w:t>6</w:t>
            </w:r>
            <w:r w:rsidRPr="00CA7747">
              <w:rPr>
                <w:bCs/>
                <w:iCs/>
                <w:sz w:val="28"/>
                <w:szCs w:val="28"/>
              </w:rPr>
              <w:t>).</w:t>
            </w:r>
          </w:p>
        </w:tc>
      </w:tr>
    </w:tbl>
    <w:p w:rsidR="00745C4D" w:rsidRPr="00745C4D" w:rsidRDefault="00745C4D" w:rsidP="00745C4D">
      <w:pPr>
        <w:jc w:val="both"/>
        <w:rPr>
          <w:b/>
          <w:sz w:val="28"/>
          <w:szCs w:val="28"/>
        </w:rPr>
      </w:pPr>
    </w:p>
    <w:p w:rsidR="00745C4D" w:rsidRDefault="00745C4D" w:rsidP="00CA7747">
      <w:pPr>
        <w:spacing w:line="360" w:lineRule="auto"/>
        <w:jc w:val="center"/>
        <w:rPr>
          <w:sz w:val="28"/>
          <w:szCs w:val="28"/>
        </w:rPr>
      </w:pPr>
      <w:r w:rsidRPr="00745C4D">
        <w:rPr>
          <w:b/>
          <w:sz w:val="28"/>
          <w:szCs w:val="28"/>
        </w:rPr>
        <w:t xml:space="preserve">Трудоемкость дисциплины, реализуемой по учебному плану </w:t>
      </w:r>
      <w:r w:rsidRPr="00745C4D">
        <w:rPr>
          <w:sz w:val="28"/>
          <w:szCs w:val="28"/>
        </w:rPr>
        <w:t>направлени</w:t>
      </w:r>
      <w:r w:rsidR="00CA7747">
        <w:rPr>
          <w:sz w:val="28"/>
          <w:szCs w:val="28"/>
        </w:rPr>
        <w:t>я</w:t>
      </w:r>
      <w:r w:rsidRPr="00745C4D">
        <w:rPr>
          <w:sz w:val="28"/>
          <w:szCs w:val="28"/>
        </w:rPr>
        <w:t xml:space="preserve"> «Природообустройство и водопользование»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6"/>
        <w:gridCol w:w="1369"/>
        <w:gridCol w:w="1082"/>
        <w:gridCol w:w="1774"/>
      </w:tblGrid>
      <w:tr w:rsidR="00F571FD" w:rsidRPr="00CA7747" w:rsidTr="0040567B">
        <w:tc>
          <w:tcPr>
            <w:tcW w:w="2793" w:type="pct"/>
            <w:vMerge w:val="restar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Вид занятий</w:t>
            </w:r>
          </w:p>
        </w:tc>
        <w:tc>
          <w:tcPr>
            <w:tcW w:w="2207" w:type="pct"/>
            <w:gridSpan w:val="3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Форма обучения</w:t>
            </w:r>
          </w:p>
        </w:tc>
      </w:tr>
      <w:tr w:rsidR="00F571FD" w:rsidRPr="00CA7747" w:rsidTr="0040567B">
        <w:tc>
          <w:tcPr>
            <w:tcW w:w="2793" w:type="pct"/>
            <w:vMerge/>
          </w:tcPr>
          <w:p w:rsidR="00F571FD" w:rsidRPr="00CA7747" w:rsidRDefault="00F571FD" w:rsidP="00F571FD">
            <w:pPr>
              <w:rPr>
                <w:sz w:val="28"/>
                <w:szCs w:val="28"/>
              </w:rPr>
            </w:pPr>
          </w:p>
        </w:tc>
        <w:tc>
          <w:tcPr>
            <w:tcW w:w="715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очная</w:t>
            </w:r>
          </w:p>
        </w:tc>
        <w:tc>
          <w:tcPr>
            <w:tcW w:w="1492" w:type="pct"/>
            <w:gridSpan w:val="2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заочная</w:t>
            </w:r>
          </w:p>
        </w:tc>
      </w:tr>
      <w:tr w:rsidR="00F571FD" w:rsidRPr="00CA7747" w:rsidTr="0040567B">
        <w:tc>
          <w:tcPr>
            <w:tcW w:w="2793" w:type="pct"/>
            <w:vMerge/>
          </w:tcPr>
          <w:p w:rsidR="00F571FD" w:rsidRPr="00CA7747" w:rsidRDefault="00F571FD" w:rsidP="00F571FD">
            <w:pPr>
              <w:rPr>
                <w:sz w:val="28"/>
                <w:szCs w:val="28"/>
              </w:rPr>
            </w:pPr>
          </w:p>
        </w:tc>
        <w:tc>
          <w:tcPr>
            <w:tcW w:w="2207" w:type="pct"/>
            <w:gridSpan w:val="3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программа подготовки</w:t>
            </w:r>
          </w:p>
        </w:tc>
      </w:tr>
      <w:tr w:rsidR="00F571FD" w:rsidRPr="00CA7747" w:rsidTr="0040567B">
        <w:tc>
          <w:tcPr>
            <w:tcW w:w="2793" w:type="pct"/>
            <w:vMerge/>
          </w:tcPr>
          <w:p w:rsidR="00F571FD" w:rsidRPr="00CA7747" w:rsidRDefault="00F571FD" w:rsidP="00F571FD">
            <w:pPr>
              <w:rPr>
                <w:sz w:val="28"/>
                <w:szCs w:val="28"/>
              </w:rPr>
            </w:pPr>
          </w:p>
        </w:tc>
        <w:tc>
          <w:tcPr>
            <w:tcW w:w="715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полная</w:t>
            </w:r>
          </w:p>
        </w:tc>
        <w:tc>
          <w:tcPr>
            <w:tcW w:w="565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полная</w:t>
            </w:r>
          </w:p>
        </w:tc>
        <w:tc>
          <w:tcPr>
            <w:tcW w:w="927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сокращенная</w:t>
            </w:r>
          </w:p>
        </w:tc>
      </w:tr>
      <w:tr w:rsidR="00F571FD" w:rsidRPr="00CA7747" w:rsidTr="0040567B">
        <w:tc>
          <w:tcPr>
            <w:tcW w:w="2793" w:type="pct"/>
          </w:tcPr>
          <w:p w:rsidR="00F571FD" w:rsidRPr="00CA7747" w:rsidRDefault="00F571FD" w:rsidP="00F571FD">
            <w:pPr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715" w:type="pct"/>
          </w:tcPr>
          <w:p w:rsidR="00F571FD" w:rsidRPr="00CA7747" w:rsidRDefault="00754558" w:rsidP="00F57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65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</w:tr>
      <w:tr w:rsidR="00F571FD" w:rsidRPr="00CA7747" w:rsidTr="0040567B">
        <w:tc>
          <w:tcPr>
            <w:tcW w:w="2793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в том числе:</w:t>
            </w:r>
          </w:p>
          <w:p w:rsidR="00F571FD" w:rsidRPr="00CA7747" w:rsidRDefault="00F571FD" w:rsidP="00F571FD">
            <w:pPr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1.1. Лекции</w:t>
            </w:r>
          </w:p>
        </w:tc>
        <w:tc>
          <w:tcPr>
            <w:tcW w:w="715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  <w:p w:rsidR="00F571FD" w:rsidRPr="00CA7747" w:rsidRDefault="00754558" w:rsidP="00F57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65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</w:tr>
      <w:tr w:rsidR="00F571FD" w:rsidRPr="00CA7747" w:rsidTr="0040567B">
        <w:tc>
          <w:tcPr>
            <w:tcW w:w="2793" w:type="pct"/>
          </w:tcPr>
          <w:p w:rsidR="00F571FD" w:rsidRPr="00CA7747" w:rsidRDefault="00F571FD" w:rsidP="00F571FD">
            <w:pPr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715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</w:tr>
      <w:tr w:rsidR="00F571FD" w:rsidRPr="00CA7747" w:rsidTr="0040567B">
        <w:tc>
          <w:tcPr>
            <w:tcW w:w="2793" w:type="pct"/>
          </w:tcPr>
          <w:p w:rsidR="00F571FD" w:rsidRPr="00CA7747" w:rsidRDefault="00F571FD" w:rsidP="00F571FD">
            <w:pPr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715" w:type="pct"/>
          </w:tcPr>
          <w:p w:rsidR="00F571FD" w:rsidRPr="00CA7747" w:rsidRDefault="00754558" w:rsidP="00F57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65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</w:tr>
      <w:tr w:rsidR="00F571FD" w:rsidRPr="00CA7747" w:rsidTr="0040567B">
        <w:tc>
          <w:tcPr>
            <w:tcW w:w="2793" w:type="pct"/>
          </w:tcPr>
          <w:p w:rsidR="00F571FD" w:rsidRPr="00CA7747" w:rsidRDefault="00F571FD" w:rsidP="00F571FD">
            <w:pPr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715" w:type="pct"/>
          </w:tcPr>
          <w:p w:rsidR="00F571FD" w:rsidRPr="00CA7747" w:rsidRDefault="00754558" w:rsidP="00F57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565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</w:tr>
      <w:tr w:rsidR="00F571FD" w:rsidRPr="00CA7747" w:rsidTr="0040567B">
        <w:tc>
          <w:tcPr>
            <w:tcW w:w="2793" w:type="pct"/>
          </w:tcPr>
          <w:p w:rsidR="00F571FD" w:rsidRPr="00CA7747" w:rsidRDefault="00F571FD" w:rsidP="00F571FD">
            <w:pPr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715" w:type="pct"/>
          </w:tcPr>
          <w:p w:rsidR="00F571FD" w:rsidRPr="00CA7747" w:rsidRDefault="00754558" w:rsidP="00F57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565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</w:tr>
      <w:tr w:rsidR="00F571FD" w:rsidRPr="00CA7747" w:rsidTr="0040567B">
        <w:tc>
          <w:tcPr>
            <w:tcW w:w="2793" w:type="pct"/>
          </w:tcPr>
          <w:p w:rsidR="00F571FD" w:rsidRPr="00CA7747" w:rsidRDefault="00F571FD" w:rsidP="00F571FD">
            <w:pPr>
              <w:rPr>
                <w:sz w:val="28"/>
                <w:szCs w:val="28"/>
              </w:rPr>
            </w:pPr>
            <w:r w:rsidRPr="00CA7747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715" w:type="pct"/>
          </w:tcPr>
          <w:p w:rsidR="00F571FD" w:rsidRPr="00CA7747" w:rsidRDefault="00754558" w:rsidP="00F57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5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pct"/>
          </w:tcPr>
          <w:p w:rsidR="00F571FD" w:rsidRPr="00CA7747" w:rsidRDefault="00F571FD" w:rsidP="00F571FD">
            <w:pPr>
              <w:jc w:val="center"/>
              <w:rPr>
                <w:sz w:val="28"/>
                <w:szCs w:val="28"/>
              </w:rPr>
            </w:pPr>
          </w:p>
        </w:tc>
      </w:tr>
    </w:tbl>
    <w:p w:rsidR="00F571FD" w:rsidRPr="00CA7747" w:rsidRDefault="00F571FD" w:rsidP="00745C4D">
      <w:pPr>
        <w:jc w:val="both"/>
        <w:rPr>
          <w:sz w:val="28"/>
          <w:szCs w:val="28"/>
        </w:rPr>
      </w:pPr>
    </w:p>
    <w:p w:rsidR="00745C4D" w:rsidRDefault="00745C4D" w:rsidP="00745C4D">
      <w:pPr>
        <w:pStyle w:val="a6"/>
        <w:spacing w:before="120"/>
        <w:ind w:hanging="180"/>
        <w:rPr>
          <w:b/>
          <w:sz w:val="28"/>
          <w:szCs w:val="28"/>
        </w:rPr>
      </w:pPr>
      <w:r w:rsidRPr="00745C4D">
        <w:rPr>
          <w:b/>
          <w:sz w:val="28"/>
          <w:szCs w:val="28"/>
        </w:rPr>
        <w:t>Формы промежуточной аттестации: зачет</w:t>
      </w:r>
    </w:p>
    <w:p w:rsidR="00745C4D" w:rsidRPr="00745C4D" w:rsidRDefault="00745C4D" w:rsidP="00745C4D">
      <w:pPr>
        <w:pStyle w:val="a6"/>
        <w:spacing w:before="120"/>
        <w:rPr>
          <w:b/>
          <w:sz w:val="28"/>
          <w:szCs w:val="28"/>
        </w:rPr>
      </w:pPr>
      <w:r w:rsidRPr="00745C4D">
        <w:rPr>
          <w:b/>
          <w:sz w:val="28"/>
          <w:szCs w:val="28"/>
        </w:rPr>
        <w:t>Перечень изучаемых тем (основных):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71"/>
      </w:tblGrid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outlineLvl w:val="0"/>
              <w:rPr>
                <w:bCs/>
                <w:sz w:val="28"/>
                <w:szCs w:val="28"/>
              </w:rPr>
            </w:pPr>
            <w:bookmarkStart w:id="0" w:name="_Toc342418640"/>
            <w:r w:rsidRPr="00745C4D">
              <w:rPr>
                <w:sz w:val="28"/>
                <w:szCs w:val="28"/>
              </w:rPr>
              <w:t>Общие сведения о системе автоматизации математических вычислений</w:t>
            </w:r>
            <w:bookmarkEnd w:id="0"/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outlineLvl w:val="0"/>
              <w:rPr>
                <w:bCs/>
                <w:sz w:val="28"/>
                <w:szCs w:val="28"/>
              </w:rPr>
            </w:pPr>
            <w:bookmarkStart w:id="1" w:name="_Toc342418641"/>
            <w:r w:rsidRPr="00745C4D">
              <w:rPr>
                <w:bCs/>
                <w:sz w:val="28"/>
                <w:szCs w:val="28"/>
              </w:rPr>
              <w:t>Интерфейс пользователя</w:t>
            </w:r>
            <w:bookmarkEnd w:id="1"/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outlineLvl w:val="0"/>
              <w:rPr>
                <w:bCs/>
                <w:sz w:val="28"/>
                <w:szCs w:val="28"/>
              </w:rPr>
            </w:pPr>
            <w:bookmarkStart w:id="2" w:name="_Toc342418642"/>
            <w:r w:rsidRPr="00745C4D">
              <w:rPr>
                <w:bCs/>
                <w:color w:val="000000"/>
                <w:sz w:val="28"/>
                <w:szCs w:val="28"/>
              </w:rPr>
              <w:t>Работа с текстом и выполнение простейших математических операций</w:t>
            </w:r>
            <w:bookmarkEnd w:id="2"/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outlineLvl w:val="0"/>
              <w:rPr>
                <w:bCs/>
                <w:sz w:val="28"/>
                <w:szCs w:val="28"/>
              </w:rPr>
            </w:pPr>
            <w:bookmarkStart w:id="3" w:name="_Toc342418643"/>
            <w:r w:rsidRPr="00745C4D">
              <w:rPr>
                <w:sz w:val="28"/>
                <w:szCs w:val="28"/>
              </w:rPr>
              <w:lastRenderedPageBreak/>
              <w:t>Решение алгебраических уравнений</w:t>
            </w:r>
            <w:bookmarkEnd w:id="3"/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8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Cs/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Поиск экстремума функции</w:t>
            </w:r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8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Cs/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Матричные вычисления</w:t>
            </w:r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8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Cs/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Математические действия с матрицами</w:t>
            </w:r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8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Cs/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Работа с графиками</w:t>
            </w:r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8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Cs/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Символьные вычисления</w:t>
            </w:r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8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Cs/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Решение дифференциальных уравнений</w:t>
            </w:r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8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Обработка экспериментальных данных</w:t>
            </w:r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8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Использование условий</w:t>
            </w:r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8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Различные группы встроенных функций</w:t>
            </w:r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8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Преобразование функции в матрицу и матрицы в функцию</w:t>
            </w:r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8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Функции преобразования координат</w:t>
            </w:r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8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Дополнительные возможности</w:t>
            </w:r>
          </w:p>
        </w:tc>
      </w:tr>
      <w:tr w:rsidR="00745C4D" w:rsidRPr="00745C4D" w:rsidTr="006359A3">
        <w:trPr>
          <w:trHeight w:val="345"/>
        </w:trPr>
        <w:tc>
          <w:tcPr>
            <w:tcW w:w="1004" w:type="pct"/>
          </w:tcPr>
          <w:p w:rsidR="00745C4D" w:rsidRPr="00745C4D" w:rsidRDefault="00745C4D" w:rsidP="00745C4D">
            <w:pPr>
              <w:pStyle w:val="a8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sz w:val="28"/>
                <w:szCs w:val="28"/>
              </w:rPr>
            </w:pPr>
            <w:r w:rsidRPr="00745C4D">
              <w:rPr>
                <w:sz w:val="28"/>
                <w:szCs w:val="28"/>
              </w:rPr>
              <w:t>Нетрадиционные способы решения задач</w:t>
            </w:r>
          </w:p>
        </w:tc>
      </w:tr>
    </w:tbl>
    <w:p w:rsidR="00425CE9" w:rsidRPr="00745C4D" w:rsidRDefault="00425CE9">
      <w:pPr>
        <w:rPr>
          <w:sz w:val="28"/>
          <w:szCs w:val="28"/>
        </w:rPr>
      </w:pPr>
      <w:bookmarkStart w:id="4" w:name="_GoBack"/>
      <w:bookmarkEnd w:id="4"/>
    </w:p>
    <w:sectPr w:rsidR="00425CE9" w:rsidRPr="00745C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536" w:rsidRDefault="00A43536" w:rsidP="00745C4D">
      <w:r>
        <w:separator/>
      </w:r>
    </w:p>
  </w:endnote>
  <w:endnote w:type="continuationSeparator" w:id="0">
    <w:p w:rsidR="00A43536" w:rsidRDefault="00A43536" w:rsidP="00745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536" w:rsidRDefault="00A43536" w:rsidP="00745C4D">
      <w:r>
        <w:separator/>
      </w:r>
    </w:p>
  </w:footnote>
  <w:footnote w:type="continuationSeparator" w:id="0">
    <w:p w:rsidR="00A43536" w:rsidRDefault="00A43536" w:rsidP="00745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D781F"/>
    <w:multiLevelType w:val="multilevel"/>
    <w:tmpl w:val="EB86F3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372"/>
    <w:rsid w:val="001D3504"/>
    <w:rsid w:val="00233444"/>
    <w:rsid w:val="00425CE9"/>
    <w:rsid w:val="005E6372"/>
    <w:rsid w:val="00745C4D"/>
    <w:rsid w:val="00754558"/>
    <w:rsid w:val="009D04C5"/>
    <w:rsid w:val="009D6D58"/>
    <w:rsid w:val="00A24F7C"/>
    <w:rsid w:val="00A43536"/>
    <w:rsid w:val="00B26BEC"/>
    <w:rsid w:val="00CA7747"/>
    <w:rsid w:val="00F5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745C4D"/>
    <w:rPr>
      <w:lang w:eastAsia="ru-RU"/>
    </w:rPr>
  </w:style>
  <w:style w:type="character" w:customStyle="1" w:styleId="a4">
    <w:name w:val="Текст сноски Знак"/>
    <w:basedOn w:val="a0"/>
    <w:link w:val="a3"/>
    <w:semiHidden/>
    <w:rsid w:val="00745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745C4D"/>
    <w:rPr>
      <w:vertAlign w:val="superscript"/>
    </w:rPr>
  </w:style>
  <w:style w:type="paragraph" w:styleId="a6">
    <w:name w:val="Body Text Indent"/>
    <w:basedOn w:val="a"/>
    <w:link w:val="a7"/>
    <w:rsid w:val="00745C4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745C4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rsid w:val="00745C4D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9">
    <w:name w:val="Верхний колонтитул Знак"/>
    <w:basedOn w:val="a0"/>
    <w:link w:val="a8"/>
    <w:rsid w:val="00745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46">
    <w:name w:val="Font Style46"/>
    <w:rsid w:val="00745C4D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rsid w:val="00745C4D"/>
    <w:pPr>
      <w:widowControl w:val="0"/>
      <w:autoSpaceDE w:val="0"/>
      <w:spacing w:line="488" w:lineRule="exact"/>
      <w:ind w:firstLine="725"/>
      <w:jc w:val="both"/>
    </w:pPr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745C4D"/>
    <w:rPr>
      <w:lang w:eastAsia="ru-RU"/>
    </w:rPr>
  </w:style>
  <w:style w:type="character" w:customStyle="1" w:styleId="a4">
    <w:name w:val="Текст сноски Знак"/>
    <w:basedOn w:val="a0"/>
    <w:link w:val="a3"/>
    <w:semiHidden/>
    <w:rsid w:val="00745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745C4D"/>
    <w:rPr>
      <w:vertAlign w:val="superscript"/>
    </w:rPr>
  </w:style>
  <w:style w:type="paragraph" w:styleId="a6">
    <w:name w:val="Body Text Indent"/>
    <w:basedOn w:val="a"/>
    <w:link w:val="a7"/>
    <w:rsid w:val="00745C4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745C4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rsid w:val="00745C4D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9">
    <w:name w:val="Верхний колонтитул Знак"/>
    <w:basedOn w:val="a0"/>
    <w:link w:val="a8"/>
    <w:rsid w:val="00745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46">
    <w:name w:val="Font Style46"/>
    <w:rsid w:val="00745C4D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rsid w:val="00745C4D"/>
    <w:pPr>
      <w:widowControl w:val="0"/>
      <w:autoSpaceDE w:val="0"/>
      <w:spacing w:line="488" w:lineRule="exact"/>
      <w:ind w:firstLine="725"/>
      <w:jc w:val="both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4E739-C810-48B0-821E-FA31484CC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2016-10-13T06:16:00Z</dcterms:created>
  <dcterms:modified xsi:type="dcterms:W3CDTF">2016-10-13T06:32:00Z</dcterms:modified>
</cp:coreProperties>
</file>