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BB4" w:rsidRDefault="00044BB4" w:rsidP="007B1B91">
      <w:pPr>
        <w:keepNext/>
        <w:spacing w:after="0" w:line="240" w:lineRule="auto"/>
        <w:contextualSpacing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Приложение № __ к программе дисциплины </w:t>
      </w:r>
    </w:p>
    <w:p w:rsidR="00044BB4" w:rsidRPr="00044BB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="00FE107B">
        <w:rPr>
          <w:rFonts w:ascii="Times New Roman" w:eastAsia="Times New Roman" w:hAnsi="Times New Roman" w:cs="Times New Roman"/>
          <w:sz w:val="24"/>
          <w:szCs w:val="24"/>
          <w:lang w:eastAsia="ar-SA"/>
        </w:rPr>
        <w:t>Н</w:t>
      </w:r>
      <w:r w:rsidR="00F17C9C">
        <w:rPr>
          <w:rFonts w:ascii="Times New Roman" w:eastAsia="Times New Roman" w:hAnsi="Times New Roman" w:cs="Times New Roman"/>
          <w:sz w:val="24"/>
          <w:szCs w:val="24"/>
          <w:lang w:eastAsia="ar-SA"/>
        </w:rPr>
        <w:t>асосные станции</w:t>
      </w:r>
      <w:r w:rsidR="00FE107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водоснабжения</w:t>
      </w:r>
      <w:r w:rsidR="00FE107B">
        <w:rPr>
          <w:rFonts w:ascii="Times New Roman" w:eastAsia="Times New Roman" w:hAnsi="Times New Roman" w:cs="Times New Roman"/>
          <w:sz w:val="24"/>
          <w:szCs w:val="24"/>
          <w:lang w:eastAsia="ar-SA"/>
        </w:rPr>
        <w:br/>
        <w:t xml:space="preserve"> и водоотведения</w:t>
      </w:r>
      <w:r w:rsidRPr="00044BB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Аннотация дисциплины</w:t>
      </w:r>
    </w:p>
    <w:p w:rsidR="00044BB4" w:rsidRDefault="00044BB4" w:rsidP="007B1B91">
      <w:pPr>
        <w:tabs>
          <w:tab w:val="left" w:pos="1485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044BB4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FE107B" w:rsidRPr="00FE107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Насосные станции водоснабжения и водоотведения</w:t>
      </w:r>
      <w:r w:rsidRPr="00044BB4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»</w:t>
      </w:r>
    </w:p>
    <w:p w:rsidR="00F17C9C" w:rsidRPr="000F5AD4" w:rsidRDefault="00F17C9C" w:rsidP="00F17C9C">
      <w:pPr>
        <w:spacing w:after="0" w:line="240" w:lineRule="auto"/>
        <w:ind w:left="709" w:hanging="709"/>
        <w:jc w:val="both"/>
        <w:rPr>
          <w:b/>
          <w:sz w:val="24"/>
          <w:szCs w:val="24"/>
        </w:rPr>
      </w:pPr>
      <w:r w:rsidRPr="000F5AD4">
        <w:rPr>
          <w:b/>
          <w:sz w:val="24"/>
          <w:szCs w:val="24"/>
        </w:rPr>
        <w:t xml:space="preserve">Цель дисциплины – </w:t>
      </w:r>
      <w:r w:rsidRPr="000F5AD4">
        <w:rPr>
          <w:sz w:val="24"/>
          <w:szCs w:val="24"/>
        </w:rPr>
        <w:t xml:space="preserve">формирование у студентов комплекса основных сведений и базовых понятий о гидротехническом узле машинного водоподъема и элементах входящих в состав гидроузлов насосных станций </w:t>
      </w:r>
      <w:r w:rsidR="00551C13">
        <w:rPr>
          <w:sz w:val="24"/>
          <w:szCs w:val="24"/>
        </w:rPr>
        <w:t xml:space="preserve">систем водоснабжения и канализации. </w:t>
      </w:r>
      <w:r w:rsidR="003F179E">
        <w:rPr>
          <w:sz w:val="24"/>
          <w:szCs w:val="24"/>
        </w:rPr>
        <w:t>С</w:t>
      </w:r>
      <w:r w:rsidR="00551C13">
        <w:rPr>
          <w:sz w:val="24"/>
          <w:szCs w:val="24"/>
        </w:rPr>
        <w:t>формировать навыки по расчету, подбору, испытанию гидросилового оборудования размещаемого на станциях.</w:t>
      </w:r>
    </w:p>
    <w:p w:rsidR="00044BB4" w:rsidRDefault="00044BB4" w:rsidP="007B1B9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F5AD4">
        <w:rPr>
          <w:sz w:val="24"/>
          <w:szCs w:val="24"/>
        </w:rPr>
        <w:t>Освоение данной дисциплины направленно на формирование у обучающихся следующих компетенций</w:t>
      </w:r>
      <w:r w:rsidRPr="000F5AD4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134"/>
        <w:gridCol w:w="8329"/>
      </w:tblGrid>
      <w:tr w:rsidR="00D517B8" w:rsidTr="00D517B8">
        <w:tc>
          <w:tcPr>
            <w:tcW w:w="1134" w:type="dxa"/>
            <w:hideMark/>
          </w:tcPr>
          <w:p w:rsidR="00D517B8" w:rsidRPr="00F17C9C" w:rsidRDefault="00D517B8" w:rsidP="00933235">
            <w:pPr>
              <w:jc w:val="center"/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</w:pPr>
            <w:r w:rsidRPr="00F17C9C">
              <w:rPr>
                <w:rFonts w:ascii="Times New Roman" w:eastAsia="Calibri" w:hAnsi="Times New Roman" w:cs="Times New Roman"/>
                <w:b/>
                <w:i/>
                <w:spacing w:val="-20"/>
                <w:sz w:val="24"/>
              </w:rPr>
              <w:t>№ компетенций</w:t>
            </w:r>
          </w:p>
        </w:tc>
        <w:tc>
          <w:tcPr>
            <w:tcW w:w="8329" w:type="dxa"/>
            <w:hideMark/>
          </w:tcPr>
          <w:p w:rsidR="00D517B8" w:rsidRPr="00044BB4" w:rsidRDefault="00D517B8" w:rsidP="00933235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</w:rPr>
            </w:pPr>
            <w:r w:rsidRPr="00044BB4">
              <w:rPr>
                <w:rFonts w:ascii="Times New Roman" w:eastAsia="Calibri" w:hAnsi="Times New Roman" w:cs="Times New Roman"/>
                <w:b/>
                <w:i/>
                <w:sz w:val="24"/>
              </w:rPr>
              <w:t>Содержание компетенций, формируемых</w:t>
            </w:r>
          </w:p>
        </w:tc>
      </w:tr>
      <w:tr w:rsidR="00D517B8" w:rsidTr="00D517B8">
        <w:tc>
          <w:tcPr>
            <w:tcW w:w="1134" w:type="dxa"/>
            <w:hideMark/>
          </w:tcPr>
          <w:p w:rsidR="00D517B8" w:rsidRPr="007D18D5" w:rsidRDefault="00D517B8" w:rsidP="0093323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ПК- 1</w:t>
            </w:r>
          </w:p>
        </w:tc>
        <w:tc>
          <w:tcPr>
            <w:tcW w:w="8329" w:type="dxa"/>
            <w:hideMark/>
          </w:tcPr>
          <w:p w:rsidR="00D517B8" w:rsidRDefault="00D517B8" w:rsidP="0093323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>способностью использовать методы проектирования инженерных сооружений, их конструктивных элементов</w:t>
            </w:r>
          </w:p>
        </w:tc>
      </w:tr>
      <w:tr w:rsidR="00D517B8" w:rsidTr="00D517B8">
        <w:tc>
          <w:tcPr>
            <w:tcW w:w="1134" w:type="dxa"/>
            <w:hideMark/>
          </w:tcPr>
          <w:p w:rsidR="00D517B8" w:rsidRPr="007D18D5" w:rsidRDefault="00D517B8" w:rsidP="0093323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ПК- 12</w:t>
            </w:r>
          </w:p>
        </w:tc>
        <w:tc>
          <w:tcPr>
            <w:tcW w:w="8329" w:type="dxa"/>
            <w:hideMark/>
          </w:tcPr>
          <w:p w:rsidR="00D517B8" w:rsidRDefault="00D517B8" w:rsidP="0093323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использовать методы выбора структуры и параметров систем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  <w:r w:rsidRPr="00F17C9C">
              <w:t xml:space="preserve"> </w:t>
            </w:r>
          </w:p>
        </w:tc>
      </w:tr>
      <w:tr w:rsidR="00D517B8" w:rsidTr="00D517B8">
        <w:tc>
          <w:tcPr>
            <w:tcW w:w="1134" w:type="dxa"/>
          </w:tcPr>
          <w:p w:rsidR="00D517B8" w:rsidRPr="007D18D5" w:rsidRDefault="00D517B8" w:rsidP="00933235">
            <w:pPr>
              <w:jc w:val="center"/>
              <w:rPr>
                <w:rFonts w:ascii="Tahoma" w:hAnsi="Tahoma" w:cs="Tahoma"/>
                <w:color w:val="000000"/>
                <w:sz w:val="18"/>
                <w:szCs w:val="18"/>
              </w:rPr>
            </w:pPr>
            <w:r w:rsidRPr="007D18D5">
              <w:rPr>
                <w:rFonts w:ascii="Tahoma" w:hAnsi="Tahoma" w:cs="Tahoma"/>
                <w:color w:val="000000"/>
                <w:sz w:val="18"/>
                <w:szCs w:val="18"/>
              </w:rPr>
              <w:t>ПК-13</w:t>
            </w:r>
          </w:p>
        </w:tc>
        <w:tc>
          <w:tcPr>
            <w:tcW w:w="8329" w:type="dxa"/>
          </w:tcPr>
          <w:p w:rsidR="00D517B8" w:rsidRDefault="00D517B8" w:rsidP="00933235">
            <w:pPr>
              <w:jc w:val="both"/>
            </w:pPr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способностью принимать профессиональные решения при строительстве и эксплуатации объектов </w:t>
            </w:r>
            <w:proofErr w:type="spellStart"/>
            <w:r>
              <w:rPr>
                <w:rFonts w:ascii="Tahoma" w:hAnsi="Tahoma" w:cs="Tahoma"/>
                <w:color w:val="000000"/>
                <w:sz w:val="18"/>
                <w:szCs w:val="18"/>
              </w:rPr>
              <w:t>природообустройства</w:t>
            </w:r>
            <w:proofErr w:type="spellEnd"/>
            <w:r>
              <w:rPr>
                <w:rFonts w:ascii="Tahoma" w:hAnsi="Tahoma" w:cs="Tahoma"/>
                <w:color w:val="000000"/>
                <w:sz w:val="18"/>
                <w:szCs w:val="18"/>
              </w:rPr>
              <w:t xml:space="preserve"> и водопользования</w:t>
            </w:r>
          </w:p>
        </w:tc>
      </w:tr>
    </w:tbl>
    <w:p w:rsidR="00044BB4" w:rsidRPr="007B1B91" w:rsidRDefault="00044BB4" w:rsidP="003F179E">
      <w:pPr>
        <w:spacing w:after="0" w:line="240" w:lineRule="auto"/>
        <w:jc w:val="both"/>
      </w:pPr>
      <w:r w:rsidRPr="007B1B91">
        <w:t xml:space="preserve">Трудоемкость дисциплины </w:t>
      </w:r>
      <w:r w:rsidR="00CB62FD" w:rsidRPr="007B1B91">
        <w:t>«</w:t>
      </w:r>
      <w:r w:rsidR="00551C13" w:rsidRPr="00551C13">
        <w:rPr>
          <w:b/>
        </w:rPr>
        <w:t>Насосные станции водоснабжения и водоотведения</w:t>
      </w:r>
      <w:r w:rsidR="00CB62FD" w:rsidRPr="007B1B91">
        <w:t>»</w:t>
      </w:r>
      <w:r w:rsidRPr="007B1B91">
        <w:t xml:space="preserve"> по видам занятий, реализуемой по учебному плану </w:t>
      </w:r>
      <w:r w:rsidR="00CB62FD" w:rsidRPr="007B1B91">
        <w:t xml:space="preserve">направления </w:t>
      </w:r>
      <w:r w:rsidRPr="007B1B91">
        <w:t xml:space="preserve">подготовки </w:t>
      </w:r>
      <w:r w:rsidR="00D517B8">
        <w:t>20.03.02.</w:t>
      </w:r>
      <w:r w:rsidR="00CB62FD" w:rsidRPr="007B1B91">
        <w:t xml:space="preserve"> «</w:t>
      </w:r>
      <w:proofErr w:type="spellStart"/>
      <w:r w:rsidR="00CB62FD" w:rsidRPr="007B1B91">
        <w:t>Природообустройство</w:t>
      </w:r>
      <w:proofErr w:type="spellEnd"/>
      <w:r w:rsidR="00CB62FD" w:rsidRPr="007B1B91">
        <w:t xml:space="preserve"> и водопользование»</w:t>
      </w:r>
      <w:r w:rsidR="00936048">
        <w:t>, п</w:t>
      </w:r>
      <w:r w:rsidR="00936048" w:rsidRPr="009B4CC7">
        <w:t>рофиль подготовки</w:t>
      </w:r>
      <w:r w:rsidR="00936048">
        <w:t xml:space="preserve"> </w:t>
      </w:r>
      <w:r w:rsidR="00936048" w:rsidRPr="009B4CC7">
        <w:t>«</w:t>
      </w:r>
      <w:r w:rsidR="00FE107B">
        <w:t>Инженерные системы с.-х. водоснабжения, обводнения и водоотведения</w:t>
      </w:r>
      <w:r w:rsidR="00936048" w:rsidRPr="009B4CC7">
        <w:t>».</w:t>
      </w:r>
      <w:r w:rsidRPr="007B1B91">
        <w:t xml:space="preserve"> Форма обучения – очная.</w:t>
      </w:r>
    </w:p>
    <w:tbl>
      <w:tblPr>
        <w:tblW w:w="9679" w:type="dxa"/>
        <w:tblInd w:w="-108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89"/>
        <w:gridCol w:w="1519"/>
        <w:gridCol w:w="1705"/>
        <w:gridCol w:w="1666"/>
      </w:tblGrid>
      <w:tr w:rsidR="00BC3758" w:rsidTr="006E4B4A">
        <w:trPr>
          <w:cantSplit/>
          <w:trHeight w:val="258"/>
        </w:trPr>
        <w:tc>
          <w:tcPr>
            <w:tcW w:w="4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</w:pPr>
            <w:r>
              <w:rPr>
                <w:b/>
              </w:rPr>
              <w:t>Вид занятий</w:t>
            </w:r>
          </w:p>
        </w:tc>
        <w:tc>
          <w:tcPr>
            <w:tcW w:w="15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</w:pPr>
            <w:r>
              <w:rPr>
                <w:b/>
              </w:rPr>
              <w:t>Очное обучение</w:t>
            </w:r>
          </w:p>
        </w:tc>
        <w:tc>
          <w:tcPr>
            <w:tcW w:w="3371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</w:pPr>
            <w:r>
              <w:rPr>
                <w:b/>
              </w:rPr>
              <w:t>по семестрам</w:t>
            </w:r>
          </w:p>
        </w:tc>
      </w:tr>
      <w:tr w:rsidR="00BC3758" w:rsidTr="00BC3758">
        <w:trPr>
          <w:cantSplit/>
          <w:trHeight w:val="247"/>
        </w:trPr>
        <w:tc>
          <w:tcPr>
            <w:tcW w:w="478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  <w:rPr>
                <w:b/>
              </w:rPr>
            </w:pPr>
          </w:p>
        </w:tc>
        <w:tc>
          <w:tcPr>
            <w:tcW w:w="1519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  <w:rPr>
                <w:b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C3758" w:rsidRDefault="00BC3758" w:rsidP="00812973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7 семестр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BC3758" w:rsidRDefault="00BC3758" w:rsidP="00812973">
            <w:pPr>
              <w:pStyle w:val="a5"/>
              <w:jc w:val="center"/>
              <w:rPr>
                <w:b/>
              </w:rPr>
            </w:pPr>
            <w:r>
              <w:rPr>
                <w:b/>
              </w:rPr>
              <w:t>8 семестр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 xml:space="preserve">1. Аудиторные занятия, часов, всего,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80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FB039C" w:rsidP="00D517B8">
            <w:pPr>
              <w:pStyle w:val="a5"/>
              <w:jc w:val="center"/>
            </w:pPr>
            <w:r>
              <w:t>48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D517B8" w:rsidRDefault="00FB039C" w:rsidP="00740987">
            <w:pPr>
              <w:pStyle w:val="a5"/>
              <w:jc w:val="center"/>
            </w:pPr>
            <w:r>
              <w:t>32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center"/>
            </w:pPr>
            <w:r>
              <w:t>в том числе:</w:t>
            </w:r>
          </w:p>
          <w:p w:rsidR="00D517B8" w:rsidRDefault="00D517B8" w:rsidP="00812973">
            <w:pPr>
              <w:pStyle w:val="a5"/>
            </w:pPr>
            <w:r>
              <w:t>1.1. Лекции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3F179E" w:rsidP="003F179E">
            <w:pPr>
              <w:pStyle w:val="a5"/>
              <w:jc w:val="center"/>
            </w:pPr>
            <w:r>
              <w:t>28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16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12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>1.2. Лабораторные работы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16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BC3758" w:rsidP="00BC3758">
            <w:pPr>
              <w:pStyle w:val="a5"/>
              <w:jc w:val="center"/>
            </w:pPr>
            <w:r>
              <w:t>16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D517B8" w:rsidP="00BC3758">
            <w:pPr>
              <w:pStyle w:val="a5"/>
              <w:jc w:val="center"/>
            </w:pP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>1.3. Практические (семинарские) занятия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3F179E" w:rsidP="003F179E">
            <w:pPr>
              <w:pStyle w:val="a5"/>
              <w:jc w:val="center"/>
            </w:pPr>
            <w:r>
              <w:t>36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16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20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>2. Самостоятельная работа, часов, всего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3F179E" w:rsidP="003F179E">
            <w:pPr>
              <w:pStyle w:val="a5"/>
              <w:jc w:val="center"/>
            </w:pPr>
            <w:r>
              <w:t>100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60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40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center"/>
            </w:pPr>
            <w:r>
              <w:t>в том числе:</w:t>
            </w:r>
          </w:p>
          <w:p w:rsidR="00D517B8" w:rsidRDefault="00D517B8" w:rsidP="00812973">
            <w:pPr>
              <w:pStyle w:val="a5"/>
            </w:pPr>
            <w:r>
              <w:t>2.1. Курсовой проект (КП)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D517B8" w:rsidP="003F179E">
            <w:pPr>
              <w:pStyle w:val="a5"/>
              <w:jc w:val="center"/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D517B8" w:rsidP="00BC3758">
            <w:pPr>
              <w:pStyle w:val="a5"/>
              <w:jc w:val="center"/>
            </w:pP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D517B8" w:rsidP="00BC3758">
            <w:pPr>
              <w:pStyle w:val="a5"/>
              <w:jc w:val="center"/>
            </w:pP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both"/>
            </w:pPr>
            <w:r>
              <w:t>2.2. Расчетно-графическое задание (РГР)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12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BC3758" w:rsidP="00BC3758">
            <w:pPr>
              <w:pStyle w:val="a5"/>
              <w:jc w:val="center"/>
            </w:pPr>
            <w:r>
              <w:t>12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3F179E" w:rsidP="00BC3758">
            <w:pPr>
              <w:pStyle w:val="a5"/>
              <w:jc w:val="center"/>
            </w:pPr>
            <w:r>
              <w:t>-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both"/>
            </w:pPr>
            <w:r>
              <w:t>2.3. Самостоятельное изучение разделов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3F179E" w:rsidP="003F179E">
            <w:pPr>
              <w:pStyle w:val="a5"/>
              <w:jc w:val="center"/>
            </w:pPr>
            <w:r>
              <w:t>27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BC3758" w:rsidP="00BC3758">
            <w:pPr>
              <w:pStyle w:val="a5"/>
              <w:jc w:val="center"/>
            </w:pPr>
            <w:r>
              <w:t>20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Pr="00FE107B" w:rsidRDefault="003F179E" w:rsidP="00BC3758">
            <w:pPr>
              <w:pStyle w:val="a5"/>
              <w:jc w:val="center"/>
            </w:pPr>
            <w:r>
              <w:t>7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both"/>
            </w:pPr>
            <w:r>
              <w:t>2.4. Текущая самоподготовка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22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BC3758" w:rsidP="00BC3758">
            <w:pPr>
              <w:pStyle w:val="a5"/>
              <w:jc w:val="center"/>
            </w:pPr>
            <w:r>
              <w:t>16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FB039C" w:rsidP="00BC3758">
            <w:pPr>
              <w:pStyle w:val="a5"/>
              <w:jc w:val="center"/>
            </w:pPr>
            <w:r>
              <w:t>6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3F179E">
            <w:pPr>
              <w:pStyle w:val="a5"/>
              <w:jc w:val="both"/>
            </w:pPr>
            <w:r>
              <w:t xml:space="preserve">2.5. Подготовка и сдача зачета </w:t>
            </w:r>
            <w:r w:rsidR="003F179E">
              <w:t>и экзамена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39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BC3758" w:rsidP="00BC3758">
            <w:pPr>
              <w:pStyle w:val="a5"/>
              <w:jc w:val="center"/>
            </w:pPr>
            <w:r>
              <w:t>12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FB039C" w:rsidP="00BC3758">
            <w:pPr>
              <w:pStyle w:val="a5"/>
              <w:jc w:val="center"/>
            </w:pPr>
            <w:r>
              <w:t>27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both"/>
            </w:pPr>
            <w:r>
              <w:t xml:space="preserve">2.6. Контрольная работа (К)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D517B8" w:rsidP="003F179E">
            <w:pPr>
              <w:pStyle w:val="a5"/>
              <w:jc w:val="center"/>
            </w:pP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D517B8" w:rsidP="00BC3758">
            <w:pPr>
              <w:pStyle w:val="a5"/>
              <w:jc w:val="center"/>
            </w:pP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D517B8" w:rsidP="00BC3758">
            <w:pPr>
              <w:pStyle w:val="a5"/>
              <w:jc w:val="center"/>
            </w:pP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 xml:space="preserve">Итого часов 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3F179E" w:rsidP="003F179E">
            <w:pPr>
              <w:pStyle w:val="a5"/>
              <w:jc w:val="center"/>
            </w:pPr>
            <w:r>
              <w:t>180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FB039C" w:rsidP="00BC3758">
            <w:pPr>
              <w:pStyle w:val="a5"/>
              <w:jc w:val="center"/>
            </w:pPr>
            <w:r>
              <w:t>108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FB039C" w:rsidP="00BC3758">
            <w:pPr>
              <w:pStyle w:val="a5"/>
              <w:jc w:val="center"/>
            </w:pPr>
            <w:r>
              <w:t>72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  <w:jc w:val="center"/>
            </w:pPr>
            <w:r>
              <w:t>Форма промежуточной аттестации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Default="00D517B8" w:rsidP="003F179E">
            <w:pPr>
              <w:pStyle w:val="a5"/>
              <w:jc w:val="center"/>
            </w:pPr>
            <w:r>
              <w:rPr>
                <w:sz w:val="16"/>
                <w:szCs w:val="16"/>
              </w:rPr>
              <w:t>Экз.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BC3758" w:rsidRDefault="00BC3758" w:rsidP="00BC375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</w:t>
            </w:r>
            <w:r w:rsidRPr="00BC3758">
              <w:rPr>
                <w:sz w:val="16"/>
                <w:szCs w:val="16"/>
              </w:rPr>
              <w:t>ачет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Default="00D517B8" w:rsidP="00BC3758">
            <w:pPr>
              <w:pStyle w:val="a5"/>
              <w:jc w:val="center"/>
            </w:pPr>
            <w:r>
              <w:rPr>
                <w:sz w:val="16"/>
                <w:szCs w:val="16"/>
              </w:rPr>
              <w:t>Экз.</w:t>
            </w:r>
          </w:p>
        </w:tc>
      </w:tr>
      <w:tr w:rsidR="00D517B8" w:rsidTr="003F179E">
        <w:trPr>
          <w:trHeight w:val="225"/>
        </w:trPr>
        <w:tc>
          <w:tcPr>
            <w:tcW w:w="4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17B8" w:rsidRDefault="00D517B8" w:rsidP="00812973">
            <w:pPr>
              <w:pStyle w:val="a5"/>
            </w:pPr>
            <w:r>
              <w:t>Общая трудоемкость, зачетных единиц</w:t>
            </w:r>
          </w:p>
        </w:tc>
        <w:tc>
          <w:tcPr>
            <w:tcW w:w="15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FE107B" w:rsidRDefault="00FB039C" w:rsidP="003F179E">
            <w:pPr>
              <w:pStyle w:val="a5"/>
              <w:jc w:val="center"/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1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D517B8" w:rsidRPr="00BC3758" w:rsidRDefault="00BC3758" w:rsidP="00BC3758">
            <w:pPr>
              <w:pStyle w:val="a5"/>
              <w:jc w:val="center"/>
              <w:rPr>
                <w:sz w:val="16"/>
                <w:szCs w:val="16"/>
              </w:rPr>
            </w:pPr>
            <w:r w:rsidRPr="00BC3758">
              <w:rPr>
                <w:sz w:val="16"/>
                <w:szCs w:val="16"/>
              </w:rPr>
              <w:t>3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bottom"/>
          </w:tcPr>
          <w:p w:rsidR="00D517B8" w:rsidRPr="00BC3758" w:rsidRDefault="00FB039C" w:rsidP="00BC3758">
            <w:pPr>
              <w:pStyle w:val="a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</w:tr>
    </w:tbl>
    <w:p w:rsidR="00044BB4" w:rsidRPr="000F5AD4" w:rsidRDefault="00044BB4" w:rsidP="007B1B91">
      <w:pPr>
        <w:keepNext/>
        <w:spacing w:after="0" w:line="240" w:lineRule="auto"/>
        <w:contextualSpacing/>
        <w:jc w:val="both"/>
        <w:rPr>
          <w:rFonts w:eastAsia="Calibri" w:cs="Times New Roman"/>
          <w:b/>
          <w:sz w:val="24"/>
          <w:lang w:eastAsia="en-US"/>
        </w:rPr>
      </w:pPr>
      <w:r w:rsidRPr="000F5AD4">
        <w:rPr>
          <w:rFonts w:eastAsia="Calibri" w:cs="Times New Roman"/>
          <w:b/>
          <w:sz w:val="24"/>
        </w:rPr>
        <w:t xml:space="preserve">Формы промежуточной аттестации – </w:t>
      </w:r>
      <w:r w:rsidR="000F5AD4" w:rsidRPr="000F5AD4">
        <w:rPr>
          <w:rFonts w:eastAsia="Calibri" w:cs="Times New Roman"/>
          <w:b/>
          <w:sz w:val="24"/>
        </w:rPr>
        <w:t>экзамен</w:t>
      </w:r>
      <w:r w:rsidRPr="000F5AD4">
        <w:rPr>
          <w:rFonts w:eastAsia="Calibri" w:cs="Times New Roman"/>
          <w:b/>
          <w:sz w:val="24"/>
        </w:rPr>
        <w:t>.</w:t>
      </w:r>
    </w:p>
    <w:p w:rsidR="00044BB4" w:rsidRPr="000F5AD4" w:rsidRDefault="00044BB4" w:rsidP="007B1B91">
      <w:pPr>
        <w:keepNext/>
        <w:tabs>
          <w:tab w:val="left" w:pos="1485"/>
        </w:tabs>
        <w:spacing w:after="0" w:line="240" w:lineRule="auto"/>
        <w:contextualSpacing/>
        <w:jc w:val="both"/>
        <w:rPr>
          <w:rFonts w:eastAsia="Times New Roman" w:cs="Times New Roman"/>
          <w:b/>
          <w:sz w:val="24"/>
          <w:szCs w:val="24"/>
        </w:rPr>
      </w:pPr>
      <w:r w:rsidRPr="000F5AD4">
        <w:rPr>
          <w:rFonts w:eastAsia="Times New Roman" w:cs="Times New Roman"/>
          <w:b/>
          <w:sz w:val="24"/>
          <w:szCs w:val="24"/>
        </w:rPr>
        <w:t>Перечень изучаемых тем:</w:t>
      </w:r>
      <w:bookmarkStart w:id="0" w:name="_GoBack"/>
      <w:bookmarkEnd w:id="0"/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>Введение и общие сведения о насосах, насосных установках и насосных станциях;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Лопастные насосы;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Схемы гидроузлов насосных станций;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Гидромеханическое и энергетическое оборудование насосных станций;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Здания насосных станций;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Водозаборные сооружения насосных станций;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Внутристанционные коммуникации насосных станций;</w:t>
      </w:r>
    </w:p>
    <w:p w:rsidR="000F5AD4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Напорные трубопроводы насосных станций;</w:t>
      </w:r>
    </w:p>
    <w:p w:rsidR="000F5AD4" w:rsidRPr="003F179E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Водовыпускные сооружения насосных станций;</w:t>
      </w:r>
    </w:p>
    <w:p w:rsidR="003F179E" w:rsidRPr="003F179E" w:rsidRDefault="003F179E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>
        <w:rPr>
          <w:i/>
        </w:rPr>
        <w:t>Эксплуатация насосных станций</w:t>
      </w:r>
    </w:p>
    <w:p w:rsidR="006D02B7" w:rsidRPr="000F5AD4" w:rsidRDefault="000F5AD4" w:rsidP="003F179E">
      <w:pPr>
        <w:pStyle w:val="a4"/>
        <w:numPr>
          <w:ilvl w:val="0"/>
          <w:numId w:val="5"/>
        </w:numPr>
        <w:spacing w:after="0" w:line="240" w:lineRule="auto"/>
        <w:jc w:val="both"/>
      </w:pPr>
      <w:r w:rsidRPr="000F5AD4">
        <w:rPr>
          <w:i/>
        </w:rPr>
        <w:t xml:space="preserve"> Технико-экономические расчеты и удельные показатели насосных станций.</w:t>
      </w:r>
    </w:p>
    <w:sectPr w:rsidR="006D02B7" w:rsidRPr="000F5AD4" w:rsidSect="00E01C9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33BEA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4603873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5F8655BB"/>
    <w:multiLevelType w:val="multilevel"/>
    <w:tmpl w:val="A7609198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44BB4"/>
    <w:rsid w:val="00044BB4"/>
    <w:rsid w:val="000F5AD4"/>
    <w:rsid w:val="00171111"/>
    <w:rsid w:val="00293D93"/>
    <w:rsid w:val="002D7B06"/>
    <w:rsid w:val="003F179E"/>
    <w:rsid w:val="00471F45"/>
    <w:rsid w:val="004B523E"/>
    <w:rsid w:val="00551C13"/>
    <w:rsid w:val="0066642E"/>
    <w:rsid w:val="006D02B7"/>
    <w:rsid w:val="007B1B91"/>
    <w:rsid w:val="00882046"/>
    <w:rsid w:val="00936048"/>
    <w:rsid w:val="00952CBC"/>
    <w:rsid w:val="00B74EB1"/>
    <w:rsid w:val="00BC3758"/>
    <w:rsid w:val="00CB62FD"/>
    <w:rsid w:val="00D517B8"/>
    <w:rsid w:val="00E01C9A"/>
    <w:rsid w:val="00F068CE"/>
    <w:rsid w:val="00F17C9C"/>
    <w:rsid w:val="00F77328"/>
    <w:rsid w:val="00FB039C"/>
    <w:rsid w:val="00FE1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BB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44B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02B7"/>
    <w:pPr>
      <w:ind w:left="720"/>
      <w:contextualSpacing/>
    </w:pPr>
  </w:style>
  <w:style w:type="paragraph" w:customStyle="1" w:styleId="a5">
    <w:name w:val="Базовый"/>
    <w:rsid w:val="00F17C9C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B74E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74EB1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1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AD1D8E-95DE-4C51-8296-202348C378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377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Rogwold</dc:creator>
  <cp:lastModifiedBy>Деканат ФП</cp:lastModifiedBy>
  <cp:revision>7</cp:revision>
  <cp:lastPrinted>2014-10-20T04:36:00Z</cp:lastPrinted>
  <dcterms:created xsi:type="dcterms:W3CDTF">2014-10-19T05:57:00Z</dcterms:created>
  <dcterms:modified xsi:type="dcterms:W3CDTF">2016-09-19T09:39:00Z</dcterms:modified>
</cp:coreProperties>
</file>