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A6D" w:rsidRPr="00332A6D" w:rsidRDefault="00E272A5" w:rsidP="00332A6D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332A6D">
        <w:rPr>
          <w:b/>
          <w:sz w:val="24"/>
          <w:szCs w:val="24"/>
        </w:rPr>
        <w:t>Аннотация дисциплины</w:t>
      </w:r>
    </w:p>
    <w:p w:rsidR="00E272A5" w:rsidRPr="00332A6D" w:rsidRDefault="00332A6D" w:rsidP="00332A6D">
      <w:pPr>
        <w:jc w:val="center"/>
        <w:rPr>
          <w:sz w:val="24"/>
          <w:szCs w:val="24"/>
        </w:rPr>
      </w:pPr>
      <w:r w:rsidRPr="00332A6D">
        <w:rPr>
          <w:sz w:val="24"/>
          <w:szCs w:val="24"/>
        </w:rPr>
        <w:t>«</w:t>
      </w:r>
      <w:r w:rsidR="00437E5A" w:rsidRPr="00332A6D">
        <w:rPr>
          <w:sz w:val="24"/>
          <w:szCs w:val="24"/>
        </w:rPr>
        <w:t>Строительная графика</w:t>
      </w:r>
      <w:r w:rsidRPr="00332A6D">
        <w:rPr>
          <w:sz w:val="24"/>
          <w:szCs w:val="24"/>
        </w:rPr>
        <w:t>»</w:t>
      </w:r>
    </w:p>
    <w:p w:rsidR="0026202A" w:rsidRPr="00332A6D" w:rsidRDefault="00E272A5" w:rsidP="00332A6D">
      <w:pPr>
        <w:ind w:firstLine="708"/>
        <w:jc w:val="both"/>
        <w:rPr>
          <w:sz w:val="24"/>
          <w:szCs w:val="24"/>
        </w:rPr>
      </w:pPr>
      <w:r w:rsidRPr="00332A6D">
        <w:rPr>
          <w:b/>
          <w:sz w:val="24"/>
          <w:szCs w:val="24"/>
        </w:rPr>
        <w:t xml:space="preserve">Цель дисциплины </w:t>
      </w:r>
      <w:r w:rsidR="0026202A" w:rsidRPr="00332A6D">
        <w:rPr>
          <w:sz w:val="24"/>
          <w:szCs w:val="24"/>
        </w:rPr>
        <w:t xml:space="preserve">– приобретение студентами знаний и </w:t>
      </w:r>
      <w:proofErr w:type="gramStart"/>
      <w:r w:rsidR="0026202A" w:rsidRPr="00332A6D">
        <w:rPr>
          <w:sz w:val="24"/>
          <w:szCs w:val="24"/>
        </w:rPr>
        <w:t>навыков</w:t>
      </w:r>
      <w:proofErr w:type="gramEnd"/>
      <w:r w:rsidR="0026202A" w:rsidRPr="00332A6D">
        <w:rPr>
          <w:sz w:val="24"/>
          <w:szCs w:val="24"/>
        </w:rPr>
        <w:t xml:space="preserve"> </w:t>
      </w:r>
      <w:r w:rsidR="0026202A" w:rsidRPr="00332A6D">
        <w:rPr>
          <w:color w:val="424242"/>
          <w:sz w:val="24"/>
          <w:szCs w:val="24"/>
        </w:rPr>
        <w:t xml:space="preserve">необходимых для выполнения и чтения технических чертежей, составления конструкторской и технической документации </w:t>
      </w:r>
      <w:r w:rsidR="0026202A" w:rsidRPr="00332A6D">
        <w:rPr>
          <w:sz w:val="24"/>
          <w:szCs w:val="24"/>
        </w:rPr>
        <w:t>в соответствии с требованиями ЕСКД и СПДС, получить первоначальные навыки САПР технологий.</w:t>
      </w:r>
    </w:p>
    <w:p w:rsidR="00E272A5" w:rsidRPr="00332A6D" w:rsidRDefault="00E272A5" w:rsidP="00332A6D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332A6D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06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993"/>
        <w:gridCol w:w="9072"/>
      </w:tblGrid>
      <w:tr w:rsidR="008B3BF1" w:rsidRPr="00332A6D" w:rsidTr="00D3303A">
        <w:trPr>
          <w:trHeight w:val="621"/>
        </w:trPr>
        <w:tc>
          <w:tcPr>
            <w:tcW w:w="993" w:type="dxa"/>
          </w:tcPr>
          <w:p w:rsidR="008B3BF1" w:rsidRPr="00332A6D" w:rsidRDefault="00332A6D" w:rsidP="00332A6D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332A6D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332A6D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332A6D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072" w:type="dxa"/>
          </w:tcPr>
          <w:p w:rsidR="008B3BF1" w:rsidRPr="00332A6D" w:rsidRDefault="008B3BF1" w:rsidP="00332A6D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332A6D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B3BF1" w:rsidRPr="00332A6D" w:rsidTr="00D3303A">
        <w:trPr>
          <w:trHeight w:hRule="exact" w:val="1292"/>
        </w:trPr>
        <w:tc>
          <w:tcPr>
            <w:tcW w:w="993" w:type="dxa"/>
            <w:vAlign w:val="center"/>
          </w:tcPr>
          <w:p w:rsidR="008B3BF1" w:rsidRPr="00332A6D" w:rsidRDefault="00332A6D" w:rsidP="00332A6D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332A6D">
              <w:rPr>
                <w:bCs/>
                <w:iCs/>
                <w:sz w:val="24"/>
                <w:szCs w:val="24"/>
              </w:rPr>
              <w:t>ОПК-2</w:t>
            </w:r>
          </w:p>
        </w:tc>
        <w:tc>
          <w:tcPr>
            <w:tcW w:w="9072" w:type="dxa"/>
            <w:vAlign w:val="center"/>
          </w:tcPr>
          <w:p w:rsidR="008B3BF1" w:rsidRPr="00332A6D" w:rsidRDefault="0026202A" w:rsidP="00332A6D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332A6D">
              <w:rPr>
                <w:bCs/>
                <w:iCs/>
                <w:sz w:val="24"/>
                <w:szCs w:val="24"/>
              </w:rPr>
              <w:t>способность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безопасности.</w:t>
            </w:r>
          </w:p>
          <w:p w:rsidR="008B3BF1" w:rsidRPr="00332A6D" w:rsidRDefault="008B3BF1" w:rsidP="00332A6D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</w:p>
        </w:tc>
      </w:tr>
      <w:tr w:rsidR="008B3BF1" w:rsidRPr="00332A6D" w:rsidTr="00D3303A">
        <w:trPr>
          <w:trHeight w:hRule="exact" w:val="857"/>
        </w:trPr>
        <w:tc>
          <w:tcPr>
            <w:tcW w:w="993" w:type="dxa"/>
            <w:vAlign w:val="center"/>
          </w:tcPr>
          <w:p w:rsidR="008B3BF1" w:rsidRPr="00332A6D" w:rsidRDefault="00332A6D" w:rsidP="00332A6D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332A6D">
              <w:rPr>
                <w:bCs/>
                <w:iCs/>
                <w:sz w:val="24"/>
                <w:szCs w:val="24"/>
              </w:rPr>
              <w:t>ПК-14</w:t>
            </w:r>
          </w:p>
        </w:tc>
        <w:tc>
          <w:tcPr>
            <w:tcW w:w="9072" w:type="dxa"/>
            <w:vAlign w:val="center"/>
          </w:tcPr>
          <w:p w:rsidR="008B3BF1" w:rsidRPr="00332A6D" w:rsidRDefault="0026202A" w:rsidP="00332A6D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332A6D">
              <w:rPr>
                <w:bCs/>
                <w:iCs/>
                <w:sz w:val="24"/>
                <w:szCs w:val="24"/>
              </w:rPr>
              <w:t>способность осуществлять контроль соответствия разрабатываемых проектов и технической документации регламентам качества</w:t>
            </w:r>
          </w:p>
        </w:tc>
      </w:tr>
    </w:tbl>
    <w:p w:rsidR="00332A6D" w:rsidRPr="00332A6D" w:rsidRDefault="00332A6D" w:rsidP="00332A6D">
      <w:pPr>
        <w:ind w:firstLine="708"/>
        <w:jc w:val="both"/>
        <w:rPr>
          <w:bCs/>
          <w:iCs/>
          <w:sz w:val="24"/>
          <w:szCs w:val="24"/>
        </w:rPr>
      </w:pPr>
      <w:r w:rsidRPr="00332A6D">
        <w:rPr>
          <w:bCs/>
          <w:iCs/>
          <w:sz w:val="24"/>
          <w:szCs w:val="24"/>
        </w:rPr>
        <w:t>Распределение трудоемкости дисциплины по видам занятий, реализуемой по учебному плану по направлению подготовки 20.03.02 «Природообустройство и водопользование» по профилям «Мелиорация, рекультивация и охрана земель», «Инженерные системы сельскохозяйственного водоснабжения, обводнения и водоотведения», «Комплексное использование и охрана водных ресурсов».</w:t>
      </w:r>
    </w:p>
    <w:tbl>
      <w:tblPr>
        <w:tblW w:w="4826" w:type="pct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5"/>
        <w:gridCol w:w="1764"/>
        <w:gridCol w:w="1854"/>
        <w:gridCol w:w="1690"/>
      </w:tblGrid>
      <w:tr w:rsidR="00021B2D" w:rsidRPr="00332A6D" w:rsidTr="00332A6D">
        <w:trPr>
          <w:jc w:val="center"/>
        </w:trPr>
        <w:tc>
          <w:tcPr>
            <w:tcW w:w="4615" w:type="dxa"/>
            <w:vMerge w:val="restart"/>
            <w:vAlign w:val="center"/>
          </w:tcPr>
          <w:p w:rsidR="00021B2D" w:rsidRPr="00332A6D" w:rsidRDefault="00021B2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Вид занятий</w:t>
            </w:r>
          </w:p>
        </w:tc>
        <w:tc>
          <w:tcPr>
            <w:tcW w:w="5308" w:type="dxa"/>
            <w:gridSpan w:val="3"/>
          </w:tcPr>
          <w:p w:rsidR="00021B2D" w:rsidRPr="00332A6D" w:rsidRDefault="00021B2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Форма обучения</w:t>
            </w:r>
          </w:p>
        </w:tc>
      </w:tr>
      <w:tr w:rsidR="00021B2D" w:rsidRPr="00332A6D" w:rsidTr="00332A6D">
        <w:trPr>
          <w:jc w:val="center"/>
        </w:trPr>
        <w:tc>
          <w:tcPr>
            <w:tcW w:w="4615" w:type="dxa"/>
            <w:vMerge/>
          </w:tcPr>
          <w:p w:rsidR="00021B2D" w:rsidRPr="00332A6D" w:rsidRDefault="00021B2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64" w:type="dxa"/>
          </w:tcPr>
          <w:p w:rsidR="00021B2D" w:rsidRPr="00332A6D" w:rsidRDefault="00021B2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очная</w:t>
            </w:r>
          </w:p>
        </w:tc>
        <w:tc>
          <w:tcPr>
            <w:tcW w:w="3544" w:type="dxa"/>
            <w:gridSpan w:val="2"/>
          </w:tcPr>
          <w:p w:rsidR="00021B2D" w:rsidRPr="00332A6D" w:rsidRDefault="00021B2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заочная</w:t>
            </w:r>
          </w:p>
        </w:tc>
      </w:tr>
      <w:tr w:rsidR="00021B2D" w:rsidRPr="00332A6D" w:rsidTr="00332A6D">
        <w:trPr>
          <w:jc w:val="center"/>
        </w:trPr>
        <w:tc>
          <w:tcPr>
            <w:tcW w:w="4615" w:type="dxa"/>
            <w:vMerge/>
          </w:tcPr>
          <w:p w:rsidR="00021B2D" w:rsidRPr="00332A6D" w:rsidRDefault="00021B2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08" w:type="dxa"/>
            <w:gridSpan w:val="3"/>
          </w:tcPr>
          <w:p w:rsidR="00021B2D" w:rsidRPr="00332A6D" w:rsidRDefault="00021B2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программа подготовки</w:t>
            </w:r>
          </w:p>
        </w:tc>
      </w:tr>
      <w:tr w:rsidR="00021B2D" w:rsidRPr="00332A6D" w:rsidTr="00332A6D">
        <w:trPr>
          <w:jc w:val="center"/>
        </w:trPr>
        <w:tc>
          <w:tcPr>
            <w:tcW w:w="4615" w:type="dxa"/>
            <w:vMerge/>
          </w:tcPr>
          <w:p w:rsidR="00021B2D" w:rsidRPr="00332A6D" w:rsidRDefault="00021B2D" w:rsidP="00332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4" w:type="dxa"/>
          </w:tcPr>
          <w:p w:rsidR="00021B2D" w:rsidRPr="00332A6D" w:rsidRDefault="00021B2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полная</w:t>
            </w:r>
          </w:p>
        </w:tc>
        <w:tc>
          <w:tcPr>
            <w:tcW w:w="1854" w:type="dxa"/>
          </w:tcPr>
          <w:p w:rsidR="00021B2D" w:rsidRPr="00332A6D" w:rsidRDefault="00021B2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полная</w:t>
            </w:r>
          </w:p>
        </w:tc>
        <w:tc>
          <w:tcPr>
            <w:tcW w:w="1690" w:type="dxa"/>
          </w:tcPr>
          <w:p w:rsidR="00021B2D" w:rsidRPr="00332A6D" w:rsidRDefault="00021B2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сокращенная</w:t>
            </w:r>
          </w:p>
        </w:tc>
      </w:tr>
      <w:tr w:rsidR="00021B2D" w:rsidRPr="00332A6D" w:rsidTr="00332A6D">
        <w:trPr>
          <w:jc w:val="center"/>
        </w:trPr>
        <w:tc>
          <w:tcPr>
            <w:tcW w:w="4615" w:type="dxa"/>
          </w:tcPr>
          <w:p w:rsidR="00021B2D" w:rsidRPr="00332A6D" w:rsidRDefault="00021B2D" w:rsidP="00332A6D">
            <w:pPr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764" w:type="dxa"/>
            <w:vAlign w:val="center"/>
          </w:tcPr>
          <w:p w:rsidR="00021B2D" w:rsidRPr="00332A6D" w:rsidRDefault="00021B2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64</w:t>
            </w:r>
          </w:p>
        </w:tc>
        <w:tc>
          <w:tcPr>
            <w:tcW w:w="1854" w:type="dxa"/>
            <w:vAlign w:val="center"/>
          </w:tcPr>
          <w:p w:rsidR="00021B2D" w:rsidRPr="00332A6D" w:rsidRDefault="00332A6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–</w:t>
            </w:r>
          </w:p>
        </w:tc>
        <w:tc>
          <w:tcPr>
            <w:tcW w:w="1690" w:type="dxa"/>
            <w:vAlign w:val="center"/>
          </w:tcPr>
          <w:p w:rsidR="00021B2D" w:rsidRPr="00332A6D" w:rsidRDefault="00332A6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–</w:t>
            </w:r>
          </w:p>
        </w:tc>
      </w:tr>
      <w:tr w:rsidR="00021B2D" w:rsidRPr="00332A6D" w:rsidTr="00332A6D">
        <w:trPr>
          <w:trHeight w:val="839"/>
          <w:jc w:val="center"/>
        </w:trPr>
        <w:tc>
          <w:tcPr>
            <w:tcW w:w="4615" w:type="dxa"/>
          </w:tcPr>
          <w:p w:rsidR="00021B2D" w:rsidRPr="00332A6D" w:rsidRDefault="00021B2D" w:rsidP="00332A6D">
            <w:pPr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 xml:space="preserve">в том числе  </w:t>
            </w:r>
          </w:p>
          <w:p w:rsidR="00021B2D" w:rsidRPr="00332A6D" w:rsidRDefault="00021B2D" w:rsidP="00332A6D">
            <w:pPr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 xml:space="preserve">1.1. </w:t>
            </w:r>
            <w:r w:rsidR="00332A6D" w:rsidRPr="00332A6D">
              <w:rPr>
                <w:sz w:val="24"/>
                <w:szCs w:val="24"/>
              </w:rPr>
              <w:t>л</w:t>
            </w:r>
            <w:r w:rsidRPr="00332A6D">
              <w:rPr>
                <w:sz w:val="24"/>
                <w:szCs w:val="24"/>
              </w:rPr>
              <w:t>екции</w:t>
            </w:r>
          </w:p>
          <w:p w:rsidR="00021B2D" w:rsidRPr="00332A6D" w:rsidRDefault="00021B2D" w:rsidP="00332A6D">
            <w:pPr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 xml:space="preserve">1.2. </w:t>
            </w:r>
            <w:r w:rsidR="00332A6D" w:rsidRPr="00332A6D">
              <w:rPr>
                <w:sz w:val="24"/>
                <w:szCs w:val="24"/>
              </w:rPr>
              <w:t>л</w:t>
            </w:r>
            <w:r w:rsidRPr="00332A6D">
              <w:rPr>
                <w:sz w:val="24"/>
                <w:szCs w:val="24"/>
              </w:rPr>
              <w:t>абораторные  занятия</w:t>
            </w:r>
          </w:p>
          <w:p w:rsidR="00332A6D" w:rsidRPr="00332A6D" w:rsidRDefault="00332A6D" w:rsidP="00332A6D">
            <w:pPr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764" w:type="dxa"/>
            <w:vAlign w:val="center"/>
          </w:tcPr>
          <w:p w:rsidR="00021B2D" w:rsidRPr="00332A6D" w:rsidRDefault="00021B2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021B2D" w:rsidRPr="00332A6D" w:rsidRDefault="00021B2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16</w:t>
            </w:r>
          </w:p>
          <w:p w:rsidR="00021B2D" w:rsidRPr="00332A6D" w:rsidRDefault="00021B2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48</w:t>
            </w:r>
          </w:p>
          <w:p w:rsidR="00332A6D" w:rsidRPr="00332A6D" w:rsidRDefault="00332A6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–</w:t>
            </w:r>
          </w:p>
        </w:tc>
        <w:tc>
          <w:tcPr>
            <w:tcW w:w="1854" w:type="dxa"/>
            <w:vAlign w:val="center"/>
          </w:tcPr>
          <w:p w:rsidR="00021B2D" w:rsidRPr="00332A6D" w:rsidRDefault="00021B2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021B2D" w:rsidRPr="00332A6D" w:rsidRDefault="00332A6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–</w:t>
            </w:r>
          </w:p>
          <w:p w:rsidR="00021B2D" w:rsidRPr="00332A6D" w:rsidRDefault="00332A6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–</w:t>
            </w:r>
          </w:p>
          <w:p w:rsidR="00332A6D" w:rsidRPr="00332A6D" w:rsidRDefault="00332A6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–</w:t>
            </w:r>
          </w:p>
        </w:tc>
        <w:tc>
          <w:tcPr>
            <w:tcW w:w="1690" w:type="dxa"/>
            <w:vAlign w:val="center"/>
          </w:tcPr>
          <w:p w:rsidR="00021B2D" w:rsidRPr="00332A6D" w:rsidRDefault="00021B2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021B2D" w:rsidRPr="00332A6D" w:rsidRDefault="00332A6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–</w:t>
            </w:r>
          </w:p>
          <w:p w:rsidR="00021B2D" w:rsidRPr="00332A6D" w:rsidRDefault="00332A6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–</w:t>
            </w:r>
          </w:p>
          <w:p w:rsidR="00332A6D" w:rsidRPr="00332A6D" w:rsidRDefault="00332A6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–</w:t>
            </w:r>
          </w:p>
        </w:tc>
      </w:tr>
      <w:tr w:rsidR="008A26EA" w:rsidRPr="00332A6D" w:rsidTr="00332A6D">
        <w:trPr>
          <w:jc w:val="center"/>
        </w:trPr>
        <w:tc>
          <w:tcPr>
            <w:tcW w:w="4615" w:type="dxa"/>
          </w:tcPr>
          <w:p w:rsidR="008A26EA" w:rsidRPr="00332A6D" w:rsidRDefault="008A26EA" w:rsidP="00332A6D">
            <w:pPr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764" w:type="dxa"/>
            <w:vAlign w:val="center"/>
          </w:tcPr>
          <w:p w:rsidR="008A26EA" w:rsidRPr="00332A6D" w:rsidRDefault="008A26EA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80</w:t>
            </w:r>
          </w:p>
        </w:tc>
        <w:tc>
          <w:tcPr>
            <w:tcW w:w="1854" w:type="dxa"/>
            <w:vAlign w:val="center"/>
          </w:tcPr>
          <w:p w:rsidR="008A26EA" w:rsidRPr="00332A6D" w:rsidRDefault="00332A6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–</w:t>
            </w:r>
          </w:p>
        </w:tc>
        <w:tc>
          <w:tcPr>
            <w:tcW w:w="1690" w:type="dxa"/>
            <w:vAlign w:val="center"/>
          </w:tcPr>
          <w:p w:rsidR="008A26EA" w:rsidRPr="00332A6D" w:rsidRDefault="00332A6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–</w:t>
            </w:r>
          </w:p>
        </w:tc>
      </w:tr>
      <w:tr w:rsidR="008A26EA" w:rsidRPr="00332A6D" w:rsidTr="00332A6D">
        <w:trPr>
          <w:jc w:val="center"/>
        </w:trPr>
        <w:tc>
          <w:tcPr>
            <w:tcW w:w="4615" w:type="dxa"/>
          </w:tcPr>
          <w:p w:rsidR="008A26EA" w:rsidRPr="00332A6D" w:rsidRDefault="008A26EA" w:rsidP="00332A6D">
            <w:pPr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764" w:type="dxa"/>
            <w:vAlign w:val="center"/>
          </w:tcPr>
          <w:p w:rsidR="008A26EA" w:rsidRPr="00332A6D" w:rsidRDefault="008A26EA" w:rsidP="00332A6D">
            <w:pPr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144</w:t>
            </w:r>
          </w:p>
        </w:tc>
        <w:tc>
          <w:tcPr>
            <w:tcW w:w="1854" w:type="dxa"/>
            <w:vAlign w:val="center"/>
          </w:tcPr>
          <w:p w:rsidR="008A26EA" w:rsidRPr="00332A6D" w:rsidRDefault="00332A6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–</w:t>
            </w:r>
          </w:p>
        </w:tc>
        <w:tc>
          <w:tcPr>
            <w:tcW w:w="1690" w:type="dxa"/>
            <w:vAlign w:val="center"/>
          </w:tcPr>
          <w:p w:rsidR="008A26EA" w:rsidRPr="00332A6D" w:rsidRDefault="00332A6D" w:rsidP="00332A6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–</w:t>
            </w:r>
          </w:p>
        </w:tc>
      </w:tr>
      <w:tr w:rsidR="008A26EA" w:rsidRPr="00332A6D" w:rsidTr="00332A6D">
        <w:trPr>
          <w:jc w:val="center"/>
        </w:trPr>
        <w:tc>
          <w:tcPr>
            <w:tcW w:w="4615" w:type="dxa"/>
            <w:vAlign w:val="bottom"/>
          </w:tcPr>
          <w:p w:rsidR="008A26EA" w:rsidRPr="00332A6D" w:rsidRDefault="008A26EA" w:rsidP="00332A6D">
            <w:pPr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764" w:type="dxa"/>
            <w:vAlign w:val="bottom"/>
          </w:tcPr>
          <w:p w:rsidR="008A26EA" w:rsidRPr="00332A6D" w:rsidRDefault="008A26EA" w:rsidP="00332A6D">
            <w:pPr>
              <w:jc w:val="center"/>
              <w:rPr>
                <w:sz w:val="24"/>
                <w:szCs w:val="24"/>
              </w:rPr>
            </w:pPr>
            <w:proofErr w:type="gramStart"/>
            <w:r w:rsidRPr="00332A6D"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1854" w:type="dxa"/>
            <w:vAlign w:val="bottom"/>
          </w:tcPr>
          <w:p w:rsidR="008A26EA" w:rsidRPr="00332A6D" w:rsidRDefault="008A26EA" w:rsidP="00332A6D">
            <w:pPr>
              <w:jc w:val="center"/>
              <w:rPr>
                <w:sz w:val="24"/>
                <w:szCs w:val="24"/>
              </w:rPr>
            </w:pPr>
            <w:proofErr w:type="gramStart"/>
            <w:r w:rsidRPr="00332A6D"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1690" w:type="dxa"/>
            <w:vAlign w:val="bottom"/>
          </w:tcPr>
          <w:p w:rsidR="008A26EA" w:rsidRPr="00332A6D" w:rsidRDefault="008A26EA" w:rsidP="00332A6D">
            <w:pPr>
              <w:jc w:val="center"/>
              <w:rPr>
                <w:sz w:val="24"/>
                <w:szCs w:val="24"/>
              </w:rPr>
            </w:pPr>
            <w:proofErr w:type="gramStart"/>
            <w:r w:rsidRPr="00332A6D">
              <w:rPr>
                <w:sz w:val="24"/>
                <w:szCs w:val="24"/>
              </w:rPr>
              <w:t>З</w:t>
            </w:r>
            <w:proofErr w:type="gramEnd"/>
          </w:p>
        </w:tc>
      </w:tr>
      <w:tr w:rsidR="008A26EA" w:rsidRPr="00332A6D" w:rsidTr="00332A6D">
        <w:trPr>
          <w:jc w:val="center"/>
        </w:trPr>
        <w:tc>
          <w:tcPr>
            <w:tcW w:w="4615" w:type="dxa"/>
            <w:tcBorders>
              <w:bottom w:val="single" w:sz="4" w:space="0" w:color="auto"/>
            </w:tcBorders>
            <w:vAlign w:val="bottom"/>
          </w:tcPr>
          <w:p w:rsidR="008A26EA" w:rsidRPr="00332A6D" w:rsidRDefault="008A26EA" w:rsidP="00332A6D">
            <w:pPr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764" w:type="dxa"/>
            <w:tcBorders>
              <w:bottom w:val="single" w:sz="4" w:space="0" w:color="auto"/>
            </w:tcBorders>
            <w:vAlign w:val="bottom"/>
          </w:tcPr>
          <w:p w:rsidR="008A26EA" w:rsidRPr="00332A6D" w:rsidRDefault="008A26EA" w:rsidP="00332A6D">
            <w:pPr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4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bottom"/>
          </w:tcPr>
          <w:p w:rsidR="008A26EA" w:rsidRPr="00332A6D" w:rsidRDefault="008A26EA" w:rsidP="00332A6D">
            <w:pPr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4</w:t>
            </w:r>
          </w:p>
        </w:tc>
        <w:tc>
          <w:tcPr>
            <w:tcW w:w="1690" w:type="dxa"/>
            <w:tcBorders>
              <w:bottom w:val="single" w:sz="4" w:space="0" w:color="auto"/>
            </w:tcBorders>
            <w:vAlign w:val="bottom"/>
          </w:tcPr>
          <w:p w:rsidR="008A26EA" w:rsidRPr="00332A6D" w:rsidRDefault="008A26EA" w:rsidP="00332A6D">
            <w:pPr>
              <w:jc w:val="center"/>
              <w:rPr>
                <w:sz w:val="24"/>
                <w:szCs w:val="24"/>
              </w:rPr>
            </w:pPr>
            <w:r w:rsidRPr="00332A6D">
              <w:rPr>
                <w:sz w:val="24"/>
                <w:szCs w:val="24"/>
              </w:rPr>
              <w:t>4</w:t>
            </w:r>
          </w:p>
        </w:tc>
      </w:tr>
    </w:tbl>
    <w:p w:rsidR="00E272A5" w:rsidRPr="00332A6D" w:rsidRDefault="00E272A5" w:rsidP="00332A6D">
      <w:pPr>
        <w:tabs>
          <w:tab w:val="left" w:pos="1485"/>
        </w:tabs>
        <w:ind w:firstLine="709"/>
        <w:rPr>
          <w:sz w:val="24"/>
          <w:szCs w:val="24"/>
        </w:rPr>
      </w:pPr>
      <w:r w:rsidRPr="00332A6D">
        <w:rPr>
          <w:sz w:val="24"/>
          <w:szCs w:val="24"/>
        </w:rPr>
        <w:t>Формы промежуточной аттестации: зачет</w:t>
      </w:r>
    </w:p>
    <w:p w:rsidR="00E272A5" w:rsidRPr="00332A6D" w:rsidRDefault="00E272A5" w:rsidP="00332A6D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332A6D">
        <w:rPr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332A6D" w:rsidRPr="00332A6D" w:rsidRDefault="00332A6D" w:rsidP="00332A6D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F47F55" w:rsidRPr="00332A6D">
        <w:rPr>
          <w:sz w:val="24"/>
          <w:szCs w:val="24"/>
        </w:rPr>
        <w:t xml:space="preserve">Введение. Понятие инженерного проектирования. История технической графики. </w:t>
      </w:r>
    </w:p>
    <w:p w:rsidR="00D379D1" w:rsidRPr="00332A6D" w:rsidRDefault="00332A6D" w:rsidP="00332A6D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D379D1" w:rsidRPr="00332A6D">
        <w:rPr>
          <w:sz w:val="24"/>
          <w:szCs w:val="24"/>
        </w:rPr>
        <w:t>Системы трехмерного твердотельного моделирования. Основные приемы построения геометрических объектов, их редактирование и нанесение размеров.</w:t>
      </w:r>
    </w:p>
    <w:p w:rsidR="00332A6D" w:rsidRDefault="00332A6D" w:rsidP="00332A6D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F47F55" w:rsidRPr="00332A6D">
        <w:rPr>
          <w:sz w:val="24"/>
          <w:szCs w:val="24"/>
        </w:rPr>
        <w:t>Предмет начертательной геометрии. Метод  ортогонального  проецирования.</w:t>
      </w:r>
    </w:p>
    <w:p w:rsidR="00632D5A" w:rsidRPr="00332A6D" w:rsidRDefault="00332A6D" w:rsidP="00332A6D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632D5A" w:rsidRPr="00332A6D">
        <w:rPr>
          <w:sz w:val="24"/>
          <w:szCs w:val="24"/>
        </w:rPr>
        <w:t>Позиционные задачи. Алгоритм решения на комплексном чертеже Монж</w:t>
      </w:r>
      <w:r w:rsidRPr="00332A6D">
        <w:rPr>
          <w:sz w:val="24"/>
          <w:szCs w:val="24"/>
        </w:rPr>
        <w:t>а и чертеже в числовых отметках.</w:t>
      </w:r>
    </w:p>
    <w:p w:rsidR="00332A6D" w:rsidRDefault="00332A6D" w:rsidP="00332A6D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F47F55" w:rsidRPr="00332A6D">
        <w:rPr>
          <w:sz w:val="24"/>
          <w:szCs w:val="24"/>
        </w:rPr>
        <w:t xml:space="preserve">Способы преобразования чертежа </w:t>
      </w:r>
      <w:r w:rsidR="00632D5A" w:rsidRPr="00332A6D">
        <w:rPr>
          <w:sz w:val="24"/>
          <w:szCs w:val="24"/>
        </w:rPr>
        <w:t>(</w:t>
      </w:r>
      <w:proofErr w:type="gramStart"/>
      <w:r w:rsidR="00632D5A" w:rsidRPr="00332A6D">
        <w:rPr>
          <w:sz w:val="24"/>
          <w:szCs w:val="24"/>
        </w:rPr>
        <w:t>плоско-п</w:t>
      </w:r>
      <w:r w:rsidR="008A26EA" w:rsidRPr="00332A6D">
        <w:rPr>
          <w:sz w:val="24"/>
          <w:szCs w:val="24"/>
        </w:rPr>
        <w:t>араллельное</w:t>
      </w:r>
      <w:proofErr w:type="gramEnd"/>
      <w:r w:rsidR="008A26EA" w:rsidRPr="00332A6D">
        <w:rPr>
          <w:sz w:val="24"/>
          <w:szCs w:val="24"/>
        </w:rPr>
        <w:t xml:space="preserve"> перемещение и</w:t>
      </w:r>
      <w:r w:rsidR="00632D5A" w:rsidRPr="00332A6D">
        <w:rPr>
          <w:sz w:val="24"/>
          <w:szCs w:val="24"/>
        </w:rPr>
        <w:t xml:space="preserve"> вращения вокруг оси) </w:t>
      </w:r>
      <w:r w:rsidR="00F47F55" w:rsidRPr="00332A6D">
        <w:rPr>
          <w:sz w:val="24"/>
          <w:szCs w:val="24"/>
        </w:rPr>
        <w:t>на комплексном чертеже Монжа и чертеже в числовых отметках</w:t>
      </w:r>
      <w:r w:rsidR="00632D5A" w:rsidRPr="00332A6D">
        <w:rPr>
          <w:sz w:val="24"/>
          <w:szCs w:val="24"/>
        </w:rPr>
        <w:t>.</w:t>
      </w:r>
    </w:p>
    <w:p w:rsidR="004A7FDF" w:rsidRPr="00332A6D" w:rsidRDefault="00332A6D" w:rsidP="00332A6D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632D5A" w:rsidRPr="00332A6D">
        <w:rPr>
          <w:sz w:val="24"/>
          <w:szCs w:val="24"/>
        </w:rPr>
        <w:t xml:space="preserve"> </w:t>
      </w:r>
      <w:r w:rsidR="004A7FDF" w:rsidRPr="00332A6D">
        <w:rPr>
          <w:sz w:val="24"/>
          <w:szCs w:val="24"/>
        </w:rPr>
        <w:t>Поверхности. Определитель. Точка и линия на поверхности многогранников и поверхностях вращения на чертеже Монжа и чертеже в числовых отметках;</w:t>
      </w:r>
    </w:p>
    <w:p w:rsidR="00AD51A3" w:rsidRDefault="00AD51A3" w:rsidP="00332A6D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787024" w:rsidRPr="00332A6D">
        <w:rPr>
          <w:sz w:val="24"/>
          <w:szCs w:val="24"/>
        </w:rPr>
        <w:t>Конструкторская документация и</w:t>
      </w:r>
      <w:r w:rsidR="00EB2727" w:rsidRPr="00332A6D">
        <w:rPr>
          <w:sz w:val="24"/>
          <w:szCs w:val="24"/>
        </w:rPr>
        <w:t xml:space="preserve"> оформление чертежей в соответствии с </w:t>
      </w:r>
      <w:r>
        <w:rPr>
          <w:sz w:val="24"/>
          <w:szCs w:val="24"/>
        </w:rPr>
        <w:t xml:space="preserve">ЕСКД </w:t>
      </w:r>
      <w:r w:rsidR="00EB2727" w:rsidRPr="00332A6D">
        <w:rPr>
          <w:sz w:val="24"/>
          <w:szCs w:val="24"/>
        </w:rPr>
        <w:t xml:space="preserve">и СПДС. </w:t>
      </w:r>
    </w:p>
    <w:p w:rsidR="00AD51A3" w:rsidRDefault="00AD51A3" w:rsidP="00332A6D">
      <w:pPr>
        <w:ind w:left="142"/>
        <w:jc w:val="both"/>
        <w:rPr>
          <w:sz w:val="24"/>
          <w:szCs w:val="24"/>
        </w:rPr>
      </w:pPr>
    </w:p>
    <w:p w:rsidR="00AD51A3" w:rsidRDefault="00AD51A3" w:rsidP="00332A6D">
      <w:pPr>
        <w:ind w:left="142"/>
        <w:jc w:val="both"/>
        <w:rPr>
          <w:sz w:val="24"/>
          <w:szCs w:val="24"/>
        </w:rPr>
      </w:pPr>
    </w:p>
    <w:p w:rsidR="00AD51A3" w:rsidRDefault="00AD51A3" w:rsidP="00332A6D">
      <w:pPr>
        <w:ind w:left="142"/>
        <w:jc w:val="both"/>
        <w:rPr>
          <w:sz w:val="24"/>
          <w:szCs w:val="24"/>
        </w:rPr>
      </w:pPr>
    </w:p>
    <w:p w:rsidR="00AD51A3" w:rsidRDefault="00AD51A3" w:rsidP="00332A6D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84102F" w:rsidRPr="00332A6D">
        <w:rPr>
          <w:sz w:val="24"/>
          <w:szCs w:val="24"/>
        </w:rPr>
        <w:t>Машиностроительное черчение. Изображения, виды, разрезы, се</w:t>
      </w:r>
      <w:r>
        <w:rPr>
          <w:sz w:val="24"/>
          <w:szCs w:val="24"/>
        </w:rPr>
        <w:t xml:space="preserve">чения в соответствии с ЕСКД. </w:t>
      </w:r>
      <w:r w:rsidR="0084102F" w:rsidRPr="00332A6D">
        <w:rPr>
          <w:sz w:val="24"/>
          <w:szCs w:val="24"/>
        </w:rPr>
        <w:t xml:space="preserve">Эскизы и рабочие чертежи деталей. </w:t>
      </w:r>
    </w:p>
    <w:p w:rsidR="00AD51A3" w:rsidRDefault="00AD51A3" w:rsidP="00332A6D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A0779C" w:rsidRPr="00332A6D">
        <w:rPr>
          <w:sz w:val="24"/>
          <w:szCs w:val="24"/>
        </w:rPr>
        <w:t>Структура и режимы работы системы САПР Компас-3</w:t>
      </w:r>
      <w:r w:rsidR="00A0779C" w:rsidRPr="00332A6D">
        <w:rPr>
          <w:sz w:val="24"/>
          <w:szCs w:val="24"/>
          <w:lang w:val="en-US"/>
        </w:rPr>
        <w:t>D</w:t>
      </w:r>
      <w:r w:rsidR="00A0779C" w:rsidRPr="00332A6D">
        <w:rPr>
          <w:sz w:val="24"/>
          <w:szCs w:val="24"/>
        </w:rPr>
        <w:t xml:space="preserve"> </w:t>
      </w:r>
      <w:r w:rsidR="00A0779C" w:rsidRPr="00332A6D">
        <w:rPr>
          <w:sz w:val="24"/>
          <w:szCs w:val="24"/>
          <w:lang w:val="en-US"/>
        </w:rPr>
        <w:t>V</w:t>
      </w:r>
      <w:r w:rsidR="00A0779C" w:rsidRPr="00332A6D">
        <w:rPr>
          <w:sz w:val="24"/>
          <w:szCs w:val="24"/>
        </w:rPr>
        <w:t>15 в машиностроительной конфигурации</w:t>
      </w:r>
      <w:r w:rsidR="007B7943" w:rsidRPr="00332A6D">
        <w:rPr>
          <w:sz w:val="24"/>
          <w:szCs w:val="24"/>
        </w:rPr>
        <w:t xml:space="preserve"> (4-е модуля)</w:t>
      </w:r>
      <w:r>
        <w:rPr>
          <w:sz w:val="24"/>
          <w:szCs w:val="24"/>
        </w:rPr>
        <w:t>.</w:t>
      </w:r>
    </w:p>
    <w:p w:rsidR="0084102F" w:rsidRPr="00332A6D" w:rsidRDefault="00AD51A3" w:rsidP="00332A6D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="0084102F" w:rsidRPr="00332A6D">
        <w:rPr>
          <w:sz w:val="24"/>
          <w:szCs w:val="24"/>
        </w:rPr>
        <w:t>Строительное черчение.</w:t>
      </w:r>
      <w:r w:rsidR="00FF6620" w:rsidRPr="00332A6D">
        <w:rPr>
          <w:sz w:val="24"/>
          <w:szCs w:val="24"/>
        </w:rPr>
        <w:t xml:space="preserve"> </w:t>
      </w:r>
      <w:r w:rsidR="00E458B0" w:rsidRPr="00332A6D">
        <w:rPr>
          <w:sz w:val="24"/>
          <w:szCs w:val="24"/>
        </w:rPr>
        <w:t xml:space="preserve">СПДС. </w:t>
      </w:r>
      <w:r w:rsidR="00FF6620" w:rsidRPr="00332A6D">
        <w:rPr>
          <w:sz w:val="24"/>
          <w:szCs w:val="24"/>
        </w:rPr>
        <w:t>Классификация строительных чертежей. Виды строительных чертежей и норма</w:t>
      </w:r>
      <w:r w:rsidR="00E458B0" w:rsidRPr="00332A6D">
        <w:rPr>
          <w:sz w:val="24"/>
          <w:szCs w:val="24"/>
        </w:rPr>
        <w:t xml:space="preserve">тивные документы. Стадии проектирования. Наименование и маркировка строительных чертежей. Модульная координация размеров в строительстве (МКРС). Чертежи зданий и их конструкций; </w:t>
      </w:r>
    </w:p>
    <w:p w:rsidR="00E458B0" w:rsidRPr="00332A6D" w:rsidRDefault="00AD51A3" w:rsidP="00332A6D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="00A25CB5" w:rsidRPr="00332A6D">
        <w:rPr>
          <w:sz w:val="24"/>
          <w:szCs w:val="24"/>
        </w:rPr>
        <w:t>Построение и оформление строительного чертежа в системе Компас-</w:t>
      </w:r>
      <w:r w:rsidR="00C72D07" w:rsidRPr="00332A6D">
        <w:rPr>
          <w:sz w:val="24"/>
          <w:szCs w:val="24"/>
        </w:rPr>
        <w:t xml:space="preserve">График. </w:t>
      </w:r>
      <w:r w:rsidR="00E458B0" w:rsidRPr="00332A6D">
        <w:rPr>
          <w:sz w:val="24"/>
          <w:szCs w:val="24"/>
        </w:rPr>
        <w:t xml:space="preserve">Создание </w:t>
      </w:r>
      <w:r w:rsidR="00C72D07" w:rsidRPr="00332A6D">
        <w:rPr>
          <w:sz w:val="24"/>
          <w:szCs w:val="24"/>
        </w:rPr>
        <w:t xml:space="preserve">проектной и </w:t>
      </w:r>
      <w:r w:rsidR="00E458B0" w:rsidRPr="00332A6D">
        <w:rPr>
          <w:sz w:val="24"/>
          <w:szCs w:val="24"/>
        </w:rPr>
        <w:t>рабочей документации (чертежи, схемы, расчетно-пояснительные записки)</w:t>
      </w:r>
      <w:r w:rsidR="00C72D07" w:rsidRPr="00332A6D">
        <w:rPr>
          <w:sz w:val="24"/>
          <w:szCs w:val="24"/>
        </w:rPr>
        <w:t xml:space="preserve"> согласно ГОСТ </w:t>
      </w:r>
      <w:proofErr w:type="gramStart"/>
      <w:r w:rsidR="00C72D07" w:rsidRPr="00332A6D">
        <w:rPr>
          <w:sz w:val="24"/>
          <w:szCs w:val="24"/>
        </w:rPr>
        <w:t>Р</w:t>
      </w:r>
      <w:proofErr w:type="gramEnd"/>
      <w:r w:rsidR="00C72D07" w:rsidRPr="00332A6D">
        <w:rPr>
          <w:sz w:val="24"/>
          <w:szCs w:val="24"/>
        </w:rPr>
        <w:t xml:space="preserve"> 21.1101-2013</w:t>
      </w:r>
      <w:r>
        <w:rPr>
          <w:sz w:val="24"/>
          <w:szCs w:val="24"/>
        </w:rPr>
        <w:t>.</w:t>
      </w:r>
    </w:p>
    <w:p w:rsidR="00C72D07" w:rsidRPr="00332A6D" w:rsidRDefault="00AD51A3" w:rsidP="00332A6D">
      <w:pPr>
        <w:ind w:left="142"/>
        <w:jc w:val="both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E9EFF3"/>
        </w:rPr>
        <w:t xml:space="preserve">12. </w:t>
      </w:r>
      <w:r w:rsidR="009355C2" w:rsidRPr="00332A6D">
        <w:rPr>
          <w:color w:val="000000"/>
          <w:sz w:val="24"/>
          <w:szCs w:val="24"/>
          <w:shd w:val="clear" w:color="auto" w:fill="E9EFF3"/>
        </w:rPr>
        <w:t xml:space="preserve">Технология </w:t>
      </w:r>
      <w:proofErr w:type="spellStart"/>
      <w:r w:rsidR="009355C2" w:rsidRPr="00332A6D">
        <w:rPr>
          <w:color w:val="000000"/>
          <w:sz w:val="24"/>
          <w:szCs w:val="24"/>
          <w:shd w:val="clear" w:color="auto" w:fill="E9EFF3"/>
          <w:lang w:val="en-US"/>
        </w:rPr>
        <w:t>MinD</w:t>
      </w:r>
      <w:proofErr w:type="spellEnd"/>
      <w:r w:rsidR="009355C2" w:rsidRPr="00332A6D">
        <w:rPr>
          <w:color w:val="000000"/>
          <w:sz w:val="24"/>
          <w:szCs w:val="24"/>
          <w:shd w:val="clear" w:color="auto" w:fill="E9EFF3"/>
        </w:rPr>
        <w:t xml:space="preserve"> (</w:t>
      </w:r>
      <w:r w:rsidR="009355C2" w:rsidRPr="00332A6D">
        <w:rPr>
          <w:color w:val="000000"/>
          <w:sz w:val="24"/>
          <w:szCs w:val="24"/>
          <w:shd w:val="clear" w:color="auto" w:fill="E9EFF3"/>
          <w:lang w:val="en-US"/>
        </w:rPr>
        <w:t>Model</w:t>
      </w:r>
      <w:r w:rsidR="009355C2" w:rsidRPr="00332A6D">
        <w:rPr>
          <w:color w:val="000000"/>
          <w:sz w:val="24"/>
          <w:szCs w:val="24"/>
          <w:shd w:val="clear" w:color="auto" w:fill="E9EFF3"/>
        </w:rPr>
        <w:t xml:space="preserve"> </w:t>
      </w:r>
      <w:r w:rsidR="009355C2" w:rsidRPr="00332A6D">
        <w:rPr>
          <w:color w:val="000000"/>
          <w:sz w:val="24"/>
          <w:szCs w:val="24"/>
          <w:shd w:val="clear" w:color="auto" w:fill="E9EFF3"/>
          <w:lang w:val="en-US"/>
        </w:rPr>
        <w:t>in</w:t>
      </w:r>
      <w:r w:rsidR="009355C2" w:rsidRPr="00332A6D">
        <w:rPr>
          <w:color w:val="000000"/>
          <w:sz w:val="24"/>
          <w:szCs w:val="24"/>
          <w:shd w:val="clear" w:color="auto" w:fill="E9EFF3"/>
        </w:rPr>
        <w:t xml:space="preserve"> </w:t>
      </w:r>
      <w:r w:rsidR="009355C2" w:rsidRPr="00332A6D">
        <w:rPr>
          <w:color w:val="000000"/>
          <w:sz w:val="24"/>
          <w:szCs w:val="24"/>
          <w:shd w:val="clear" w:color="auto" w:fill="E9EFF3"/>
          <w:lang w:val="en-US"/>
        </w:rPr>
        <w:t>Drawing</w:t>
      </w:r>
      <w:r w:rsidR="009355C2" w:rsidRPr="00332A6D">
        <w:rPr>
          <w:color w:val="000000"/>
          <w:sz w:val="24"/>
          <w:szCs w:val="24"/>
          <w:shd w:val="clear" w:color="auto" w:fill="E9EFF3"/>
        </w:rPr>
        <w:t xml:space="preserve">) в графической </w:t>
      </w:r>
      <w:proofErr w:type="gramStart"/>
      <w:r w:rsidR="009355C2" w:rsidRPr="00332A6D">
        <w:rPr>
          <w:color w:val="000000"/>
          <w:sz w:val="24"/>
          <w:szCs w:val="24"/>
          <w:shd w:val="clear" w:color="auto" w:fill="E9EFF3"/>
          <w:lang w:val="en-US"/>
        </w:rPr>
        <w:t>c</w:t>
      </w:r>
      <w:proofErr w:type="spellStart"/>
      <w:proofErr w:type="gramEnd"/>
      <w:r w:rsidR="009355C2" w:rsidRPr="00332A6D">
        <w:rPr>
          <w:color w:val="000000"/>
          <w:sz w:val="24"/>
          <w:szCs w:val="24"/>
          <w:shd w:val="clear" w:color="auto" w:fill="E9EFF3"/>
        </w:rPr>
        <w:t>реде</w:t>
      </w:r>
      <w:proofErr w:type="spellEnd"/>
      <w:r w:rsidR="009355C2" w:rsidRPr="00332A6D">
        <w:rPr>
          <w:color w:val="000000"/>
          <w:sz w:val="24"/>
          <w:szCs w:val="24"/>
          <w:shd w:val="clear" w:color="auto" w:fill="E9EFF3"/>
        </w:rPr>
        <w:t xml:space="preserve"> Компас-3</w:t>
      </w:r>
      <w:r w:rsidR="009355C2" w:rsidRPr="00332A6D">
        <w:rPr>
          <w:color w:val="000000"/>
          <w:sz w:val="24"/>
          <w:szCs w:val="24"/>
          <w:shd w:val="clear" w:color="auto" w:fill="E9EFF3"/>
          <w:lang w:val="en-US"/>
        </w:rPr>
        <w:t>D</w:t>
      </w:r>
      <w:r w:rsidR="009355C2" w:rsidRPr="00332A6D">
        <w:rPr>
          <w:color w:val="000000"/>
          <w:sz w:val="24"/>
          <w:szCs w:val="24"/>
          <w:shd w:val="clear" w:color="auto" w:fill="E9EFF3"/>
        </w:rPr>
        <w:t xml:space="preserve"> </w:t>
      </w:r>
      <w:r w:rsidR="004F2D45" w:rsidRPr="00332A6D">
        <w:rPr>
          <w:color w:val="000000"/>
          <w:sz w:val="24"/>
          <w:szCs w:val="24"/>
          <w:shd w:val="clear" w:color="auto" w:fill="E9EFF3"/>
        </w:rPr>
        <w:t>для создания 3-х мерной модели здания или сооружения на основе 2</w:t>
      </w:r>
      <w:r w:rsidR="004F2D45" w:rsidRPr="00332A6D">
        <w:rPr>
          <w:color w:val="000000"/>
          <w:sz w:val="24"/>
          <w:szCs w:val="24"/>
          <w:shd w:val="clear" w:color="auto" w:fill="E9EFF3"/>
          <w:lang w:val="en-US"/>
        </w:rPr>
        <w:t>D</w:t>
      </w:r>
      <w:r w:rsidR="004F2D45" w:rsidRPr="00332A6D">
        <w:rPr>
          <w:color w:val="000000"/>
          <w:sz w:val="24"/>
          <w:szCs w:val="24"/>
          <w:shd w:val="clear" w:color="auto" w:fill="E9EFF3"/>
        </w:rPr>
        <w:t>-модели.</w:t>
      </w:r>
    </w:p>
    <w:sectPr w:rsidR="00C72D07" w:rsidRPr="00332A6D" w:rsidSect="00265338">
      <w:footerReference w:type="default" r:id="rId9"/>
      <w:pgSz w:w="11920" w:h="16840"/>
      <w:pgMar w:top="1134" w:right="721" w:bottom="1134" w:left="1134" w:header="720" w:footer="720" w:gutter="0"/>
      <w:cols w:space="720" w:equalWidth="0">
        <w:col w:w="10065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33E" w:rsidRDefault="00F9433E" w:rsidP="000E0285">
      <w:r>
        <w:separator/>
      </w:r>
    </w:p>
  </w:endnote>
  <w:endnote w:type="continuationSeparator" w:id="0">
    <w:p w:rsidR="00F9433E" w:rsidRDefault="00F9433E" w:rsidP="000E0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1320087"/>
      <w:docPartObj>
        <w:docPartGallery w:val="Page Numbers (Bottom of Page)"/>
        <w:docPartUnique/>
      </w:docPartObj>
    </w:sdtPr>
    <w:sdtEndPr/>
    <w:sdtContent>
      <w:p w:rsidR="00E272A5" w:rsidRDefault="00E272A5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303A">
          <w:rPr>
            <w:noProof/>
          </w:rPr>
          <w:t>2</w:t>
        </w:r>
        <w:r>
          <w:fldChar w:fldCharType="end"/>
        </w:r>
      </w:p>
    </w:sdtContent>
  </w:sdt>
  <w:p w:rsidR="00E272A5" w:rsidRDefault="00E272A5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33E" w:rsidRDefault="00F9433E" w:rsidP="000E0285">
      <w:r>
        <w:separator/>
      </w:r>
    </w:p>
  </w:footnote>
  <w:footnote w:type="continuationSeparator" w:id="0">
    <w:p w:rsidR="00F9433E" w:rsidRDefault="00F9433E" w:rsidP="000E02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8D8D3B4"/>
    <w:lvl w:ilvl="0">
      <w:numFmt w:val="bullet"/>
      <w:lvlText w:val="*"/>
      <w:lvlJc w:val="left"/>
    </w:lvl>
  </w:abstractNum>
  <w:abstractNum w:abstractNumId="1">
    <w:nsid w:val="00B96D50"/>
    <w:multiLevelType w:val="multilevel"/>
    <w:tmpl w:val="84B486BA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  <w:w w:val="107"/>
      </w:rPr>
    </w:lvl>
    <w:lvl w:ilvl="1">
      <w:start w:val="1"/>
      <w:numFmt w:val="decimal"/>
      <w:lvlText w:val="%1.%2"/>
      <w:lvlJc w:val="left"/>
      <w:pPr>
        <w:ind w:left="1625" w:hanging="375"/>
      </w:pPr>
      <w:rPr>
        <w:rFonts w:hint="default"/>
        <w:w w:val="107"/>
      </w:rPr>
    </w:lvl>
    <w:lvl w:ilvl="2">
      <w:start w:val="1"/>
      <w:numFmt w:val="decimal"/>
      <w:lvlText w:val="%1.%2.%3"/>
      <w:lvlJc w:val="left"/>
      <w:pPr>
        <w:ind w:left="3220" w:hanging="720"/>
      </w:pPr>
      <w:rPr>
        <w:rFonts w:hint="default"/>
        <w:w w:val="107"/>
      </w:rPr>
    </w:lvl>
    <w:lvl w:ilvl="3">
      <w:start w:val="1"/>
      <w:numFmt w:val="decimal"/>
      <w:lvlText w:val="%1.%2.%3.%4"/>
      <w:lvlJc w:val="left"/>
      <w:pPr>
        <w:ind w:left="4830" w:hanging="1080"/>
      </w:pPr>
      <w:rPr>
        <w:rFonts w:hint="default"/>
        <w:w w:val="107"/>
      </w:rPr>
    </w:lvl>
    <w:lvl w:ilvl="4">
      <w:start w:val="1"/>
      <w:numFmt w:val="decimal"/>
      <w:lvlText w:val="%1.%2.%3.%4.%5"/>
      <w:lvlJc w:val="left"/>
      <w:pPr>
        <w:ind w:left="6080" w:hanging="1080"/>
      </w:pPr>
      <w:rPr>
        <w:rFonts w:hint="default"/>
        <w:w w:val="107"/>
      </w:rPr>
    </w:lvl>
    <w:lvl w:ilvl="5">
      <w:start w:val="1"/>
      <w:numFmt w:val="decimal"/>
      <w:lvlText w:val="%1.%2.%3.%4.%5.%6"/>
      <w:lvlJc w:val="left"/>
      <w:pPr>
        <w:ind w:left="7690" w:hanging="1440"/>
      </w:pPr>
      <w:rPr>
        <w:rFonts w:hint="default"/>
        <w:w w:val="107"/>
      </w:rPr>
    </w:lvl>
    <w:lvl w:ilvl="6">
      <w:start w:val="1"/>
      <w:numFmt w:val="decimal"/>
      <w:lvlText w:val="%1.%2.%3.%4.%5.%6.%7"/>
      <w:lvlJc w:val="left"/>
      <w:pPr>
        <w:ind w:left="8940" w:hanging="1440"/>
      </w:pPr>
      <w:rPr>
        <w:rFonts w:hint="default"/>
        <w:w w:val="107"/>
      </w:rPr>
    </w:lvl>
    <w:lvl w:ilvl="7">
      <w:start w:val="1"/>
      <w:numFmt w:val="decimal"/>
      <w:lvlText w:val="%1.%2.%3.%4.%5.%6.%7.%8"/>
      <w:lvlJc w:val="left"/>
      <w:pPr>
        <w:ind w:left="10550" w:hanging="1800"/>
      </w:pPr>
      <w:rPr>
        <w:rFonts w:hint="default"/>
        <w:w w:val="107"/>
      </w:rPr>
    </w:lvl>
    <w:lvl w:ilvl="8">
      <w:start w:val="1"/>
      <w:numFmt w:val="decimal"/>
      <w:lvlText w:val="%1.%2.%3.%4.%5.%6.%7.%8.%9"/>
      <w:lvlJc w:val="left"/>
      <w:pPr>
        <w:ind w:left="12160" w:hanging="2160"/>
      </w:pPr>
      <w:rPr>
        <w:rFonts w:hint="default"/>
        <w:w w:val="107"/>
      </w:rPr>
    </w:lvl>
  </w:abstractNum>
  <w:abstractNum w:abstractNumId="2">
    <w:nsid w:val="07C95F35"/>
    <w:multiLevelType w:val="hybridMultilevel"/>
    <w:tmpl w:val="6E90247E"/>
    <w:lvl w:ilvl="0" w:tplc="6C208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FA3A91"/>
    <w:multiLevelType w:val="hybridMultilevel"/>
    <w:tmpl w:val="02641120"/>
    <w:lvl w:ilvl="0" w:tplc="6C208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D2307F"/>
    <w:multiLevelType w:val="hybridMultilevel"/>
    <w:tmpl w:val="F0686FF0"/>
    <w:lvl w:ilvl="0" w:tplc="82F6BF4A">
      <w:start w:val="4"/>
      <w:numFmt w:val="decimal"/>
      <w:lvlText w:val="%1"/>
      <w:lvlJc w:val="left"/>
      <w:pPr>
        <w:ind w:left="530" w:hanging="360"/>
      </w:pPr>
    </w:lvl>
    <w:lvl w:ilvl="1" w:tplc="04190019">
      <w:start w:val="1"/>
      <w:numFmt w:val="lowerLetter"/>
      <w:lvlText w:val="%2."/>
      <w:lvlJc w:val="left"/>
      <w:pPr>
        <w:ind w:left="125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3B4859"/>
    <w:multiLevelType w:val="multilevel"/>
    <w:tmpl w:val="4DCA901C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30527173"/>
    <w:multiLevelType w:val="multilevel"/>
    <w:tmpl w:val="D4369168"/>
    <w:lvl w:ilvl="0">
      <w:start w:val="2"/>
      <w:numFmt w:val="decimal"/>
      <w:lvlText w:val="%1"/>
      <w:lvlJc w:val="left"/>
      <w:pPr>
        <w:ind w:left="108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7">
    <w:nsid w:val="336450B5"/>
    <w:multiLevelType w:val="hybridMultilevel"/>
    <w:tmpl w:val="C626263E"/>
    <w:lvl w:ilvl="0" w:tplc="0419000F">
      <w:start w:val="1"/>
      <w:numFmt w:val="decimal"/>
      <w:lvlText w:val="%1."/>
      <w:lvlJc w:val="left"/>
      <w:pPr>
        <w:ind w:left="3131" w:hanging="360"/>
      </w:pPr>
    </w:lvl>
    <w:lvl w:ilvl="1" w:tplc="04190019" w:tentative="1">
      <w:start w:val="1"/>
      <w:numFmt w:val="lowerLetter"/>
      <w:lvlText w:val="%2."/>
      <w:lvlJc w:val="left"/>
      <w:pPr>
        <w:ind w:left="3851" w:hanging="360"/>
      </w:pPr>
    </w:lvl>
    <w:lvl w:ilvl="2" w:tplc="0419001B" w:tentative="1">
      <w:start w:val="1"/>
      <w:numFmt w:val="lowerRoman"/>
      <w:lvlText w:val="%3."/>
      <w:lvlJc w:val="right"/>
      <w:pPr>
        <w:ind w:left="4571" w:hanging="180"/>
      </w:pPr>
    </w:lvl>
    <w:lvl w:ilvl="3" w:tplc="0419000F" w:tentative="1">
      <w:start w:val="1"/>
      <w:numFmt w:val="decimal"/>
      <w:lvlText w:val="%4."/>
      <w:lvlJc w:val="left"/>
      <w:pPr>
        <w:ind w:left="5291" w:hanging="360"/>
      </w:pPr>
    </w:lvl>
    <w:lvl w:ilvl="4" w:tplc="04190019" w:tentative="1">
      <w:start w:val="1"/>
      <w:numFmt w:val="lowerLetter"/>
      <w:lvlText w:val="%5."/>
      <w:lvlJc w:val="left"/>
      <w:pPr>
        <w:ind w:left="6011" w:hanging="360"/>
      </w:pPr>
    </w:lvl>
    <w:lvl w:ilvl="5" w:tplc="0419001B" w:tentative="1">
      <w:start w:val="1"/>
      <w:numFmt w:val="lowerRoman"/>
      <w:lvlText w:val="%6."/>
      <w:lvlJc w:val="right"/>
      <w:pPr>
        <w:ind w:left="6731" w:hanging="180"/>
      </w:pPr>
    </w:lvl>
    <w:lvl w:ilvl="6" w:tplc="0419000F" w:tentative="1">
      <w:start w:val="1"/>
      <w:numFmt w:val="decimal"/>
      <w:lvlText w:val="%7."/>
      <w:lvlJc w:val="left"/>
      <w:pPr>
        <w:ind w:left="7451" w:hanging="360"/>
      </w:pPr>
    </w:lvl>
    <w:lvl w:ilvl="7" w:tplc="04190019" w:tentative="1">
      <w:start w:val="1"/>
      <w:numFmt w:val="lowerLetter"/>
      <w:lvlText w:val="%8."/>
      <w:lvlJc w:val="left"/>
      <w:pPr>
        <w:ind w:left="8171" w:hanging="360"/>
      </w:pPr>
    </w:lvl>
    <w:lvl w:ilvl="8" w:tplc="0419001B" w:tentative="1">
      <w:start w:val="1"/>
      <w:numFmt w:val="lowerRoman"/>
      <w:lvlText w:val="%9."/>
      <w:lvlJc w:val="right"/>
      <w:pPr>
        <w:ind w:left="8891" w:hanging="180"/>
      </w:pPr>
    </w:lvl>
  </w:abstractNum>
  <w:abstractNum w:abstractNumId="8">
    <w:nsid w:val="34DB7E53"/>
    <w:multiLevelType w:val="hybridMultilevel"/>
    <w:tmpl w:val="41B8BA5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F7A60B6"/>
    <w:multiLevelType w:val="hybridMultilevel"/>
    <w:tmpl w:val="BDC25C30"/>
    <w:lvl w:ilvl="0" w:tplc="E6587516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6851EAA"/>
    <w:multiLevelType w:val="hybridMultilevel"/>
    <w:tmpl w:val="16CA8170"/>
    <w:lvl w:ilvl="0" w:tplc="E6587516">
      <w:start w:val="2"/>
      <w:numFmt w:val="decimal"/>
      <w:lvlText w:val="%1"/>
      <w:lvlJc w:val="left"/>
      <w:pPr>
        <w:ind w:left="3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FD6B77"/>
    <w:multiLevelType w:val="hybridMultilevel"/>
    <w:tmpl w:val="E8EC386E"/>
    <w:lvl w:ilvl="0" w:tplc="6C208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69241B"/>
    <w:multiLevelType w:val="multilevel"/>
    <w:tmpl w:val="94E2105C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w w:val="122"/>
      </w:rPr>
    </w:lvl>
    <w:lvl w:ilvl="1">
      <w:start w:val="9"/>
      <w:numFmt w:val="decimal"/>
      <w:lvlText w:val="%1.%2"/>
      <w:lvlJc w:val="left"/>
      <w:pPr>
        <w:ind w:left="1004" w:hanging="720"/>
      </w:pPr>
      <w:rPr>
        <w:rFonts w:hint="default"/>
        <w:w w:val="122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w w:val="122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  <w:w w:val="122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  <w:w w:val="122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w w:val="122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  <w:w w:val="122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  <w:w w:val="122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  <w:w w:val="122"/>
      </w:rPr>
    </w:lvl>
  </w:abstractNum>
  <w:abstractNum w:abstractNumId="13">
    <w:nsid w:val="4F595558"/>
    <w:multiLevelType w:val="multilevel"/>
    <w:tmpl w:val="1FE26716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4">
    <w:nsid w:val="506B67D7"/>
    <w:multiLevelType w:val="hybridMultilevel"/>
    <w:tmpl w:val="3CA870DE"/>
    <w:lvl w:ilvl="0" w:tplc="E6587516">
      <w:start w:val="2"/>
      <w:numFmt w:val="decimal"/>
      <w:lvlText w:val="%1"/>
      <w:lvlJc w:val="left"/>
      <w:pPr>
        <w:ind w:left="3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11" w:hanging="360"/>
      </w:pPr>
    </w:lvl>
    <w:lvl w:ilvl="2" w:tplc="0419001B" w:tentative="1">
      <w:start w:val="1"/>
      <w:numFmt w:val="lowerRoman"/>
      <w:lvlText w:val="%3."/>
      <w:lvlJc w:val="right"/>
      <w:pPr>
        <w:ind w:left="4931" w:hanging="180"/>
      </w:pPr>
    </w:lvl>
    <w:lvl w:ilvl="3" w:tplc="0419000F" w:tentative="1">
      <w:start w:val="1"/>
      <w:numFmt w:val="decimal"/>
      <w:lvlText w:val="%4."/>
      <w:lvlJc w:val="left"/>
      <w:pPr>
        <w:ind w:left="5651" w:hanging="360"/>
      </w:pPr>
    </w:lvl>
    <w:lvl w:ilvl="4" w:tplc="04190019" w:tentative="1">
      <w:start w:val="1"/>
      <w:numFmt w:val="lowerLetter"/>
      <w:lvlText w:val="%5."/>
      <w:lvlJc w:val="left"/>
      <w:pPr>
        <w:ind w:left="6371" w:hanging="360"/>
      </w:pPr>
    </w:lvl>
    <w:lvl w:ilvl="5" w:tplc="0419001B" w:tentative="1">
      <w:start w:val="1"/>
      <w:numFmt w:val="lowerRoman"/>
      <w:lvlText w:val="%6."/>
      <w:lvlJc w:val="right"/>
      <w:pPr>
        <w:ind w:left="7091" w:hanging="180"/>
      </w:pPr>
    </w:lvl>
    <w:lvl w:ilvl="6" w:tplc="0419000F" w:tentative="1">
      <w:start w:val="1"/>
      <w:numFmt w:val="decimal"/>
      <w:lvlText w:val="%7."/>
      <w:lvlJc w:val="left"/>
      <w:pPr>
        <w:ind w:left="7811" w:hanging="360"/>
      </w:pPr>
    </w:lvl>
    <w:lvl w:ilvl="7" w:tplc="04190019" w:tentative="1">
      <w:start w:val="1"/>
      <w:numFmt w:val="lowerLetter"/>
      <w:lvlText w:val="%8."/>
      <w:lvlJc w:val="left"/>
      <w:pPr>
        <w:ind w:left="8531" w:hanging="360"/>
      </w:pPr>
    </w:lvl>
    <w:lvl w:ilvl="8" w:tplc="0419001B" w:tentative="1">
      <w:start w:val="1"/>
      <w:numFmt w:val="lowerRoman"/>
      <w:lvlText w:val="%9."/>
      <w:lvlJc w:val="right"/>
      <w:pPr>
        <w:ind w:left="9251" w:hanging="180"/>
      </w:pPr>
    </w:lvl>
  </w:abstractNum>
  <w:abstractNum w:abstractNumId="15">
    <w:nsid w:val="5A3A3F3A"/>
    <w:multiLevelType w:val="hybridMultilevel"/>
    <w:tmpl w:val="48A8AE06"/>
    <w:lvl w:ilvl="0" w:tplc="DD4C4BEA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72062CD2"/>
    <w:multiLevelType w:val="hybridMultilevel"/>
    <w:tmpl w:val="736EC740"/>
    <w:lvl w:ilvl="0" w:tplc="0419001B">
      <w:start w:val="1"/>
      <w:numFmt w:val="lowerRoman"/>
      <w:lvlText w:val="%1."/>
      <w:lvlJc w:val="right"/>
      <w:pPr>
        <w:ind w:left="1942" w:hanging="18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D836F0"/>
    <w:multiLevelType w:val="hybridMultilevel"/>
    <w:tmpl w:val="76B6C30E"/>
    <w:lvl w:ilvl="0" w:tplc="E168F0FC">
      <w:start w:val="12"/>
      <w:numFmt w:val="decimal"/>
      <w:lvlText w:val="%1"/>
      <w:lvlJc w:val="left"/>
      <w:pPr>
        <w:ind w:left="502" w:hanging="360"/>
      </w:pPr>
      <w:rPr>
        <w:rFonts w:eastAsia="Times New Roman" w:hint="default"/>
        <w:b/>
        <w:color w:val="0000FF" w:themeColor="hyperlink"/>
        <w:w w:val="107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1"/>
  </w:num>
  <w:num w:numId="2">
    <w:abstractNumId w:val="2"/>
  </w:num>
  <w:num w:numId="3">
    <w:abstractNumId w:val="3"/>
  </w:num>
  <w:num w:numId="4">
    <w:abstractNumId w:val="15"/>
  </w:num>
  <w:num w:numId="5">
    <w:abstractNumId w:val="13"/>
  </w:num>
  <w:num w:numId="6">
    <w:abstractNumId w:val="5"/>
  </w:num>
  <w:num w:numId="7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7"/>
  </w:num>
  <w:num w:numId="10">
    <w:abstractNumId w:val="4"/>
  </w:num>
  <w:num w:numId="11">
    <w:abstractNumId w:val="16"/>
  </w:num>
  <w:num w:numId="12">
    <w:abstractNumId w:val="6"/>
  </w:num>
  <w:num w:numId="13">
    <w:abstractNumId w:val="8"/>
  </w:num>
  <w:num w:numId="14">
    <w:abstractNumId w:val="12"/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Calibri" w:hAnsi="Calibri" w:hint="default"/>
        </w:rPr>
      </w:lvl>
    </w:lvlOverride>
  </w:num>
  <w:num w:numId="16">
    <w:abstractNumId w:val="7"/>
  </w:num>
  <w:num w:numId="17">
    <w:abstractNumId w:val="14"/>
  </w:num>
  <w:num w:numId="18">
    <w:abstractNumId w:val="10"/>
  </w:num>
  <w:num w:numId="19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gutterAtTop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650"/>
    <w:rsid w:val="00000623"/>
    <w:rsid w:val="00002959"/>
    <w:rsid w:val="00004DFC"/>
    <w:rsid w:val="00015F35"/>
    <w:rsid w:val="00021B2D"/>
    <w:rsid w:val="000255B8"/>
    <w:rsid w:val="000270DD"/>
    <w:rsid w:val="00030D92"/>
    <w:rsid w:val="00031058"/>
    <w:rsid w:val="00032579"/>
    <w:rsid w:val="00045956"/>
    <w:rsid w:val="00050743"/>
    <w:rsid w:val="00052A89"/>
    <w:rsid w:val="00065070"/>
    <w:rsid w:val="00066FDA"/>
    <w:rsid w:val="00072F2E"/>
    <w:rsid w:val="00077839"/>
    <w:rsid w:val="00086D19"/>
    <w:rsid w:val="00087DE8"/>
    <w:rsid w:val="0009073D"/>
    <w:rsid w:val="0009285C"/>
    <w:rsid w:val="00092E03"/>
    <w:rsid w:val="00095136"/>
    <w:rsid w:val="000A0650"/>
    <w:rsid w:val="000A4B8F"/>
    <w:rsid w:val="000B04F9"/>
    <w:rsid w:val="000B16C3"/>
    <w:rsid w:val="000B63B5"/>
    <w:rsid w:val="000D0A11"/>
    <w:rsid w:val="000D3659"/>
    <w:rsid w:val="000E0285"/>
    <w:rsid w:val="000E60C7"/>
    <w:rsid w:val="000E626C"/>
    <w:rsid w:val="000F06A5"/>
    <w:rsid w:val="000F2A79"/>
    <w:rsid w:val="000F7B3C"/>
    <w:rsid w:val="00103B37"/>
    <w:rsid w:val="00103DCB"/>
    <w:rsid w:val="00105D78"/>
    <w:rsid w:val="001205A5"/>
    <w:rsid w:val="00125797"/>
    <w:rsid w:val="00137AD9"/>
    <w:rsid w:val="00140B75"/>
    <w:rsid w:val="00141FE6"/>
    <w:rsid w:val="001436E1"/>
    <w:rsid w:val="00183213"/>
    <w:rsid w:val="0018497A"/>
    <w:rsid w:val="00186B65"/>
    <w:rsid w:val="00193C4E"/>
    <w:rsid w:val="001C1940"/>
    <w:rsid w:val="001C1AB2"/>
    <w:rsid w:val="001D3100"/>
    <w:rsid w:val="001D38C2"/>
    <w:rsid w:val="001D7F71"/>
    <w:rsid w:val="001E0CB0"/>
    <w:rsid w:val="001E65B7"/>
    <w:rsid w:val="001F4D59"/>
    <w:rsid w:val="001F662C"/>
    <w:rsid w:val="00201E89"/>
    <w:rsid w:val="002029E2"/>
    <w:rsid w:val="00207233"/>
    <w:rsid w:val="00211A1B"/>
    <w:rsid w:val="00241F15"/>
    <w:rsid w:val="00242BED"/>
    <w:rsid w:val="0026202A"/>
    <w:rsid w:val="00265338"/>
    <w:rsid w:val="0026745E"/>
    <w:rsid w:val="002728F3"/>
    <w:rsid w:val="002733E4"/>
    <w:rsid w:val="00286700"/>
    <w:rsid w:val="00292435"/>
    <w:rsid w:val="00297BF6"/>
    <w:rsid w:val="002A17AD"/>
    <w:rsid w:val="002A5881"/>
    <w:rsid w:val="002B6BD0"/>
    <w:rsid w:val="002B6C45"/>
    <w:rsid w:val="002D31D4"/>
    <w:rsid w:val="002D67FA"/>
    <w:rsid w:val="002E3E83"/>
    <w:rsid w:val="002E7B24"/>
    <w:rsid w:val="002F7304"/>
    <w:rsid w:val="00304F99"/>
    <w:rsid w:val="00306627"/>
    <w:rsid w:val="003158F0"/>
    <w:rsid w:val="0032052B"/>
    <w:rsid w:val="0032351D"/>
    <w:rsid w:val="00325078"/>
    <w:rsid w:val="0033213E"/>
    <w:rsid w:val="00332224"/>
    <w:rsid w:val="00332A6D"/>
    <w:rsid w:val="00352205"/>
    <w:rsid w:val="00355ACA"/>
    <w:rsid w:val="00365668"/>
    <w:rsid w:val="003728F2"/>
    <w:rsid w:val="00374DBA"/>
    <w:rsid w:val="00380037"/>
    <w:rsid w:val="003801FD"/>
    <w:rsid w:val="003966F9"/>
    <w:rsid w:val="003971BB"/>
    <w:rsid w:val="003A4A92"/>
    <w:rsid w:val="003A7C25"/>
    <w:rsid w:val="003B6C85"/>
    <w:rsid w:val="003C14B2"/>
    <w:rsid w:val="003D096F"/>
    <w:rsid w:val="003D11A0"/>
    <w:rsid w:val="003D37BD"/>
    <w:rsid w:val="003E0C00"/>
    <w:rsid w:val="003E0E4B"/>
    <w:rsid w:val="003F608C"/>
    <w:rsid w:val="0040104D"/>
    <w:rsid w:val="00410225"/>
    <w:rsid w:val="00425755"/>
    <w:rsid w:val="0042581B"/>
    <w:rsid w:val="00437E5A"/>
    <w:rsid w:val="00445BCB"/>
    <w:rsid w:val="004460A5"/>
    <w:rsid w:val="00446718"/>
    <w:rsid w:val="00446883"/>
    <w:rsid w:val="00450E98"/>
    <w:rsid w:val="00453CEE"/>
    <w:rsid w:val="0045699C"/>
    <w:rsid w:val="00461368"/>
    <w:rsid w:val="00462FED"/>
    <w:rsid w:val="00463732"/>
    <w:rsid w:val="00471CCE"/>
    <w:rsid w:val="0047394D"/>
    <w:rsid w:val="004945B9"/>
    <w:rsid w:val="00494B6F"/>
    <w:rsid w:val="004A048D"/>
    <w:rsid w:val="004A31DA"/>
    <w:rsid w:val="004A7FDF"/>
    <w:rsid w:val="004B0D64"/>
    <w:rsid w:val="004B48CC"/>
    <w:rsid w:val="004C344C"/>
    <w:rsid w:val="004C4900"/>
    <w:rsid w:val="004C5C74"/>
    <w:rsid w:val="004D0482"/>
    <w:rsid w:val="004D1993"/>
    <w:rsid w:val="004E15C2"/>
    <w:rsid w:val="004E2789"/>
    <w:rsid w:val="004F2D45"/>
    <w:rsid w:val="004F2D64"/>
    <w:rsid w:val="00511DDE"/>
    <w:rsid w:val="00512408"/>
    <w:rsid w:val="00516E8A"/>
    <w:rsid w:val="005249A0"/>
    <w:rsid w:val="00527289"/>
    <w:rsid w:val="00527852"/>
    <w:rsid w:val="00533076"/>
    <w:rsid w:val="00536FB4"/>
    <w:rsid w:val="00541FEA"/>
    <w:rsid w:val="005450E7"/>
    <w:rsid w:val="00547D35"/>
    <w:rsid w:val="00551197"/>
    <w:rsid w:val="0055489E"/>
    <w:rsid w:val="00565ABA"/>
    <w:rsid w:val="00571B54"/>
    <w:rsid w:val="0057284A"/>
    <w:rsid w:val="005949B7"/>
    <w:rsid w:val="005A1C40"/>
    <w:rsid w:val="005A2E26"/>
    <w:rsid w:val="005B6764"/>
    <w:rsid w:val="005C25F4"/>
    <w:rsid w:val="005C4681"/>
    <w:rsid w:val="005C6CF9"/>
    <w:rsid w:val="005D19CF"/>
    <w:rsid w:val="005D2D01"/>
    <w:rsid w:val="005D55C4"/>
    <w:rsid w:val="005F47BA"/>
    <w:rsid w:val="00605C46"/>
    <w:rsid w:val="00614B88"/>
    <w:rsid w:val="00614D47"/>
    <w:rsid w:val="00624199"/>
    <w:rsid w:val="00630A4F"/>
    <w:rsid w:val="00632D5A"/>
    <w:rsid w:val="00637F7E"/>
    <w:rsid w:val="00640B4F"/>
    <w:rsid w:val="0064131A"/>
    <w:rsid w:val="00646923"/>
    <w:rsid w:val="00653040"/>
    <w:rsid w:val="006538C5"/>
    <w:rsid w:val="00653C81"/>
    <w:rsid w:val="0065758B"/>
    <w:rsid w:val="00661A5B"/>
    <w:rsid w:val="00666550"/>
    <w:rsid w:val="006723E0"/>
    <w:rsid w:val="00674AD1"/>
    <w:rsid w:val="006774DE"/>
    <w:rsid w:val="00684636"/>
    <w:rsid w:val="006902DF"/>
    <w:rsid w:val="006A5A55"/>
    <w:rsid w:val="006A6E7C"/>
    <w:rsid w:val="006B0536"/>
    <w:rsid w:val="006B194B"/>
    <w:rsid w:val="006B28CC"/>
    <w:rsid w:val="006B2F2C"/>
    <w:rsid w:val="006B5D3D"/>
    <w:rsid w:val="006B60BC"/>
    <w:rsid w:val="006C4073"/>
    <w:rsid w:val="006C6A6E"/>
    <w:rsid w:val="006E3BFD"/>
    <w:rsid w:val="006E70DF"/>
    <w:rsid w:val="006F2D67"/>
    <w:rsid w:val="006F3F4C"/>
    <w:rsid w:val="006F40BE"/>
    <w:rsid w:val="006F7133"/>
    <w:rsid w:val="00700B9B"/>
    <w:rsid w:val="007020BE"/>
    <w:rsid w:val="0071085A"/>
    <w:rsid w:val="00712F75"/>
    <w:rsid w:val="00715578"/>
    <w:rsid w:val="00717B70"/>
    <w:rsid w:val="00720BFE"/>
    <w:rsid w:val="00742559"/>
    <w:rsid w:val="00742D28"/>
    <w:rsid w:val="00742DF1"/>
    <w:rsid w:val="00747B93"/>
    <w:rsid w:val="0076549B"/>
    <w:rsid w:val="0077594B"/>
    <w:rsid w:val="00784782"/>
    <w:rsid w:val="00784D34"/>
    <w:rsid w:val="00787024"/>
    <w:rsid w:val="00797684"/>
    <w:rsid w:val="007A190B"/>
    <w:rsid w:val="007A1B9A"/>
    <w:rsid w:val="007A1D10"/>
    <w:rsid w:val="007B7943"/>
    <w:rsid w:val="007C40C0"/>
    <w:rsid w:val="007C55CC"/>
    <w:rsid w:val="007D078B"/>
    <w:rsid w:val="007D27F8"/>
    <w:rsid w:val="007D456F"/>
    <w:rsid w:val="007D4767"/>
    <w:rsid w:val="007D5C97"/>
    <w:rsid w:val="007D71D8"/>
    <w:rsid w:val="007E4DC3"/>
    <w:rsid w:val="007E6214"/>
    <w:rsid w:val="007E6BFF"/>
    <w:rsid w:val="007E76FC"/>
    <w:rsid w:val="007F20A7"/>
    <w:rsid w:val="007F3163"/>
    <w:rsid w:val="007F5891"/>
    <w:rsid w:val="00810EE3"/>
    <w:rsid w:val="0081432D"/>
    <w:rsid w:val="008146CF"/>
    <w:rsid w:val="00814B35"/>
    <w:rsid w:val="0081780D"/>
    <w:rsid w:val="00830D33"/>
    <w:rsid w:val="00832E76"/>
    <w:rsid w:val="00837798"/>
    <w:rsid w:val="008404D6"/>
    <w:rsid w:val="0084102F"/>
    <w:rsid w:val="0084234E"/>
    <w:rsid w:val="00855F21"/>
    <w:rsid w:val="00857AA3"/>
    <w:rsid w:val="00867B91"/>
    <w:rsid w:val="00873442"/>
    <w:rsid w:val="00877C41"/>
    <w:rsid w:val="00885B37"/>
    <w:rsid w:val="0088742F"/>
    <w:rsid w:val="0089527E"/>
    <w:rsid w:val="008A10A7"/>
    <w:rsid w:val="008A26EA"/>
    <w:rsid w:val="008A335F"/>
    <w:rsid w:val="008A3D76"/>
    <w:rsid w:val="008B3BF1"/>
    <w:rsid w:val="008C042D"/>
    <w:rsid w:val="008C5AED"/>
    <w:rsid w:val="008C64E9"/>
    <w:rsid w:val="008E0A72"/>
    <w:rsid w:val="008E0FC3"/>
    <w:rsid w:val="008E4E1F"/>
    <w:rsid w:val="008F0AEC"/>
    <w:rsid w:val="008F0ECE"/>
    <w:rsid w:val="008F135C"/>
    <w:rsid w:val="008F1406"/>
    <w:rsid w:val="00901181"/>
    <w:rsid w:val="00901476"/>
    <w:rsid w:val="00905943"/>
    <w:rsid w:val="0091085D"/>
    <w:rsid w:val="009207B6"/>
    <w:rsid w:val="00931A3D"/>
    <w:rsid w:val="00931F6D"/>
    <w:rsid w:val="009355C2"/>
    <w:rsid w:val="00940282"/>
    <w:rsid w:val="0094086A"/>
    <w:rsid w:val="00963ED0"/>
    <w:rsid w:val="0096518B"/>
    <w:rsid w:val="00971D24"/>
    <w:rsid w:val="0098049D"/>
    <w:rsid w:val="009804CA"/>
    <w:rsid w:val="009813DE"/>
    <w:rsid w:val="00981D6E"/>
    <w:rsid w:val="00991F24"/>
    <w:rsid w:val="009923B4"/>
    <w:rsid w:val="0099535F"/>
    <w:rsid w:val="009A3305"/>
    <w:rsid w:val="009A43CC"/>
    <w:rsid w:val="009A6182"/>
    <w:rsid w:val="009B2209"/>
    <w:rsid w:val="009C033A"/>
    <w:rsid w:val="009C1246"/>
    <w:rsid w:val="009C2266"/>
    <w:rsid w:val="009C3B5F"/>
    <w:rsid w:val="009C5CC6"/>
    <w:rsid w:val="009D17FD"/>
    <w:rsid w:val="009D433F"/>
    <w:rsid w:val="009E6941"/>
    <w:rsid w:val="009F4186"/>
    <w:rsid w:val="009F5A8D"/>
    <w:rsid w:val="009F6D9E"/>
    <w:rsid w:val="00A04209"/>
    <w:rsid w:val="00A04779"/>
    <w:rsid w:val="00A0681B"/>
    <w:rsid w:val="00A0779C"/>
    <w:rsid w:val="00A10E77"/>
    <w:rsid w:val="00A132AA"/>
    <w:rsid w:val="00A25CB5"/>
    <w:rsid w:val="00A30114"/>
    <w:rsid w:val="00A3701A"/>
    <w:rsid w:val="00A40617"/>
    <w:rsid w:val="00A43CF1"/>
    <w:rsid w:val="00A50E03"/>
    <w:rsid w:val="00A63A3E"/>
    <w:rsid w:val="00A6444D"/>
    <w:rsid w:val="00A652AB"/>
    <w:rsid w:val="00A6549D"/>
    <w:rsid w:val="00A66D86"/>
    <w:rsid w:val="00A82E89"/>
    <w:rsid w:val="00A8335D"/>
    <w:rsid w:val="00A844A9"/>
    <w:rsid w:val="00A85AF0"/>
    <w:rsid w:val="00A913DB"/>
    <w:rsid w:val="00AA3CAF"/>
    <w:rsid w:val="00AA7F34"/>
    <w:rsid w:val="00AB2C08"/>
    <w:rsid w:val="00AC426D"/>
    <w:rsid w:val="00AC6BB5"/>
    <w:rsid w:val="00AD51A3"/>
    <w:rsid w:val="00AE2DD2"/>
    <w:rsid w:val="00AE3099"/>
    <w:rsid w:val="00AE33A0"/>
    <w:rsid w:val="00AE5597"/>
    <w:rsid w:val="00AF1A1A"/>
    <w:rsid w:val="00AF4B4C"/>
    <w:rsid w:val="00AF4ECF"/>
    <w:rsid w:val="00B033DE"/>
    <w:rsid w:val="00B104EA"/>
    <w:rsid w:val="00B10BAD"/>
    <w:rsid w:val="00B16033"/>
    <w:rsid w:val="00B245CF"/>
    <w:rsid w:val="00B24CFA"/>
    <w:rsid w:val="00B33913"/>
    <w:rsid w:val="00B43F3F"/>
    <w:rsid w:val="00B51C57"/>
    <w:rsid w:val="00B67B3D"/>
    <w:rsid w:val="00B772D3"/>
    <w:rsid w:val="00B83000"/>
    <w:rsid w:val="00B842D3"/>
    <w:rsid w:val="00B87A6E"/>
    <w:rsid w:val="00BC59E4"/>
    <w:rsid w:val="00BC6539"/>
    <w:rsid w:val="00BD6EF0"/>
    <w:rsid w:val="00BE1FB7"/>
    <w:rsid w:val="00BE6014"/>
    <w:rsid w:val="00BF6E38"/>
    <w:rsid w:val="00C10170"/>
    <w:rsid w:val="00C11F32"/>
    <w:rsid w:val="00C12088"/>
    <w:rsid w:val="00C16373"/>
    <w:rsid w:val="00C17B39"/>
    <w:rsid w:val="00C22CDF"/>
    <w:rsid w:val="00C26E76"/>
    <w:rsid w:val="00C273DE"/>
    <w:rsid w:val="00C306F8"/>
    <w:rsid w:val="00C32C0B"/>
    <w:rsid w:val="00C3741A"/>
    <w:rsid w:val="00C43A14"/>
    <w:rsid w:val="00C461E2"/>
    <w:rsid w:val="00C5492B"/>
    <w:rsid w:val="00C60886"/>
    <w:rsid w:val="00C61CB2"/>
    <w:rsid w:val="00C63430"/>
    <w:rsid w:val="00C642EF"/>
    <w:rsid w:val="00C6462F"/>
    <w:rsid w:val="00C711A4"/>
    <w:rsid w:val="00C72D07"/>
    <w:rsid w:val="00C87C01"/>
    <w:rsid w:val="00C94CDE"/>
    <w:rsid w:val="00C963B3"/>
    <w:rsid w:val="00C97A11"/>
    <w:rsid w:val="00CA52F9"/>
    <w:rsid w:val="00CB6B1B"/>
    <w:rsid w:val="00CB79C0"/>
    <w:rsid w:val="00CD0B5C"/>
    <w:rsid w:val="00CE627D"/>
    <w:rsid w:val="00CE6468"/>
    <w:rsid w:val="00CE7259"/>
    <w:rsid w:val="00CE7DE5"/>
    <w:rsid w:val="00CF4522"/>
    <w:rsid w:val="00D0219E"/>
    <w:rsid w:val="00D15231"/>
    <w:rsid w:val="00D16AE2"/>
    <w:rsid w:val="00D2664B"/>
    <w:rsid w:val="00D266A6"/>
    <w:rsid w:val="00D3303A"/>
    <w:rsid w:val="00D336EF"/>
    <w:rsid w:val="00D35C25"/>
    <w:rsid w:val="00D379D1"/>
    <w:rsid w:val="00D40606"/>
    <w:rsid w:val="00D442D6"/>
    <w:rsid w:val="00D54536"/>
    <w:rsid w:val="00D67A32"/>
    <w:rsid w:val="00D7198F"/>
    <w:rsid w:val="00D77DEF"/>
    <w:rsid w:val="00D85448"/>
    <w:rsid w:val="00D913E9"/>
    <w:rsid w:val="00D9142E"/>
    <w:rsid w:val="00D94D94"/>
    <w:rsid w:val="00DA0110"/>
    <w:rsid w:val="00DB0A87"/>
    <w:rsid w:val="00DB7E46"/>
    <w:rsid w:val="00DC0F1A"/>
    <w:rsid w:val="00DD67CA"/>
    <w:rsid w:val="00DE148D"/>
    <w:rsid w:val="00DF5F6A"/>
    <w:rsid w:val="00E01C51"/>
    <w:rsid w:val="00E01F31"/>
    <w:rsid w:val="00E1057A"/>
    <w:rsid w:val="00E171AD"/>
    <w:rsid w:val="00E17553"/>
    <w:rsid w:val="00E21C27"/>
    <w:rsid w:val="00E23B4F"/>
    <w:rsid w:val="00E272A5"/>
    <w:rsid w:val="00E35DAC"/>
    <w:rsid w:val="00E4285E"/>
    <w:rsid w:val="00E458B0"/>
    <w:rsid w:val="00E4719F"/>
    <w:rsid w:val="00E53269"/>
    <w:rsid w:val="00E53FDF"/>
    <w:rsid w:val="00E54AA4"/>
    <w:rsid w:val="00E569F3"/>
    <w:rsid w:val="00E57BCB"/>
    <w:rsid w:val="00E63CB3"/>
    <w:rsid w:val="00E65C4F"/>
    <w:rsid w:val="00E75935"/>
    <w:rsid w:val="00E764AF"/>
    <w:rsid w:val="00E80EA2"/>
    <w:rsid w:val="00EA10FF"/>
    <w:rsid w:val="00EA5F33"/>
    <w:rsid w:val="00EB2727"/>
    <w:rsid w:val="00EB5E2C"/>
    <w:rsid w:val="00EC4B0F"/>
    <w:rsid w:val="00EC554A"/>
    <w:rsid w:val="00ED2794"/>
    <w:rsid w:val="00ED79D2"/>
    <w:rsid w:val="00EE0E07"/>
    <w:rsid w:val="00EE1512"/>
    <w:rsid w:val="00EE5BAB"/>
    <w:rsid w:val="00EF23AD"/>
    <w:rsid w:val="00EF745F"/>
    <w:rsid w:val="00F00A9C"/>
    <w:rsid w:val="00F0668D"/>
    <w:rsid w:val="00F20960"/>
    <w:rsid w:val="00F24377"/>
    <w:rsid w:val="00F24F16"/>
    <w:rsid w:val="00F2562C"/>
    <w:rsid w:val="00F2591F"/>
    <w:rsid w:val="00F30245"/>
    <w:rsid w:val="00F30C40"/>
    <w:rsid w:val="00F34DFB"/>
    <w:rsid w:val="00F42A57"/>
    <w:rsid w:val="00F47F55"/>
    <w:rsid w:val="00F57126"/>
    <w:rsid w:val="00F627D3"/>
    <w:rsid w:val="00F646E2"/>
    <w:rsid w:val="00F66A59"/>
    <w:rsid w:val="00F77251"/>
    <w:rsid w:val="00F822C6"/>
    <w:rsid w:val="00F84773"/>
    <w:rsid w:val="00F91644"/>
    <w:rsid w:val="00F91A4B"/>
    <w:rsid w:val="00F93AE8"/>
    <w:rsid w:val="00F9433E"/>
    <w:rsid w:val="00F94832"/>
    <w:rsid w:val="00F960B9"/>
    <w:rsid w:val="00F96CDD"/>
    <w:rsid w:val="00FA0428"/>
    <w:rsid w:val="00FB1D00"/>
    <w:rsid w:val="00FB67B6"/>
    <w:rsid w:val="00FC7D8C"/>
    <w:rsid w:val="00FD111A"/>
    <w:rsid w:val="00FD6F5E"/>
    <w:rsid w:val="00FE6E37"/>
    <w:rsid w:val="00FF4F20"/>
    <w:rsid w:val="00FF66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6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3A7C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22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086D19"/>
    <w:pPr>
      <w:keepNext/>
      <w:spacing w:before="360" w:after="120"/>
      <w:jc w:val="center"/>
      <w:outlineLvl w:val="2"/>
    </w:pPr>
    <w:rPr>
      <w:b/>
      <w:bCs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8A335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3A7C25"/>
    <w:pPr>
      <w:spacing w:before="120" w:after="120"/>
    </w:pPr>
    <w:rPr>
      <w:b/>
    </w:rPr>
  </w:style>
  <w:style w:type="character" w:customStyle="1" w:styleId="a4">
    <w:name w:val="Название Знак"/>
    <w:basedOn w:val="a0"/>
    <w:link w:val="a3"/>
    <w:rsid w:val="003A7C25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10">
    <w:name w:val="Заголовок 1 Знак"/>
    <w:basedOn w:val="a0"/>
    <w:link w:val="1"/>
    <w:rsid w:val="003A7C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OC Heading"/>
    <w:basedOn w:val="1"/>
    <w:next w:val="a"/>
    <w:uiPriority w:val="39"/>
    <w:unhideWhenUsed/>
    <w:qFormat/>
    <w:rsid w:val="003A7C25"/>
    <w:pPr>
      <w:spacing w:line="276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qFormat/>
    <w:rsid w:val="009A6182"/>
    <w:pPr>
      <w:tabs>
        <w:tab w:val="left" w:pos="567"/>
        <w:tab w:val="right" w:pos="10055"/>
      </w:tabs>
      <w:spacing w:before="360"/>
      <w:ind w:left="567" w:hanging="425"/>
    </w:pPr>
    <w:rPr>
      <w:b/>
      <w:bCs/>
      <w:caps/>
      <w:noProof/>
      <w:sz w:val="24"/>
      <w:szCs w:val="24"/>
    </w:rPr>
  </w:style>
  <w:style w:type="character" w:styleId="a6">
    <w:name w:val="Hyperlink"/>
    <w:basedOn w:val="a0"/>
    <w:uiPriority w:val="99"/>
    <w:unhideWhenUsed/>
    <w:rsid w:val="003A7C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A7C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7C25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E0C00"/>
    <w:pPr>
      <w:ind w:left="720"/>
      <w:contextualSpacing/>
    </w:pPr>
  </w:style>
  <w:style w:type="paragraph" w:customStyle="1" w:styleId="Default">
    <w:name w:val="Default"/>
    <w:rsid w:val="00C17B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ody Text Indent"/>
    <w:basedOn w:val="a"/>
    <w:link w:val="ab"/>
    <w:rsid w:val="000E028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0E0285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header"/>
    <w:basedOn w:val="a"/>
    <w:link w:val="ad"/>
    <w:uiPriority w:val="99"/>
    <w:rsid w:val="000E0285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0E02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список с точками"/>
    <w:basedOn w:val="a"/>
    <w:rsid w:val="000E0285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f">
    <w:name w:val="footnote text"/>
    <w:basedOn w:val="a"/>
    <w:link w:val="af0"/>
    <w:semiHidden/>
    <w:rsid w:val="000E0285"/>
    <w:rPr>
      <w:lang w:eastAsia="ru-RU"/>
    </w:rPr>
  </w:style>
  <w:style w:type="character" w:customStyle="1" w:styleId="af0">
    <w:name w:val="Текст сноски Знак"/>
    <w:basedOn w:val="a0"/>
    <w:link w:val="af"/>
    <w:semiHidden/>
    <w:rsid w:val="000E02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semiHidden/>
    <w:rsid w:val="000E0285"/>
    <w:rPr>
      <w:vertAlign w:val="superscript"/>
    </w:rPr>
  </w:style>
  <w:style w:type="paragraph" w:styleId="af2">
    <w:name w:val="footer"/>
    <w:basedOn w:val="a"/>
    <w:link w:val="af3"/>
    <w:uiPriority w:val="99"/>
    <w:unhideWhenUsed/>
    <w:rsid w:val="00CE725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CE7259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rsid w:val="00CE7259"/>
    <w:pPr>
      <w:spacing w:line="360" w:lineRule="auto"/>
      <w:ind w:firstLine="720"/>
      <w:jc w:val="both"/>
    </w:pPr>
    <w:rPr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E72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CE7259"/>
    <w:pPr>
      <w:spacing w:line="360" w:lineRule="auto"/>
      <w:ind w:firstLine="720"/>
      <w:jc w:val="both"/>
    </w:pPr>
    <w:rPr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CE7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аголовок 2"/>
    <w:basedOn w:val="a"/>
    <w:next w:val="a"/>
    <w:rsid w:val="00CE7259"/>
    <w:pPr>
      <w:keepNext/>
      <w:overflowPunct w:val="0"/>
      <w:autoSpaceDE w:val="0"/>
      <w:autoSpaceDN w:val="0"/>
      <w:adjustRightInd w:val="0"/>
      <w:jc w:val="right"/>
    </w:pPr>
    <w:rPr>
      <w:rFonts w:ascii="Arial" w:hAnsi="Arial"/>
      <w:b/>
      <w:sz w:val="2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86D1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4">
    <w:name w:val="Body Text 2"/>
    <w:basedOn w:val="a"/>
    <w:link w:val="25"/>
    <w:rsid w:val="00797684"/>
    <w:pPr>
      <w:spacing w:after="120" w:line="480" w:lineRule="auto"/>
    </w:pPr>
    <w:rPr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7976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аголовок 3"/>
    <w:basedOn w:val="a"/>
    <w:next w:val="a"/>
    <w:rsid w:val="00797684"/>
    <w:pPr>
      <w:keepNext/>
      <w:widowControl w:val="0"/>
      <w:overflowPunct w:val="0"/>
      <w:autoSpaceDE w:val="0"/>
      <w:autoSpaceDN w:val="0"/>
      <w:adjustRightInd w:val="0"/>
      <w:spacing w:line="360" w:lineRule="auto"/>
      <w:ind w:firstLine="620"/>
      <w:jc w:val="center"/>
    </w:pPr>
    <w:rPr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82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endnote text"/>
    <w:basedOn w:val="a"/>
    <w:link w:val="af5"/>
    <w:uiPriority w:val="99"/>
    <w:semiHidden/>
    <w:unhideWhenUsed/>
    <w:rsid w:val="009207B6"/>
  </w:style>
  <w:style w:type="character" w:customStyle="1" w:styleId="af5">
    <w:name w:val="Текст концевой сноски Знак"/>
    <w:basedOn w:val="a0"/>
    <w:link w:val="af4"/>
    <w:uiPriority w:val="99"/>
    <w:semiHidden/>
    <w:rsid w:val="009207B6"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9207B6"/>
    <w:rPr>
      <w:vertAlign w:val="superscript"/>
    </w:rPr>
  </w:style>
  <w:style w:type="paragraph" w:styleId="34">
    <w:name w:val="toc 3"/>
    <w:basedOn w:val="a"/>
    <w:next w:val="a"/>
    <w:autoRedefine/>
    <w:uiPriority w:val="39"/>
    <w:unhideWhenUsed/>
    <w:qFormat/>
    <w:rsid w:val="004E2789"/>
    <w:pPr>
      <w:ind w:left="200"/>
    </w:pPr>
    <w:rPr>
      <w:rFonts w:asciiTheme="minorHAnsi" w:hAnsiTheme="minorHAnsi"/>
    </w:rPr>
  </w:style>
  <w:style w:type="character" w:styleId="af7">
    <w:name w:val="Placeholder Text"/>
    <w:basedOn w:val="a0"/>
    <w:uiPriority w:val="99"/>
    <w:semiHidden/>
    <w:rsid w:val="00F627D3"/>
    <w:rPr>
      <w:color w:val="808080"/>
    </w:rPr>
  </w:style>
  <w:style w:type="table" w:styleId="af8">
    <w:name w:val="Table Grid"/>
    <w:basedOn w:val="a1"/>
    <w:uiPriority w:val="59"/>
    <w:rsid w:val="0059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Revision"/>
    <w:hidden/>
    <w:uiPriority w:val="99"/>
    <w:semiHidden/>
    <w:rsid w:val="008A3D76"/>
    <w:pPr>
      <w:spacing w:after="0" w:line="240" w:lineRule="auto"/>
    </w:pPr>
    <w:rPr>
      <w:rFonts w:eastAsiaTheme="minorEastAsia"/>
      <w:lang w:eastAsia="ru-RU"/>
    </w:rPr>
  </w:style>
  <w:style w:type="paragraph" w:styleId="26">
    <w:name w:val="toc 2"/>
    <w:basedOn w:val="a"/>
    <w:next w:val="a"/>
    <w:autoRedefine/>
    <w:uiPriority w:val="39"/>
    <w:unhideWhenUsed/>
    <w:qFormat/>
    <w:rsid w:val="00AE5597"/>
    <w:pPr>
      <w:tabs>
        <w:tab w:val="right" w:pos="10055"/>
      </w:tabs>
      <w:spacing w:before="240"/>
      <w:ind w:left="567"/>
    </w:pPr>
    <w:rPr>
      <w:rFonts w:asciiTheme="minorHAnsi" w:hAnsiTheme="minorHAnsi"/>
      <w:b/>
      <w:bCs/>
    </w:rPr>
  </w:style>
  <w:style w:type="paragraph" w:styleId="afa">
    <w:name w:val="Subtitle"/>
    <w:basedOn w:val="a"/>
    <w:next w:val="a"/>
    <w:link w:val="afb"/>
    <w:uiPriority w:val="11"/>
    <w:qFormat/>
    <w:rsid w:val="008A335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b">
    <w:name w:val="Подзаголовок Знак"/>
    <w:basedOn w:val="a0"/>
    <w:link w:val="afa"/>
    <w:uiPriority w:val="11"/>
    <w:rsid w:val="008A335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A335F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8A335F"/>
    <w:pPr>
      <w:ind w:left="400"/>
    </w:pPr>
    <w:rPr>
      <w:rFonts w:asciiTheme="minorHAnsi" w:hAnsiTheme="minorHAnsi"/>
    </w:rPr>
  </w:style>
  <w:style w:type="paragraph" w:styleId="5">
    <w:name w:val="toc 5"/>
    <w:basedOn w:val="a"/>
    <w:next w:val="a"/>
    <w:autoRedefine/>
    <w:uiPriority w:val="39"/>
    <w:unhideWhenUsed/>
    <w:rsid w:val="008A335F"/>
    <w:pPr>
      <w:ind w:left="600"/>
    </w:pPr>
    <w:rPr>
      <w:rFonts w:asciiTheme="minorHAnsi" w:hAnsiTheme="minorHAnsi"/>
    </w:rPr>
  </w:style>
  <w:style w:type="paragraph" w:styleId="6">
    <w:name w:val="toc 6"/>
    <w:basedOn w:val="a"/>
    <w:next w:val="a"/>
    <w:autoRedefine/>
    <w:uiPriority w:val="39"/>
    <w:unhideWhenUsed/>
    <w:rsid w:val="008A335F"/>
    <w:pPr>
      <w:ind w:left="800"/>
    </w:pPr>
    <w:rPr>
      <w:rFonts w:asciiTheme="minorHAnsi" w:hAnsiTheme="minorHAnsi"/>
    </w:rPr>
  </w:style>
  <w:style w:type="paragraph" w:styleId="7">
    <w:name w:val="toc 7"/>
    <w:basedOn w:val="a"/>
    <w:next w:val="a"/>
    <w:autoRedefine/>
    <w:uiPriority w:val="39"/>
    <w:unhideWhenUsed/>
    <w:rsid w:val="008A335F"/>
    <w:pPr>
      <w:ind w:left="1000"/>
    </w:pPr>
    <w:rPr>
      <w:rFonts w:asciiTheme="minorHAnsi" w:hAnsiTheme="minorHAnsi"/>
    </w:rPr>
  </w:style>
  <w:style w:type="paragraph" w:styleId="8">
    <w:name w:val="toc 8"/>
    <w:basedOn w:val="a"/>
    <w:next w:val="a"/>
    <w:autoRedefine/>
    <w:uiPriority w:val="39"/>
    <w:unhideWhenUsed/>
    <w:rsid w:val="008A335F"/>
    <w:pPr>
      <w:ind w:left="1200"/>
    </w:pPr>
    <w:rPr>
      <w:rFonts w:asciiTheme="minorHAnsi" w:hAnsiTheme="minorHAnsi"/>
    </w:rPr>
  </w:style>
  <w:style w:type="paragraph" w:styleId="9">
    <w:name w:val="toc 9"/>
    <w:basedOn w:val="a"/>
    <w:next w:val="a"/>
    <w:autoRedefine/>
    <w:uiPriority w:val="39"/>
    <w:unhideWhenUsed/>
    <w:rsid w:val="008A335F"/>
    <w:pPr>
      <w:ind w:left="1400"/>
    </w:pPr>
    <w:rPr>
      <w:rFonts w:asciiTheme="minorHAnsi" w:hAnsiTheme="minorHAnsi"/>
    </w:rPr>
  </w:style>
  <w:style w:type="numbering" w:customStyle="1" w:styleId="12">
    <w:name w:val="Нет списка1"/>
    <w:next w:val="a2"/>
    <w:uiPriority w:val="99"/>
    <w:semiHidden/>
    <w:unhideWhenUsed/>
    <w:rsid w:val="004D1993"/>
  </w:style>
  <w:style w:type="table" w:customStyle="1" w:styleId="13">
    <w:name w:val="Сетка таблицы1"/>
    <w:basedOn w:val="a1"/>
    <w:next w:val="af8"/>
    <w:uiPriority w:val="59"/>
    <w:rsid w:val="004D199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uiPriority w:val="35"/>
    <w:unhideWhenUsed/>
    <w:qFormat/>
    <w:rsid w:val="000F7B3C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14">
    <w:name w:val="Абзац списка1"/>
    <w:basedOn w:val="a"/>
    <w:rsid w:val="006F7133"/>
    <w:pPr>
      <w:ind w:left="720"/>
      <w:contextualSpacing/>
    </w:pPr>
    <w:rPr>
      <w:rFonts w:eastAsia="Calibri"/>
    </w:rPr>
  </w:style>
  <w:style w:type="paragraph" w:customStyle="1" w:styleId="Style2">
    <w:name w:val="Style2"/>
    <w:basedOn w:val="a"/>
    <w:uiPriority w:val="99"/>
    <w:rsid w:val="00D54536"/>
    <w:pPr>
      <w:widowControl w:val="0"/>
      <w:autoSpaceDE w:val="0"/>
      <w:autoSpaceDN w:val="0"/>
      <w:adjustRightInd w:val="0"/>
      <w:spacing w:line="394" w:lineRule="exact"/>
      <w:jc w:val="both"/>
    </w:pPr>
    <w:rPr>
      <w:rFonts w:ascii="Calibri" w:eastAsiaTheme="minorEastAsia" w:hAnsi="Calibri" w:cstheme="minorBidi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54536"/>
    <w:pPr>
      <w:widowControl w:val="0"/>
      <w:autoSpaceDE w:val="0"/>
      <w:autoSpaceDN w:val="0"/>
      <w:adjustRightInd w:val="0"/>
      <w:spacing w:line="394" w:lineRule="exact"/>
    </w:pPr>
    <w:rPr>
      <w:rFonts w:ascii="Calibri" w:eastAsiaTheme="minorEastAsia" w:hAnsi="Calibri" w:cstheme="minorBidi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D54536"/>
    <w:pPr>
      <w:widowControl w:val="0"/>
      <w:autoSpaceDE w:val="0"/>
      <w:autoSpaceDN w:val="0"/>
      <w:adjustRightInd w:val="0"/>
      <w:spacing w:line="394" w:lineRule="exact"/>
      <w:jc w:val="both"/>
    </w:pPr>
    <w:rPr>
      <w:rFonts w:ascii="Calibri" w:eastAsiaTheme="minorEastAsia" w:hAnsi="Calibri" w:cstheme="minorBidi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D54536"/>
    <w:rPr>
      <w:rFonts w:ascii="Calibri" w:hAnsi="Calibri" w:cs="Calibri"/>
      <w:color w:val="000000"/>
      <w:sz w:val="26"/>
      <w:szCs w:val="26"/>
    </w:rPr>
  </w:style>
  <w:style w:type="character" w:styleId="afd">
    <w:name w:val="line number"/>
    <w:basedOn w:val="a0"/>
    <w:uiPriority w:val="99"/>
    <w:semiHidden/>
    <w:unhideWhenUsed/>
    <w:rsid w:val="002653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6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3A7C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22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086D19"/>
    <w:pPr>
      <w:keepNext/>
      <w:spacing w:before="360" w:after="120"/>
      <w:jc w:val="center"/>
      <w:outlineLvl w:val="2"/>
    </w:pPr>
    <w:rPr>
      <w:b/>
      <w:bCs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8A335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3A7C25"/>
    <w:pPr>
      <w:spacing w:before="120" w:after="120"/>
    </w:pPr>
    <w:rPr>
      <w:b/>
    </w:rPr>
  </w:style>
  <w:style w:type="character" w:customStyle="1" w:styleId="a4">
    <w:name w:val="Название Знак"/>
    <w:basedOn w:val="a0"/>
    <w:link w:val="a3"/>
    <w:rsid w:val="003A7C25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10">
    <w:name w:val="Заголовок 1 Знак"/>
    <w:basedOn w:val="a0"/>
    <w:link w:val="1"/>
    <w:rsid w:val="003A7C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OC Heading"/>
    <w:basedOn w:val="1"/>
    <w:next w:val="a"/>
    <w:uiPriority w:val="39"/>
    <w:unhideWhenUsed/>
    <w:qFormat/>
    <w:rsid w:val="003A7C25"/>
    <w:pPr>
      <w:spacing w:line="276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qFormat/>
    <w:rsid w:val="009A6182"/>
    <w:pPr>
      <w:tabs>
        <w:tab w:val="left" w:pos="567"/>
        <w:tab w:val="right" w:pos="10055"/>
      </w:tabs>
      <w:spacing w:before="360"/>
      <w:ind w:left="567" w:hanging="425"/>
    </w:pPr>
    <w:rPr>
      <w:b/>
      <w:bCs/>
      <w:caps/>
      <w:noProof/>
      <w:sz w:val="24"/>
      <w:szCs w:val="24"/>
    </w:rPr>
  </w:style>
  <w:style w:type="character" w:styleId="a6">
    <w:name w:val="Hyperlink"/>
    <w:basedOn w:val="a0"/>
    <w:uiPriority w:val="99"/>
    <w:unhideWhenUsed/>
    <w:rsid w:val="003A7C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A7C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7C25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E0C00"/>
    <w:pPr>
      <w:ind w:left="720"/>
      <w:contextualSpacing/>
    </w:pPr>
  </w:style>
  <w:style w:type="paragraph" w:customStyle="1" w:styleId="Default">
    <w:name w:val="Default"/>
    <w:rsid w:val="00C17B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ody Text Indent"/>
    <w:basedOn w:val="a"/>
    <w:link w:val="ab"/>
    <w:rsid w:val="000E028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0E0285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header"/>
    <w:basedOn w:val="a"/>
    <w:link w:val="ad"/>
    <w:uiPriority w:val="99"/>
    <w:rsid w:val="000E0285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0E02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список с точками"/>
    <w:basedOn w:val="a"/>
    <w:rsid w:val="000E0285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f">
    <w:name w:val="footnote text"/>
    <w:basedOn w:val="a"/>
    <w:link w:val="af0"/>
    <w:semiHidden/>
    <w:rsid w:val="000E0285"/>
    <w:rPr>
      <w:lang w:eastAsia="ru-RU"/>
    </w:rPr>
  </w:style>
  <w:style w:type="character" w:customStyle="1" w:styleId="af0">
    <w:name w:val="Текст сноски Знак"/>
    <w:basedOn w:val="a0"/>
    <w:link w:val="af"/>
    <w:semiHidden/>
    <w:rsid w:val="000E02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semiHidden/>
    <w:rsid w:val="000E0285"/>
    <w:rPr>
      <w:vertAlign w:val="superscript"/>
    </w:rPr>
  </w:style>
  <w:style w:type="paragraph" w:styleId="af2">
    <w:name w:val="footer"/>
    <w:basedOn w:val="a"/>
    <w:link w:val="af3"/>
    <w:uiPriority w:val="99"/>
    <w:unhideWhenUsed/>
    <w:rsid w:val="00CE725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CE7259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rsid w:val="00CE7259"/>
    <w:pPr>
      <w:spacing w:line="360" w:lineRule="auto"/>
      <w:ind w:firstLine="720"/>
      <w:jc w:val="both"/>
    </w:pPr>
    <w:rPr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E72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CE7259"/>
    <w:pPr>
      <w:spacing w:line="360" w:lineRule="auto"/>
      <w:ind w:firstLine="720"/>
      <w:jc w:val="both"/>
    </w:pPr>
    <w:rPr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CE7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аголовок 2"/>
    <w:basedOn w:val="a"/>
    <w:next w:val="a"/>
    <w:rsid w:val="00CE7259"/>
    <w:pPr>
      <w:keepNext/>
      <w:overflowPunct w:val="0"/>
      <w:autoSpaceDE w:val="0"/>
      <w:autoSpaceDN w:val="0"/>
      <w:adjustRightInd w:val="0"/>
      <w:jc w:val="right"/>
    </w:pPr>
    <w:rPr>
      <w:rFonts w:ascii="Arial" w:hAnsi="Arial"/>
      <w:b/>
      <w:sz w:val="2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86D1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4">
    <w:name w:val="Body Text 2"/>
    <w:basedOn w:val="a"/>
    <w:link w:val="25"/>
    <w:rsid w:val="00797684"/>
    <w:pPr>
      <w:spacing w:after="120" w:line="480" w:lineRule="auto"/>
    </w:pPr>
    <w:rPr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7976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аголовок 3"/>
    <w:basedOn w:val="a"/>
    <w:next w:val="a"/>
    <w:rsid w:val="00797684"/>
    <w:pPr>
      <w:keepNext/>
      <w:widowControl w:val="0"/>
      <w:overflowPunct w:val="0"/>
      <w:autoSpaceDE w:val="0"/>
      <w:autoSpaceDN w:val="0"/>
      <w:adjustRightInd w:val="0"/>
      <w:spacing w:line="360" w:lineRule="auto"/>
      <w:ind w:firstLine="620"/>
      <w:jc w:val="center"/>
    </w:pPr>
    <w:rPr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82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endnote text"/>
    <w:basedOn w:val="a"/>
    <w:link w:val="af5"/>
    <w:uiPriority w:val="99"/>
    <w:semiHidden/>
    <w:unhideWhenUsed/>
    <w:rsid w:val="009207B6"/>
  </w:style>
  <w:style w:type="character" w:customStyle="1" w:styleId="af5">
    <w:name w:val="Текст концевой сноски Знак"/>
    <w:basedOn w:val="a0"/>
    <w:link w:val="af4"/>
    <w:uiPriority w:val="99"/>
    <w:semiHidden/>
    <w:rsid w:val="009207B6"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9207B6"/>
    <w:rPr>
      <w:vertAlign w:val="superscript"/>
    </w:rPr>
  </w:style>
  <w:style w:type="paragraph" w:styleId="34">
    <w:name w:val="toc 3"/>
    <w:basedOn w:val="a"/>
    <w:next w:val="a"/>
    <w:autoRedefine/>
    <w:uiPriority w:val="39"/>
    <w:unhideWhenUsed/>
    <w:qFormat/>
    <w:rsid w:val="004E2789"/>
    <w:pPr>
      <w:ind w:left="200"/>
    </w:pPr>
    <w:rPr>
      <w:rFonts w:asciiTheme="minorHAnsi" w:hAnsiTheme="minorHAnsi"/>
    </w:rPr>
  </w:style>
  <w:style w:type="character" w:styleId="af7">
    <w:name w:val="Placeholder Text"/>
    <w:basedOn w:val="a0"/>
    <w:uiPriority w:val="99"/>
    <w:semiHidden/>
    <w:rsid w:val="00F627D3"/>
    <w:rPr>
      <w:color w:val="808080"/>
    </w:rPr>
  </w:style>
  <w:style w:type="table" w:styleId="af8">
    <w:name w:val="Table Grid"/>
    <w:basedOn w:val="a1"/>
    <w:uiPriority w:val="59"/>
    <w:rsid w:val="0059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Revision"/>
    <w:hidden/>
    <w:uiPriority w:val="99"/>
    <w:semiHidden/>
    <w:rsid w:val="008A3D76"/>
    <w:pPr>
      <w:spacing w:after="0" w:line="240" w:lineRule="auto"/>
    </w:pPr>
    <w:rPr>
      <w:rFonts w:eastAsiaTheme="minorEastAsia"/>
      <w:lang w:eastAsia="ru-RU"/>
    </w:rPr>
  </w:style>
  <w:style w:type="paragraph" w:styleId="26">
    <w:name w:val="toc 2"/>
    <w:basedOn w:val="a"/>
    <w:next w:val="a"/>
    <w:autoRedefine/>
    <w:uiPriority w:val="39"/>
    <w:unhideWhenUsed/>
    <w:qFormat/>
    <w:rsid w:val="00AE5597"/>
    <w:pPr>
      <w:tabs>
        <w:tab w:val="right" w:pos="10055"/>
      </w:tabs>
      <w:spacing w:before="240"/>
      <w:ind w:left="567"/>
    </w:pPr>
    <w:rPr>
      <w:rFonts w:asciiTheme="minorHAnsi" w:hAnsiTheme="minorHAnsi"/>
      <w:b/>
      <w:bCs/>
    </w:rPr>
  </w:style>
  <w:style w:type="paragraph" w:styleId="afa">
    <w:name w:val="Subtitle"/>
    <w:basedOn w:val="a"/>
    <w:next w:val="a"/>
    <w:link w:val="afb"/>
    <w:uiPriority w:val="11"/>
    <w:qFormat/>
    <w:rsid w:val="008A335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b">
    <w:name w:val="Подзаголовок Знак"/>
    <w:basedOn w:val="a0"/>
    <w:link w:val="afa"/>
    <w:uiPriority w:val="11"/>
    <w:rsid w:val="008A335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A335F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8A335F"/>
    <w:pPr>
      <w:ind w:left="400"/>
    </w:pPr>
    <w:rPr>
      <w:rFonts w:asciiTheme="minorHAnsi" w:hAnsiTheme="minorHAnsi"/>
    </w:rPr>
  </w:style>
  <w:style w:type="paragraph" w:styleId="5">
    <w:name w:val="toc 5"/>
    <w:basedOn w:val="a"/>
    <w:next w:val="a"/>
    <w:autoRedefine/>
    <w:uiPriority w:val="39"/>
    <w:unhideWhenUsed/>
    <w:rsid w:val="008A335F"/>
    <w:pPr>
      <w:ind w:left="600"/>
    </w:pPr>
    <w:rPr>
      <w:rFonts w:asciiTheme="minorHAnsi" w:hAnsiTheme="minorHAnsi"/>
    </w:rPr>
  </w:style>
  <w:style w:type="paragraph" w:styleId="6">
    <w:name w:val="toc 6"/>
    <w:basedOn w:val="a"/>
    <w:next w:val="a"/>
    <w:autoRedefine/>
    <w:uiPriority w:val="39"/>
    <w:unhideWhenUsed/>
    <w:rsid w:val="008A335F"/>
    <w:pPr>
      <w:ind w:left="800"/>
    </w:pPr>
    <w:rPr>
      <w:rFonts w:asciiTheme="minorHAnsi" w:hAnsiTheme="minorHAnsi"/>
    </w:rPr>
  </w:style>
  <w:style w:type="paragraph" w:styleId="7">
    <w:name w:val="toc 7"/>
    <w:basedOn w:val="a"/>
    <w:next w:val="a"/>
    <w:autoRedefine/>
    <w:uiPriority w:val="39"/>
    <w:unhideWhenUsed/>
    <w:rsid w:val="008A335F"/>
    <w:pPr>
      <w:ind w:left="1000"/>
    </w:pPr>
    <w:rPr>
      <w:rFonts w:asciiTheme="minorHAnsi" w:hAnsiTheme="minorHAnsi"/>
    </w:rPr>
  </w:style>
  <w:style w:type="paragraph" w:styleId="8">
    <w:name w:val="toc 8"/>
    <w:basedOn w:val="a"/>
    <w:next w:val="a"/>
    <w:autoRedefine/>
    <w:uiPriority w:val="39"/>
    <w:unhideWhenUsed/>
    <w:rsid w:val="008A335F"/>
    <w:pPr>
      <w:ind w:left="1200"/>
    </w:pPr>
    <w:rPr>
      <w:rFonts w:asciiTheme="minorHAnsi" w:hAnsiTheme="minorHAnsi"/>
    </w:rPr>
  </w:style>
  <w:style w:type="paragraph" w:styleId="9">
    <w:name w:val="toc 9"/>
    <w:basedOn w:val="a"/>
    <w:next w:val="a"/>
    <w:autoRedefine/>
    <w:uiPriority w:val="39"/>
    <w:unhideWhenUsed/>
    <w:rsid w:val="008A335F"/>
    <w:pPr>
      <w:ind w:left="1400"/>
    </w:pPr>
    <w:rPr>
      <w:rFonts w:asciiTheme="minorHAnsi" w:hAnsiTheme="minorHAnsi"/>
    </w:rPr>
  </w:style>
  <w:style w:type="numbering" w:customStyle="1" w:styleId="12">
    <w:name w:val="Нет списка1"/>
    <w:next w:val="a2"/>
    <w:uiPriority w:val="99"/>
    <w:semiHidden/>
    <w:unhideWhenUsed/>
    <w:rsid w:val="004D1993"/>
  </w:style>
  <w:style w:type="table" w:customStyle="1" w:styleId="13">
    <w:name w:val="Сетка таблицы1"/>
    <w:basedOn w:val="a1"/>
    <w:next w:val="af8"/>
    <w:uiPriority w:val="59"/>
    <w:rsid w:val="004D199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uiPriority w:val="35"/>
    <w:unhideWhenUsed/>
    <w:qFormat/>
    <w:rsid w:val="000F7B3C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14">
    <w:name w:val="Абзац списка1"/>
    <w:basedOn w:val="a"/>
    <w:rsid w:val="006F7133"/>
    <w:pPr>
      <w:ind w:left="720"/>
      <w:contextualSpacing/>
    </w:pPr>
    <w:rPr>
      <w:rFonts w:eastAsia="Calibri"/>
    </w:rPr>
  </w:style>
  <w:style w:type="paragraph" w:customStyle="1" w:styleId="Style2">
    <w:name w:val="Style2"/>
    <w:basedOn w:val="a"/>
    <w:uiPriority w:val="99"/>
    <w:rsid w:val="00D54536"/>
    <w:pPr>
      <w:widowControl w:val="0"/>
      <w:autoSpaceDE w:val="0"/>
      <w:autoSpaceDN w:val="0"/>
      <w:adjustRightInd w:val="0"/>
      <w:spacing w:line="394" w:lineRule="exact"/>
      <w:jc w:val="both"/>
    </w:pPr>
    <w:rPr>
      <w:rFonts w:ascii="Calibri" w:eastAsiaTheme="minorEastAsia" w:hAnsi="Calibri" w:cstheme="minorBidi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54536"/>
    <w:pPr>
      <w:widowControl w:val="0"/>
      <w:autoSpaceDE w:val="0"/>
      <w:autoSpaceDN w:val="0"/>
      <w:adjustRightInd w:val="0"/>
      <w:spacing w:line="394" w:lineRule="exact"/>
    </w:pPr>
    <w:rPr>
      <w:rFonts w:ascii="Calibri" w:eastAsiaTheme="minorEastAsia" w:hAnsi="Calibri" w:cstheme="minorBidi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D54536"/>
    <w:pPr>
      <w:widowControl w:val="0"/>
      <w:autoSpaceDE w:val="0"/>
      <w:autoSpaceDN w:val="0"/>
      <w:adjustRightInd w:val="0"/>
      <w:spacing w:line="394" w:lineRule="exact"/>
      <w:jc w:val="both"/>
    </w:pPr>
    <w:rPr>
      <w:rFonts w:ascii="Calibri" w:eastAsiaTheme="minorEastAsia" w:hAnsi="Calibri" w:cstheme="minorBidi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D54536"/>
    <w:rPr>
      <w:rFonts w:ascii="Calibri" w:hAnsi="Calibri" w:cs="Calibri"/>
      <w:color w:val="000000"/>
      <w:sz w:val="26"/>
      <w:szCs w:val="26"/>
    </w:rPr>
  </w:style>
  <w:style w:type="character" w:styleId="afd">
    <w:name w:val="line number"/>
    <w:basedOn w:val="a0"/>
    <w:uiPriority w:val="99"/>
    <w:semiHidden/>
    <w:unhideWhenUsed/>
    <w:rsid w:val="002653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81B86-6445-4EA9-8E4F-795F47820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Univ</Company>
  <LinksUpToDate>false</LinksUpToDate>
  <CharactersWithSpaces>3398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Comp7-207-1</cp:lastModifiedBy>
  <cp:revision>4</cp:revision>
  <cp:lastPrinted>2013-02-07T11:35:00Z</cp:lastPrinted>
  <dcterms:created xsi:type="dcterms:W3CDTF">2016-09-19T12:37:00Z</dcterms:created>
  <dcterms:modified xsi:type="dcterms:W3CDTF">2016-09-20T01:46:00Z</dcterms:modified>
</cp:coreProperties>
</file>