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152" w:rsidRPr="00DC2EA5" w:rsidRDefault="00606152" w:rsidP="0060615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АННОТАЦИЯ</w:t>
      </w:r>
      <w:r w:rsidRPr="00DC2EA5">
        <w:rPr>
          <w:rFonts w:ascii="Times New Roman" w:hAnsi="Times New Roman" w:cs="Times New Roman"/>
          <w:caps/>
          <w:sz w:val="28"/>
          <w:szCs w:val="28"/>
        </w:rPr>
        <w:t xml:space="preserve"> учебной дисциплины</w:t>
      </w:r>
    </w:p>
    <w:p w:rsidR="00606152" w:rsidRPr="00DC2EA5" w:rsidRDefault="00606152" w:rsidP="0060615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Электротехника, электроника и автоматика</w:t>
      </w:r>
    </w:p>
    <w:p w:rsidR="00606152" w:rsidRPr="00DC2EA5" w:rsidRDefault="00606152" w:rsidP="00606152">
      <w:pPr>
        <w:jc w:val="center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 xml:space="preserve">Направление подготовки </w:t>
      </w:r>
    </w:p>
    <w:p w:rsidR="00606152" w:rsidRPr="00606152" w:rsidRDefault="00606152" w:rsidP="006061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258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20.03.02 </w:t>
      </w:r>
      <w:proofErr w:type="spellStart"/>
      <w:r w:rsidRPr="005E258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Природообустройство</w:t>
      </w:r>
      <w:proofErr w:type="spellEnd"/>
      <w:r w:rsidRPr="005E258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и водопользование</w:t>
      </w:r>
      <w:r w:rsidRPr="0060615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06152" w:rsidRDefault="00606152" w:rsidP="00606152">
      <w:pPr>
        <w:jc w:val="center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Профил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C2EA5">
        <w:rPr>
          <w:rFonts w:ascii="Times New Roman" w:hAnsi="Times New Roman" w:cs="Times New Roman"/>
          <w:sz w:val="28"/>
          <w:szCs w:val="28"/>
        </w:rPr>
        <w:t xml:space="preserve"> подготовки</w:t>
      </w:r>
    </w:p>
    <w:p w:rsidR="00606152" w:rsidRPr="00606152" w:rsidRDefault="00606152" w:rsidP="00606152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E258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Инженерные системы с.-х. водоснабжения, обводнения и водоотведения</w:t>
      </w:r>
    </w:p>
    <w:p w:rsidR="00606152" w:rsidRPr="00606152" w:rsidRDefault="00606152" w:rsidP="00606152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E258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Комплексное использование и охрана водных ресурсов</w:t>
      </w:r>
    </w:p>
    <w:p w:rsidR="00606152" w:rsidRPr="00606152" w:rsidRDefault="00606152" w:rsidP="006061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258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Мелиорация, рекультивация и охрана земель</w:t>
      </w:r>
    </w:p>
    <w:p w:rsidR="00606152" w:rsidRPr="00DC2EA5" w:rsidRDefault="00606152" w:rsidP="00606152">
      <w:pPr>
        <w:jc w:val="center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Квалификация (степень) выпускника</w:t>
      </w:r>
    </w:p>
    <w:p w:rsidR="00606152" w:rsidRDefault="00606152" w:rsidP="006061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Бакалавр</w:t>
      </w:r>
    </w:p>
    <w:p w:rsidR="00606152" w:rsidRDefault="00606152" w:rsidP="0060615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6152" w:rsidRPr="00DC2EA5" w:rsidRDefault="00606152" w:rsidP="0060615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6152" w:rsidRDefault="00606152" w:rsidP="00606152">
      <w:pPr>
        <w:keepNext/>
        <w:spacing w:before="100" w:beforeAutospacing="1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</w:rPr>
        <w:t>Цель дисциплины</w:t>
      </w:r>
      <w:r>
        <w:rPr>
          <w:rFonts w:ascii="Times New Roman" w:eastAsia="Calibri" w:hAnsi="Times New Roman" w:cs="Times New Roman"/>
          <w:sz w:val="24"/>
        </w:rPr>
        <w:t xml:space="preserve"> – приобретение теоретических знаний об основных положениях электротехники, электроники и автоматики, а также формирование практических навыков по выбору и использованию электротехнических, электронных устройств и технических средств автоматизации в технологических процессах мелиорации, рекультивации и охраны земель. </w:t>
      </w:r>
    </w:p>
    <w:p w:rsidR="00606152" w:rsidRDefault="00606152" w:rsidP="00606152">
      <w:pPr>
        <w:keepNext/>
        <w:spacing w:before="100" w:beforeAutospacing="1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Освоение данной дисциплины направленно на формирование у обучающихся след</w:t>
      </w:r>
      <w:r>
        <w:rPr>
          <w:rFonts w:ascii="Times New Roman" w:eastAsia="Calibri" w:hAnsi="Times New Roman" w:cs="Times New Roman"/>
          <w:sz w:val="24"/>
        </w:rPr>
        <w:t>у</w:t>
      </w:r>
      <w:r>
        <w:rPr>
          <w:rFonts w:ascii="Times New Roman" w:eastAsia="Calibri" w:hAnsi="Times New Roman" w:cs="Times New Roman"/>
          <w:sz w:val="24"/>
        </w:rPr>
        <w:t>ющих компетенций</w:t>
      </w:r>
    </w:p>
    <w:p w:rsidR="00606152" w:rsidRDefault="00606152" w:rsidP="00606152">
      <w:pPr>
        <w:keepNext/>
        <w:spacing w:before="100" w:beforeAutospacing="1" w:after="12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.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565"/>
        <w:gridCol w:w="7898"/>
      </w:tblGrid>
      <w:tr w:rsidR="00606152" w:rsidTr="00606152"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152" w:rsidRDefault="00606152" w:rsidP="00216E71">
            <w:pPr>
              <w:keepNext/>
              <w:spacing w:before="100" w:beforeAutospacing="1" w:after="100" w:afterAutospacing="1"/>
              <w:contextualSpacing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№ комп</w:t>
            </w:r>
            <w:r>
              <w:rPr>
                <w:rFonts w:ascii="Times New Roman" w:eastAsia="Calibri" w:hAnsi="Times New Roman" w:cs="Times New Roman"/>
                <w:sz w:val="24"/>
              </w:rPr>
              <w:t>е</w:t>
            </w:r>
            <w:r>
              <w:rPr>
                <w:rFonts w:ascii="Times New Roman" w:eastAsia="Calibri" w:hAnsi="Times New Roman" w:cs="Times New Roman"/>
                <w:sz w:val="24"/>
              </w:rPr>
              <w:t>тенций</w:t>
            </w:r>
          </w:p>
        </w:tc>
        <w:tc>
          <w:tcPr>
            <w:tcW w:w="7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152" w:rsidRDefault="00606152" w:rsidP="00216E71">
            <w:pPr>
              <w:spacing w:line="360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Содержание компетенций, формируемых образовательной программой</w:t>
            </w:r>
          </w:p>
        </w:tc>
      </w:tr>
      <w:tr w:rsidR="00606152" w:rsidTr="00606152">
        <w:trPr>
          <w:trHeight w:val="93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152" w:rsidRDefault="00606152" w:rsidP="00216E71">
            <w:pPr>
              <w:spacing w:line="360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ПК-16</w:t>
            </w:r>
          </w:p>
        </w:tc>
        <w:tc>
          <w:tcPr>
            <w:tcW w:w="7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152" w:rsidRPr="00EE6865" w:rsidRDefault="00606152" w:rsidP="00216E71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   способность</w:t>
            </w:r>
            <w:r w:rsidRPr="00EE6865">
              <w:rPr>
                <w:rFonts w:ascii="Times New Roman" w:eastAsia="Calibri" w:hAnsi="Times New Roman" w:cs="Times New Roman"/>
                <w:sz w:val="24"/>
              </w:rPr>
              <w:t xml:space="preserve"> использов</w:t>
            </w:r>
            <w:r>
              <w:rPr>
                <w:rFonts w:ascii="Times New Roman" w:eastAsia="Calibri" w:hAnsi="Times New Roman" w:cs="Times New Roman"/>
                <w:sz w:val="24"/>
              </w:rPr>
              <w:t>ать основные законы естественно</w:t>
            </w:r>
            <w:r w:rsidRPr="00EE6865">
              <w:rPr>
                <w:rFonts w:ascii="Times New Roman" w:eastAsia="Calibri" w:hAnsi="Times New Roman" w:cs="Times New Roman"/>
                <w:sz w:val="24"/>
              </w:rPr>
              <w:t>научных дисциплин, методы математического анализа и моделирования, теоретич</w:t>
            </w:r>
            <w:r w:rsidRPr="00EE6865">
              <w:rPr>
                <w:rFonts w:ascii="Times New Roman" w:eastAsia="Calibri" w:hAnsi="Times New Roman" w:cs="Times New Roman"/>
                <w:sz w:val="24"/>
              </w:rPr>
              <w:t>е</w:t>
            </w:r>
            <w:r w:rsidRPr="00EE6865">
              <w:rPr>
                <w:rFonts w:ascii="Times New Roman" w:eastAsia="Calibri" w:hAnsi="Times New Roman" w:cs="Times New Roman"/>
                <w:sz w:val="24"/>
              </w:rPr>
              <w:t>ского и экспериментального исследования при решении профессионал</w:t>
            </w:r>
            <w:r w:rsidRPr="00EE6865">
              <w:rPr>
                <w:rFonts w:ascii="Times New Roman" w:eastAsia="Calibri" w:hAnsi="Times New Roman" w:cs="Times New Roman"/>
                <w:sz w:val="24"/>
              </w:rPr>
              <w:t>ь</w:t>
            </w:r>
            <w:r w:rsidRPr="00EE6865">
              <w:rPr>
                <w:rFonts w:ascii="Times New Roman" w:eastAsia="Calibri" w:hAnsi="Times New Roman" w:cs="Times New Roman"/>
                <w:sz w:val="24"/>
              </w:rPr>
              <w:t>ных задач</w:t>
            </w:r>
          </w:p>
        </w:tc>
      </w:tr>
    </w:tbl>
    <w:p w:rsidR="00606152" w:rsidRDefault="00606152" w:rsidP="00606152">
      <w:pPr>
        <w:keepNext/>
        <w:tabs>
          <w:tab w:val="left" w:pos="1485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Calibri" w:hAnsi="Times New Roman" w:cs="Times New Roman"/>
          <w:sz w:val="24"/>
        </w:rPr>
      </w:pPr>
    </w:p>
    <w:p w:rsidR="00606152" w:rsidRDefault="00606152" w:rsidP="00F33E74">
      <w:pPr>
        <w:jc w:val="both"/>
        <w:rPr>
          <w:rFonts w:ascii="Times New Roman" w:eastAsia="Calibri" w:hAnsi="Times New Roman" w:cs="Times New Roman"/>
          <w:sz w:val="24"/>
        </w:rPr>
      </w:pPr>
      <w:proofErr w:type="gramStart"/>
      <w:r>
        <w:rPr>
          <w:rFonts w:ascii="Times New Roman" w:eastAsia="Calibri" w:hAnsi="Times New Roman" w:cs="Times New Roman"/>
          <w:sz w:val="24"/>
        </w:rPr>
        <w:t xml:space="preserve">Трудоемкость дисциплины </w:t>
      </w:r>
      <w:r w:rsidRPr="00792152">
        <w:rPr>
          <w:rFonts w:ascii="Times New Roman" w:eastAsia="Times New Roman" w:hAnsi="Times New Roman" w:cs="Times New Roman"/>
          <w:sz w:val="24"/>
          <w:szCs w:val="24"/>
          <w:lang w:eastAsia="ar-SA"/>
        </w:rPr>
        <w:t>«Электротехника, электроника и автоматика»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Calibri" w:hAnsi="Times New Roman" w:cs="Times New Roman"/>
          <w:sz w:val="24"/>
        </w:rPr>
        <w:t xml:space="preserve">по видам занятий, реализуемой по учебному плану </w:t>
      </w:r>
      <w:r w:rsidRPr="00EE6865">
        <w:rPr>
          <w:rFonts w:ascii="Times New Roman" w:eastAsia="Calibri" w:hAnsi="Times New Roman" w:cs="Times New Roman"/>
          <w:sz w:val="24"/>
        </w:rPr>
        <w:t xml:space="preserve">по направлению подготовки бакалавра по профессионально-образовательной программе направления </w:t>
      </w:r>
      <w:r w:rsidRPr="005E258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20.03.02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-</w:t>
      </w:r>
      <w:proofErr w:type="spellStart"/>
      <w:r w:rsidRPr="005E258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Природообустройство</w:t>
      </w:r>
      <w:proofErr w:type="spellEnd"/>
      <w:r w:rsidRPr="005E258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и водопользование</w:t>
      </w:r>
      <w:r>
        <w:rPr>
          <w:rFonts w:ascii="Times New Roman" w:eastAsia="Calibri" w:hAnsi="Times New Roman" w:cs="Times New Roman"/>
          <w:sz w:val="24"/>
        </w:rPr>
        <w:t xml:space="preserve"> (</w:t>
      </w:r>
      <w:r w:rsidR="00F33E74">
        <w:rPr>
          <w:rFonts w:ascii="Times New Roman" w:eastAsia="Calibri" w:hAnsi="Times New Roman" w:cs="Times New Roman"/>
          <w:sz w:val="24"/>
        </w:rPr>
        <w:t xml:space="preserve"> Профили</w:t>
      </w:r>
      <w:r w:rsidRPr="00EE6865">
        <w:rPr>
          <w:rFonts w:ascii="Times New Roman" w:eastAsia="Calibri" w:hAnsi="Times New Roman" w:cs="Times New Roman"/>
          <w:sz w:val="24"/>
        </w:rPr>
        <w:t xml:space="preserve"> </w:t>
      </w:r>
      <w:r w:rsidR="00F33E74">
        <w:rPr>
          <w:rFonts w:ascii="Times New Roman" w:eastAsia="Calibri" w:hAnsi="Times New Roman" w:cs="Times New Roman"/>
          <w:sz w:val="24"/>
        </w:rPr>
        <w:t>–</w:t>
      </w:r>
      <w:r w:rsidRPr="00EE6865">
        <w:rPr>
          <w:rFonts w:ascii="Times New Roman" w:eastAsia="Calibri" w:hAnsi="Times New Roman" w:cs="Times New Roman"/>
          <w:sz w:val="24"/>
        </w:rPr>
        <w:t xml:space="preserve"> </w:t>
      </w:r>
      <w:r w:rsidR="00F33E74">
        <w:rPr>
          <w:rFonts w:ascii="Times New Roman" w:eastAsia="Calibri" w:hAnsi="Times New Roman" w:cs="Times New Roman"/>
          <w:sz w:val="24"/>
        </w:rPr>
        <w:t>«</w:t>
      </w:r>
      <w:r w:rsidRPr="005E2581">
        <w:rPr>
          <w:rFonts w:ascii="Times New Roman" w:eastAsia="Times New Roman" w:hAnsi="Times New Roman" w:cs="Times New Roman"/>
          <w:color w:val="000000"/>
          <w:sz w:val="24"/>
          <w:szCs w:val="24"/>
        </w:rPr>
        <w:t>Инженерные системы с.-х. водоснабжения, обводнения и водоотведения</w:t>
      </w:r>
      <w:r w:rsidR="00F33E74">
        <w:rPr>
          <w:rFonts w:ascii="Times New Roman" w:eastAsia="Times New Roman" w:hAnsi="Times New Roman" w:cs="Times New Roman"/>
          <w:color w:val="000000"/>
          <w:sz w:val="24"/>
          <w:szCs w:val="24"/>
        </w:rPr>
        <w:t>»; «</w:t>
      </w:r>
      <w:r w:rsidRPr="005E2581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Комплексное использование и охрана водных ресурсов</w:t>
      </w:r>
      <w:r w:rsidR="00F33E74">
        <w:rPr>
          <w:rFonts w:ascii="Times New Roman" w:eastAsia="Times New Roman" w:hAnsi="Times New Roman" w:cs="Times New Roman"/>
          <w:color w:val="000000"/>
          <w:sz w:val="24"/>
          <w:szCs w:val="24"/>
        </w:rPr>
        <w:t>»; «</w:t>
      </w:r>
      <w:r w:rsidRPr="005E2581">
        <w:rPr>
          <w:rFonts w:ascii="Times New Roman" w:eastAsia="Times New Roman" w:hAnsi="Times New Roman" w:cs="Times New Roman"/>
          <w:color w:val="000000"/>
          <w:sz w:val="24"/>
          <w:szCs w:val="24"/>
        </w:rPr>
        <w:t>Мелиорация, рекультивация и охрана земель</w:t>
      </w:r>
      <w:r w:rsidR="00F33E74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  <w:r>
        <w:rPr>
          <w:rFonts w:ascii="Times New Roman" w:eastAsia="Calibri" w:hAnsi="Times New Roman" w:cs="Times New Roman"/>
          <w:sz w:val="24"/>
        </w:rPr>
        <w:t>. Форма обучения – очная.</w:t>
      </w:r>
      <w:proofErr w:type="gramEnd"/>
    </w:p>
    <w:p w:rsidR="00F33E74" w:rsidRPr="00F33E74" w:rsidRDefault="00F33E74" w:rsidP="00F33E74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06152" w:rsidRDefault="00606152" w:rsidP="00606152">
      <w:pPr>
        <w:keepNext/>
        <w:tabs>
          <w:tab w:val="left" w:pos="1485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Calibri" w:hAnsi="Times New Roman" w:cs="Times New Roman"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06152" w:rsidTr="00216E71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152" w:rsidRDefault="00606152" w:rsidP="00216E7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Вид занятий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152" w:rsidRDefault="00606152" w:rsidP="00216E71">
            <w:pPr>
              <w:spacing w:line="360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 xml:space="preserve">Программа подготовки – полная </w:t>
            </w:r>
          </w:p>
        </w:tc>
      </w:tr>
      <w:tr w:rsidR="00F33E74" w:rsidTr="00216E71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E74" w:rsidRDefault="00F33E74" w:rsidP="00216E7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E74" w:rsidRDefault="00F33E74" w:rsidP="00F33E7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6 семестр</w:t>
            </w:r>
          </w:p>
        </w:tc>
      </w:tr>
      <w:tr w:rsidR="00606152" w:rsidTr="00216E71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152" w:rsidRDefault="00606152" w:rsidP="00606152">
            <w:pPr>
              <w:numPr>
                <w:ilvl w:val="0"/>
                <w:numId w:val="1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Аудиторных занятий всего часов</w:t>
            </w:r>
          </w:p>
          <w:p w:rsidR="00606152" w:rsidRDefault="00606152" w:rsidP="00216E71">
            <w:pPr>
              <w:spacing w:line="360" w:lineRule="auto"/>
              <w:ind w:left="360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В том числе: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152" w:rsidRDefault="00F33E74" w:rsidP="00216E7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48</w:t>
            </w:r>
          </w:p>
        </w:tc>
      </w:tr>
      <w:tr w:rsidR="00606152" w:rsidTr="00216E71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152" w:rsidRDefault="00606152" w:rsidP="00216E71">
            <w:pPr>
              <w:spacing w:line="360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1.1 Лекции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152" w:rsidRDefault="00606152" w:rsidP="00216E7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</w:t>
            </w:r>
            <w:r w:rsidR="00F33E74">
              <w:rPr>
                <w:rFonts w:ascii="Times New Roman" w:eastAsia="Calibri" w:hAnsi="Times New Roman" w:cs="Times New Roman"/>
                <w:sz w:val="24"/>
              </w:rPr>
              <w:t>6</w:t>
            </w:r>
          </w:p>
        </w:tc>
      </w:tr>
      <w:tr w:rsidR="00606152" w:rsidTr="00216E71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152" w:rsidRDefault="00606152" w:rsidP="00216E71">
            <w:pPr>
              <w:spacing w:line="360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1.2 Лабораторные занятия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152" w:rsidRDefault="00F33E74" w:rsidP="00216E7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16</w:t>
            </w:r>
          </w:p>
        </w:tc>
      </w:tr>
      <w:tr w:rsidR="00606152" w:rsidTr="00216E71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152" w:rsidRDefault="00606152" w:rsidP="00216E71">
            <w:pPr>
              <w:spacing w:line="360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 xml:space="preserve">1.3 Практические занятия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152" w:rsidRDefault="00F33E74" w:rsidP="00216E7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16</w:t>
            </w:r>
          </w:p>
        </w:tc>
      </w:tr>
      <w:tr w:rsidR="00606152" w:rsidTr="00216E71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152" w:rsidRDefault="00606152" w:rsidP="00606152">
            <w:pPr>
              <w:numPr>
                <w:ilvl w:val="0"/>
                <w:numId w:val="1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Самостоятельная работа, часов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152" w:rsidRDefault="00F33E74" w:rsidP="00216E7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60</w:t>
            </w:r>
          </w:p>
        </w:tc>
      </w:tr>
      <w:tr w:rsidR="00606152" w:rsidTr="00216E71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152" w:rsidRDefault="00606152" w:rsidP="00216E71">
            <w:pPr>
              <w:spacing w:line="360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Всего часов (стр.1+стр.2)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152" w:rsidRDefault="00606152" w:rsidP="00216E7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108</w:t>
            </w:r>
          </w:p>
        </w:tc>
      </w:tr>
      <w:tr w:rsidR="00606152" w:rsidTr="00216E71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152" w:rsidRDefault="00606152" w:rsidP="00216E71">
            <w:pPr>
              <w:spacing w:line="360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Общая трудоемкость, зачетных единиц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152" w:rsidRDefault="00606152" w:rsidP="00216E7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3</w:t>
            </w:r>
          </w:p>
        </w:tc>
      </w:tr>
    </w:tbl>
    <w:p w:rsidR="00606152" w:rsidRDefault="00606152" w:rsidP="00606152">
      <w:pPr>
        <w:keepNext/>
        <w:spacing w:before="100" w:beforeAutospacing="1" w:after="100" w:afterAutospacing="1" w:line="240" w:lineRule="auto"/>
        <w:contextualSpacing/>
        <w:jc w:val="both"/>
        <w:rPr>
          <w:rFonts w:ascii="Times New Roman" w:eastAsia="Calibri" w:hAnsi="Times New Roman" w:cs="Times New Roman"/>
          <w:sz w:val="24"/>
        </w:rPr>
      </w:pPr>
    </w:p>
    <w:p w:rsidR="00606152" w:rsidRPr="00A25633" w:rsidRDefault="00606152" w:rsidP="00606152">
      <w:pPr>
        <w:keepNext/>
        <w:spacing w:before="100" w:beforeAutospacing="1" w:after="100" w:afterAutospacing="1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lang w:eastAsia="en-US"/>
        </w:rPr>
      </w:pPr>
      <w:r w:rsidRPr="00A25633">
        <w:rPr>
          <w:rFonts w:ascii="Times New Roman" w:eastAsia="Calibri" w:hAnsi="Times New Roman" w:cs="Times New Roman"/>
          <w:b/>
          <w:sz w:val="24"/>
        </w:rPr>
        <w:t xml:space="preserve">Формы промежуточной </w:t>
      </w:r>
      <w:r w:rsidR="00F33E74">
        <w:rPr>
          <w:rFonts w:ascii="Times New Roman" w:eastAsia="Calibri" w:hAnsi="Times New Roman" w:cs="Times New Roman"/>
          <w:b/>
          <w:sz w:val="24"/>
        </w:rPr>
        <w:t>аттестации – экзамен</w:t>
      </w:r>
      <w:r w:rsidRPr="00A25633">
        <w:rPr>
          <w:rFonts w:ascii="Times New Roman" w:eastAsia="Calibri" w:hAnsi="Times New Roman" w:cs="Times New Roman"/>
          <w:b/>
          <w:sz w:val="24"/>
        </w:rPr>
        <w:t>.</w:t>
      </w:r>
    </w:p>
    <w:p w:rsidR="00606152" w:rsidRDefault="00606152" w:rsidP="00606152">
      <w:pPr>
        <w:keepNext/>
        <w:tabs>
          <w:tab w:val="left" w:pos="1485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Перечень изучаемых тем:</w:t>
      </w:r>
    </w:p>
    <w:p w:rsidR="00606152" w:rsidRDefault="00606152" w:rsidP="00606152">
      <w:pPr>
        <w:keepNext/>
        <w:numPr>
          <w:ilvl w:val="0"/>
          <w:numId w:val="2"/>
        </w:numPr>
        <w:tabs>
          <w:tab w:val="left" w:pos="1485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Введение. Основные понятия и определения электротехники, электроники и автоматики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606152" w:rsidRDefault="00606152" w:rsidP="00606152">
      <w:pPr>
        <w:keepNext/>
        <w:numPr>
          <w:ilvl w:val="0"/>
          <w:numId w:val="2"/>
        </w:numPr>
        <w:tabs>
          <w:tab w:val="left" w:pos="1485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Методы расчета электрических цепей</w:t>
      </w:r>
    </w:p>
    <w:p w:rsidR="00606152" w:rsidRDefault="00606152" w:rsidP="00606152">
      <w:pPr>
        <w:keepNext/>
        <w:numPr>
          <w:ilvl w:val="0"/>
          <w:numId w:val="2"/>
        </w:numPr>
        <w:tabs>
          <w:tab w:val="left" w:pos="1485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Полупроводниковая элементная база электроники</w:t>
      </w:r>
    </w:p>
    <w:p w:rsidR="00606152" w:rsidRDefault="00606152" w:rsidP="00606152">
      <w:pPr>
        <w:keepNext/>
        <w:numPr>
          <w:ilvl w:val="0"/>
          <w:numId w:val="2"/>
        </w:numPr>
        <w:tabs>
          <w:tab w:val="left" w:pos="1485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Состав систем автоматического управления.</w:t>
      </w:r>
    </w:p>
    <w:p w:rsidR="00606152" w:rsidRDefault="00606152" w:rsidP="00606152">
      <w:pPr>
        <w:keepNext/>
        <w:numPr>
          <w:ilvl w:val="0"/>
          <w:numId w:val="2"/>
        </w:numPr>
        <w:tabs>
          <w:tab w:val="left" w:pos="1485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Анализ и синтез систем автоматического управления.</w:t>
      </w:r>
    </w:p>
    <w:p w:rsidR="00606152" w:rsidRDefault="00606152" w:rsidP="00606152">
      <w:pPr>
        <w:keepNext/>
        <w:numPr>
          <w:ilvl w:val="0"/>
          <w:numId w:val="2"/>
        </w:numPr>
        <w:tabs>
          <w:tab w:val="left" w:pos="1485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Технические средства автоматики и телемеханики.</w:t>
      </w:r>
    </w:p>
    <w:p w:rsidR="00F33E74" w:rsidRPr="00F33E74" w:rsidRDefault="00606152" w:rsidP="00F33E74">
      <w:pPr>
        <w:keepNext/>
        <w:numPr>
          <w:ilvl w:val="0"/>
          <w:numId w:val="2"/>
        </w:numPr>
        <w:tabs>
          <w:tab w:val="left" w:pos="1485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</w:rPr>
      </w:pPr>
      <w:r w:rsidRPr="00F33E74">
        <w:rPr>
          <w:rFonts w:ascii="Times New Roman" w:eastAsia="Times New Roman" w:hAnsi="Times New Roman" w:cs="Times New Roman"/>
          <w:sz w:val="24"/>
        </w:rPr>
        <w:t>Автоматиз</w:t>
      </w:r>
      <w:r w:rsidR="00F33E74" w:rsidRPr="00F33E74">
        <w:rPr>
          <w:rFonts w:ascii="Times New Roman" w:eastAsia="Times New Roman" w:hAnsi="Times New Roman" w:cs="Times New Roman"/>
          <w:sz w:val="24"/>
        </w:rPr>
        <w:t xml:space="preserve">ация технологических процессов </w:t>
      </w:r>
      <w:r w:rsidRPr="00F33E74">
        <w:rPr>
          <w:rFonts w:ascii="Times New Roman" w:eastAsia="Times New Roman" w:hAnsi="Times New Roman" w:cs="Times New Roman"/>
          <w:sz w:val="24"/>
        </w:rPr>
        <w:t xml:space="preserve"> </w:t>
      </w:r>
      <w:r w:rsidR="00F33E74" w:rsidRPr="005E2581">
        <w:rPr>
          <w:rFonts w:ascii="Times New Roman" w:eastAsia="Times New Roman" w:hAnsi="Times New Roman" w:cs="Times New Roman"/>
          <w:color w:val="000000"/>
          <w:sz w:val="24"/>
          <w:szCs w:val="24"/>
        </w:rPr>
        <w:t>водоснабжения, обводнения и водоотведения</w:t>
      </w:r>
      <w:r w:rsidRPr="00F33E74">
        <w:rPr>
          <w:rFonts w:ascii="Times New Roman" w:eastAsia="Times New Roman" w:hAnsi="Times New Roman" w:cs="Times New Roman"/>
          <w:sz w:val="24"/>
        </w:rPr>
        <w:t>,</w:t>
      </w:r>
      <w:r w:rsidR="00F33E74" w:rsidRPr="00F33E74">
        <w:rPr>
          <w:rFonts w:ascii="Times New Roman" w:eastAsia="Times New Roman" w:hAnsi="Times New Roman" w:cs="Times New Roman"/>
          <w:sz w:val="24"/>
        </w:rPr>
        <w:t xml:space="preserve"> </w:t>
      </w:r>
      <w:r w:rsidRPr="00F33E74">
        <w:rPr>
          <w:rFonts w:ascii="Times New Roman" w:eastAsia="Times New Roman" w:hAnsi="Times New Roman" w:cs="Times New Roman"/>
          <w:sz w:val="24"/>
        </w:rPr>
        <w:t xml:space="preserve"> </w:t>
      </w:r>
      <w:r w:rsidR="00F33E74" w:rsidRPr="00F33E74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комплексного использования и охраны</w:t>
      </w:r>
      <w:r w:rsidR="00F33E74" w:rsidRPr="005E25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водных ресурсов</w:t>
      </w:r>
      <w:r w:rsidR="00F33E74" w:rsidRPr="00F33E74">
        <w:rPr>
          <w:rFonts w:ascii="Times New Roman" w:eastAsia="Times New Roman" w:hAnsi="Times New Roman" w:cs="Times New Roman"/>
          <w:color w:val="000000"/>
          <w:sz w:val="24"/>
          <w:szCs w:val="24"/>
        </w:rPr>
        <w:t>, мелиорации, рекультивации и охраны</w:t>
      </w:r>
      <w:r w:rsidR="00F33E74" w:rsidRPr="005E25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земель</w:t>
      </w:r>
      <w:r w:rsidR="00F33E74" w:rsidRPr="00F33E7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06152" w:rsidRDefault="00F33E74" w:rsidP="00606152">
      <w:pPr>
        <w:keepNext/>
        <w:numPr>
          <w:ilvl w:val="0"/>
          <w:numId w:val="2"/>
        </w:numPr>
        <w:tabs>
          <w:tab w:val="left" w:pos="1485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</w:t>
      </w:r>
      <w:r w:rsidR="00606152">
        <w:rPr>
          <w:rFonts w:ascii="Times New Roman" w:eastAsia="Times New Roman" w:hAnsi="Times New Roman" w:cs="Times New Roman"/>
          <w:sz w:val="24"/>
        </w:rPr>
        <w:t>пределение экономической эффективности автоматизации</w:t>
      </w:r>
      <w:r>
        <w:rPr>
          <w:rFonts w:ascii="Times New Roman" w:eastAsia="Times New Roman" w:hAnsi="Times New Roman" w:cs="Times New Roman"/>
          <w:sz w:val="24"/>
        </w:rPr>
        <w:t xml:space="preserve"> технологических процессов природопользования и водопользования</w:t>
      </w:r>
      <w:bookmarkStart w:id="0" w:name="_GoBack"/>
      <w:bookmarkEnd w:id="0"/>
      <w:r w:rsidR="00606152">
        <w:rPr>
          <w:rFonts w:ascii="Times New Roman" w:eastAsia="Times New Roman" w:hAnsi="Times New Roman" w:cs="Times New Roman"/>
          <w:sz w:val="24"/>
        </w:rPr>
        <w:t>.</w:t>
      </w:r>
    </w:p>
    <w:p w:rsidR="00606152" w:rsidRPr="00F72F84" w:rsidRDefault="00606152" w:rsidP="00606152">
      <w:pPr>
        <w:keepNext/>
        <w:shd w:val="clear" w:color="auto" w:fill="FFFFFF"/>
        <w:tabs>
          <w:tab w:val="left" w:pos="426"/>
        </w:tabs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4C2E44" w:rsidRDefault="004C2E44"/>
    <w:sectPr w:rsidR="004C2E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C637D"/>
    <w:multiLevelType w:val="hybridMultilevel"/>
    <w:tmpl w:val="1144DF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603873"/>
    <w:multiLevelType w:val="multilevel"/>
    <w:tmpl w:val="A760919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152"/>
    <w:rsid w:val="004C2E44"/>
    <w:rsid w:val="00606152"/>
    <w:rsid w:val="00F33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15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6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15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6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1</cp:revision>
  <dcterms:created xsi:type="dcterms:W3CDTF">2016-09-16T09:46:00Z</dcterms:created>
  <dcterms:modified xsi:type="dcterms:W3CDTF">2016-09-16T10:11:00Z</dcterms:modified>
</cp:coreProperties>
</file>