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2D" w:rsidRPr="00E71695" w:rsidRDefault="00E7022D" w:rsidP="00E7022D">
      <w:pPr>
        <w:shd w:val="clear" w:color="auto" w:fill="FFFFFF"/>
        <w:tabs>
          <w:tab w:val="left" w:leader="underscore" w:pos="0"/>
        </w:tabs>
        <w:spacing w:after="0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E71695">
        <w:rPr>
          <w:rStyle w:val="10"/>
          <w:rFonts w:eastAsiaTheme="minorEastAsia"/>
          <w:sz w:val="24"/>
        </w:rPr>
        <w:t>«</w:t>
      </w:r>
      <w:r w:rsidRPr="00E71695">
        <w:rPr>
          <w:rFonts w:ascii="Times New Roman" w:hAnsi="Times New Roman" w:cs="Times New Roman"/>
          <w:sz w:val="24"/>
          <w:szCs w:val="24"/>
        </w:rPr>
        <w:t>Водное, земельное и экологическое прав</w:t>
      </w:r>
      <w:r w:rsidR="00D82D5A">
        <w:rPr>
          <w:rFonts w:ascii="Times New Roman" w:hAnsi="Times New Roman" w:cs="Times New Roman"/>
          <w:sz w:val="24"/>
          <w:szCs w:val="24"/>
        </w:rPr>
        <w:t>о», направление подготовки 20.03.02</w:t>
      </w:r>
      <w:r w:rsidRPr="00E7169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71695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E71695">
        <w:rPr>
          <w:rFonts w:ascii="Times New Roman" w:hAnsi="Times New Roman" w:cs="Times New Roman"/>
          <w:sz w:val="24"/>
          <w:szCs w:val="24"/>
        </w:rPr>
        <w:t xml:space="preserve"> и водопользование»</w:t>
      </w:r>
    </w:p>
    <w:p w:rsidR="00E7022D" w:rsidRPr="00E71695" w:rsidRDefault="00E7022D" w:rsidP="00E7022D">
      <w:pPr>
        <w:spacing w:after="0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</w:p>
    <w:p w:rsidR="00E7022D" w:rsidRPr="00E71695" w:rsidRDefault="00E7022D" w:rsidP="00E7022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hAnsi="Times New Roman" w:cs="Times New Roman"/>
          <w:sz w:val="24"/>
          <w:szCs w:val="24"/>
        </w:rPr>
        <w:t>Цель дисциплины - приобретение знаний по правовому регулированию общественных отношений в области охраны природы.</w:t>
      </w:r>
    </w:p>
    <w:p w:rsidR="00E7022D" w:rsidRPr="00E71695" w:rsidRDefault="00E7022D" w:rsidP="00E7022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022D" w:rsidRPr="00E71695" w:rsidRDefault="00E7022D" w:rsidP="00E7022D">
      <w:pPr>
        <w:tabs>
          <w:tab w:val="left" w:pos="7740"/>
          <w:tab w:val="left" w:pos="8100"/>
          <w:tab w:val="left" w:pos="935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817"/>
        <w:gridCol w:w="8539"/>
      </w:tblGrid>
      <w:tr w:rsidR="00E7022D" w:rsidRPr="00E71695" w:rsidTr="00A55098">
        <w:tc>
          <w:tcPr>
            <w:tcW w:w="817" w:type="dxa"/>
          </w:tcPr>
          <w:p w:rsidR="00E7022D" w:rsidRPr="00E71695" w:rsidRDefault="00E7022D" w:rsidP="00A55098">
            <w:pPr>
              <w:tabs>
                <w:tab w:val="left" w:pos="7740"/>
                <w:tab w:val="left" w:pos="8100"/>
                <w:tab w:val="lef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6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022D" w:rsidRPr="00E71695" w:rsidRDefault="00E7022D" w:rsidP="00A55098">
            <w:pPr>
              <w:tabs>
                <w:tab w:val="left" w:pos="7740"/>
                <w:tab w:val="left" w:pos="8100"/>
                <w:tab w:val="lef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9" w:type="dxa"/>
          </w:tcPr>
          <w:p w:rsidR="00E7022D" w:rsidRPr="00E71695" w:rsidRDefault="00E7022D" w:rsidP="00A55098">
            <w:pPr>
              <w:tabs>
                <w:tab w:val="left" w:pos="7740"/>
                <w:tab w:val="left" w:pos="8100"/>
                <w:tab w:val="lef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695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7022D" w:rsidRPr="00E71695" w:rsidTr="00A55098">
        <w:tc>
          <w:tcPr>
            <w:tcW w:w="817" w:type="dxa"/>
          </w:tcPr>
          <w:p w:rsidR="00E7022D" w:rsidRPr="00404135" w:rsidRDefault="00EB1BD1" w:rsidP="00A55098">
            <w:pPr>
              <w:tabs>
                <w:tab w:val="left" w:pos="7740"/>
                <w:tab w:val="left" w:pos="8100"/>
                <w:tab w:val="left" w:pos="93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ОК-4</w:t>
            </w:r>
          </w:p>
        </w:tc>
        <w:tc>
          <w:tcPr>
            <w:tcW w:w="8539" w:type="dxa"/>
          </w:tcPr>
          <w:p w:rsidR="00E7022D" w:rsidRPr="00404135" w:rsidRDefault="00EB1BD1" w:rsidP="00A55098">
            <w:pPr>
              <w:tabs>
                <w:tab w:val="left" w:pos="7740"/>
                <w:tab w:val="left" w:pos="8100"/>
                <w:tab w:val="left" w:pos="9355"/>
              </w:tabs>
              <w:jc w:val="both"/>
              <w:rPr>
                <w:rFonts w:ascii="Times New Roman" w:hAnsi="Times New Roman" w:cs="Times New Roman"/>
              </w:rPr>
            </w:pPr>
            <w:r w:rsidRPr="003151FF"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особностью использовать основы правовых знаний в различных сферах жизнедеятельности</w:t>
            </w:r>
          </w:p>
        </w:tc>
      </w:tr>
      <w:tr w:rsidR="00E7022D" w:rsidRPr="00E71695" w:rsidTr="00A55098">
        <w:tc>
          <w:tcPr>
            <w:tcW w:w="817" w:type="dxa"/>
          </w:tcPr>
          <w:p w:rsidR="00E7022D" w:rsidRPr="00404135" w:rsidRDefault="00EB1BD1" w:rsidP="00A55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ПК-</w:t>
            </w:r>
            <w:r w:rsidR="00E7022D" w:rsidRPr="004041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9" w:type="dxa"/>
          </w:tcPr>
          <w:p w:rsidR="00E7022D" w:rsidRPr="00404135" w:rsidRDefault="00E7022D" w:rsidP="00A550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404135">
              <w:rPr>
                <w:rFonts w:ascii="Times New Roman" w:hAnsi="Times New Roman" w:cs="Times New Roman"/>
              </w:rPr>
              <w:t>Способностью использовать положения водного и земельного законодательства и правил охраны природных ресурсов при водопользовании, землепользовании и обустройстве природной среды</w:t>
            </w:r>
          </w:p>
        </w:tc>
      </w:tr>
    </w:tbl>
    <w:p w:rsidR="00E7022D" w:rsidRPr="00E71695" w:rsidRDefault="00E7022D" w:rsidP="00E7022D">
      <w:pPr>
        <w:tabs>
          <w:tab w:val="left" w:pos="7740"/>
          <w:tab w:val="left" w:pos="8100"/>
          <w:tab w:val="left" w:pos="93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022D" w:rsidRPr="00E71695" w:rsidRDefault="00E7022D" w:rsidP="00E7022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hAnsi="Times New Roman" w:cs="Times New Roman"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="00D82D5A">
        <w:rPr>
          <w:rFonts w:ascii="Times New Roman" w:hAnsi="Times New Roman" w:cs="Times New Roman"/>
          <w:sz w:val="24"/>
          <w:szCs w:val="24"/>
        </w:rPr>
        <w:t>20.03.02</w:t>
      </w:r>
      <w:r w:rsidRPr="00E7169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71695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E71695">
        <w:rPr>
          <w:rFonts w:ascii="Times New Roman" w:hAnsi="Times New Roman" w:cs="Times New Roman"/>
          <w:sz w:val="24"/>
          <w:szCs w:val="24"/>
        </w:rPr>
        <w:t xml:space="preserve"> и водопользование» по профилям: «Мелиорация, рекультивация и охрана земель», «Инженерные системы сельскохозяйственного водоснабжения,</w:t>
      </w:r>
      <w:r w:rsidR="000E1E16">
        <w:rPr>
          <w:rFonts w:ascii="Times New Roman" w:hAnsi="Times New Roman" w:cs="Times New Roman"/>
          <w:sz w:val="24"/>
          <w:szCs w:val="24"/>
        </w:rPr>
        <w:t xml:space="preserve"> </w:t>
      </w:r>
      <w:r w:rsidRPr="00E71695">
        <w:rPr>
          <w:rFonts w:ascii="Times New Roman" w:hAnsi="Times New Roman" w:cs="Times New Roman"/>
          <w:sz w:val="24"/>
          <w:szCs w:val="24"/>
        </w:rPr>
        <w:t>обводнения и водоотведения», «Комплексное использование и охрана водных ресурсов».</w:t>
      </w:r>
    </w:p>
    <w:p w:rsidR="000E1E16" w:rsidRDefault="000E1E16" w:rsidP="00E7022D">
      <w:pPr>
        <w:shd w:val="clear" w:color="auto" w:fill="FFFFFF"/>
        <w:tabs>
          <w:tab w:val="left" w:leader="underscore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6"/>
        <w:gridCol w:w="1365"/>
        <w:gridCol w:w="1365"/>
        <w:gridCol w:w="1365"/>
      </w:tblGrid>
      <w:tr w:rsidR="000E1E16" w:rsidRPr="001934BB" w:rsidTr="008B567E">
        <w:trPr>
          <w:cantSplit/>
          <w:trHeight w:val="509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полн.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  <w:p w:rsidR="000E1E16" w:rsidRPr="001934BB" w:rsidRDefault="000E1E1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уск</w:t>
            </w:r>
            <w:proofErr w:type="spellEnd"/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5468D7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8D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8B567E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5468D7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8D7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2.1. Курсовой проект (КП)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2.2. Самостоятельное изучение разделов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2.3. Текущая самоподготовка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 xml:space="preserve">2.4. Подготовка и сдача </w:t>
            </w:r>
            <w:r w:rsidRPr="00D82D5A">
              <w:rPr>
                <w:rFonts w:ascii="Times New Roman" w:hAnsi="Times New Roman" w:cs="Times New Roman"/>
                <w:sz w:val="24"/>
                <w:szCs w:val="24"/>
              </w:rPr>
              <w:t>зачета</w:t>
            </w: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 xml:space="preserve"> (экзамена)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 xml:space="preserve">2.5. Контрольная работа (К) 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5468D7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8D7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33856" w:rsidRPr="001934BB" w:rsidTr="00C91836">
        <w:trPr>
          <w:trHeight w:val="225"/>
        </w:trPr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4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8B567E">
            <w:pPr>
              <w:spacing w:after="0"/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3856" w:rsidRPr="001934BB" w:rsidRDefault="00533856" w:rsidP="00731DC1">
            <w:pPr>
              <w:spacing w:after="0"/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0E1E16" w:rsidRDefault="000E1E16" w:rsidP="00E7022D">
      <w:pPr>
        <w:shd w:val="clear" w:color="auto" w:fill="FFFFFF"/>
        <w:tabs>
          <w:tab w:val="left" w:leader="underscore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022D" w:rsidRPr="00E71695" w:rsidRDefault="00E7022D" w:rsidP="00E7022D">
      <w:pPr>
        <w:shd w:val="clear" w:color="auto" w:fill="FFFFFF"/>
        <w:tabs>
          <w:tab w:val="left" w:leader="underscore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695">
        <w:rPr>
          <w:rFonts w:ascii="Times New Roman" w:eastAsia="Times New Roman" w:hAnsi="Times New Roman" w:cs="Times New Roman"/>
          <w:sz w:val="24"/>
          <w:szCs w:val="24"/>
        </w:rPr>
        <w:t>Форма промежуточной аттестации: зачет.</w:t>
      </w:r>
    </w:p>
    <w:p w:rsidR="00E7022D" w:rsidRDefault="00E7022D" w:rsidP="00E7022D">
      <w:pPr>
        <w:shd w:val="clear" w:color="auto" w:fill="FFFFFF"/>
        <w:tabs>
          <w:tab w:val="left" w:leader="underscore" w:pos="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7022D" w:rsidRDefault="00E7022D" w:rsidP="00E7022D">
      <w:pPr>
        <w:shd w:val="clear" w:color="auto" w:fill="FFFFFF"/>
        <w:tabs>
          <w:tab w:val="left" w:leader="underscore" w:pos="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022D" w:rsidRDefault="00E7022D" w:rsidP="000E1E16">
      <w:pPr>
        <w:shd w:val="clear" w:color="auto" w:fill="FFFFFF"/>
        <w:tabs>
          <w:tab w:val="left" w:leader="underscore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1E16" w:rsidRPr="00E71695" w:rsidRDefault="000E1E16" w:rsidP="000E1E16">
      <w:pPr>
        <w:shd w:val="clear" w:color="auto" w:fill="FFFFFF"/>
        <w:tabs>
          <w:tab w:val="left" w:leader="underscore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022D" w:rsidRDefault="00E7022D" w:rsidP="00E7022D">
      <w:pPr>
        <w:shd w:val="clear" w:color="auto" w:fill="FFFFFF"/>
        <w:tabs>
          <w:tab w:val="left" w:leader="underscore" w:pos="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695">
        <w:rPr>
          <w:rFonts w:ascii="Times New Roman" w:eastAsia="Times New Roman" w:hAnsi="Times New Roman" w:cs="Times New Roman"/>
          <w:sz w:val="24"/>
          <w:szCs w:val="24"/>
        </w:rPr>
        <w:lastRenderedPageBreak/>
        <w:t>Перечень изучаемых тем (основных):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8363"/>
      </w:tblGrid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Экологическое право. Методы и способы правого регулирования общественных отношений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Источники экологического права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Качество окружающей природной среды и экологическая безопасность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Экологическая экспертиза, контроль, аудит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Эколого-правовая ответственность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Природоресурсное</w:t>
            </w:r>
            <w:proofErr w:type="spellEnd"/>
            <w:r w:rsidRPr="00DE4CA1">
              <w:rPr>
                <w:rFonts w:ascii="Times New Roman" w:hAnsi="Times New Roman" w:cs="Times New Roman"/>
                <w:sz w:val="24"/>
                <w:szCs w:val="24"/>
              </w:rPr>
              <w:t xml:space="preserve"> право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Водное право. Виды водопользования. Нормативы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Земельное право. Виды землепользования.</w:t>
            </w:r>
          </w:p>
        </w:tc>
      </w:tr>
      <w:tr w:rsidR="00E7022D" w:rsidRPr="003151FF" w:rsidTr="00A55098">
        <w:trPr>
          <w:trHeight w:val="34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D" w:rsidRPr="00DE4CA1" w:rsidRDefault="00E7022D" w:rsidP="00A55098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CA1">
              <w:rPr>
                <w:rFonts w:ascii="Times New Roman" w:hAnsi="Times New Roman" w:cs="Times New Roman"/>
                <w:sz w:val="24"/>
                <w:szCs w:val="24"/>
              </w:rPr>
              <w:t>Международное экологическое  право.</w:t>
            </w:r>
          </w:p>
        </w:tc>
      </w:tr>
    </w:tbl>
    <w:p w:rsidR="00E7022D" w:rsidRPr="00E71695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022D" w:rsidRDefault="00E7022D" w:rsidP="00E7022D">
      <w:pPr>
        <w:shd w:val="clear" w:color="auto" w:fill="FFFFFF"/>
        <w:tabs>
          <w:tab w:val="left" w:leader="underscore" w:pos="1346"/>
          <w:tab w:val="left" w:leader="underscore" w:pos="2009"/>
          <w:tab w:val="left" w:leader="underscore" w:pos="337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7180" w:rsidRDefault="00C07180"/>
    <w:sectPr w:rsidR="00C07180" w:rsidSect="005E4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7022D"/>
    <w:rsid w:val="000E1E16"/>
    <w:rsid w:val="00533856"/>
    <w:rsid w:val="005468D7"/>
    <w:rsid w:val="005E4E58"/>
    <w:rsid w:val="00C07180"/>
    <w:rsid w:val="00D82D5A"/>
    <w:rsid w:val="00E7022D"/>
    <w:rsid w:val="00EB1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E58"/>
  </w:style>
  <w:style w:type="paragraph" w:styleId="1">
    <w:name w:val="heading 1"/>
    <w:basedOn w:val="a"/>
    <w:next w:val="a"/>
    <w:link w:val="10"/>
    <w:qFormat/>
    <w:rsid w:val="00E7022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022D"/>
    <w:rPr>
      <w:rFonts w:ascii="Times New Roman" w:eastAsia="Times New Roman" w:hAnsi="Times New Roman" w:cs="Times New Roman"/>
      <w:sz w:val="28"/>
      <w:szCs w:val="24"/>
    </w:rPr>
  </w:style>
  <w:style w:type="table" w:styleId="a3">
    <w:name w:val="Table Grid"/>
    <w:basedOn w:val="a1"/>
    <w:uiPriority w:val="59"/>
    <w:rsid w:val="00E702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comp</cp:lastModifiedBy>
  <cp:revision>8</cp:revision>
  <dcterms:created xsi:type="dcterms:W3CDTF">2014-10-14T09:30:00Z</dcterms:created>
  <dcterms:modified xsi:type="dcterms:W3CDTF">2016-09-20T06:39:00Z</dcterms:modified>
</cp:coreProperties>
</file>