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07" w:rsidRDefault="00387407" w:rsidP="00387407">
      <w:pPr>
        <w:keepNext/>
        <w:jc w:val="right"/>
      </w:pPr>
      <w:r>
        <w:t xml:space="preserve">Приложение № __ к программе дисциплины </w:t>
      </w:r>
    </w:p>
    <w:p w:rsidR="00387407" w:rsidRDefault="00387407" w:rsidP="00387407">
      <w:pPr>
        <w:keepNext/>
        <w:tabs>
          <w:tab w:val="left" w:pos="1485"/>
        </w:tabs>
        <w:jc w:val="right"/>
        <w:rPr>
          <w:lang w:eastAsia="ar-SA"/>
        </w:rPr>
      </w:pPr>
      <w:r>
        <w:rPr>
          <w:lang w:eastAsia="ar-SA"/>
        </w:rPr>
        <w:t>«</w:t>
      </w:r>
      <w:r w:rsidR="00FF7213">
        <w:t>Возобновляемые источники энергии</w:t>
      </w:r>
      <w:r>
        <w:rPr>
          <w:lang w:eastAsia="ar-SA"/>
        </w:rPr>
        <w:t>»</w:t>
      </w:r>
    </w:p>
    <w:p w:rsidR="009B375D" w:rsidRDefault="009B375D" w:rsidP="00E94829">
      <w:pPr>
        <w:ind w:left="709" w:hanging="709"/>
        <w:jc w:val="center"/>
        <w:rPr>
          <w:b/>
        </w:rPr>
      </w:pPr>
    </w:p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E94829">
      <w:pPr>
        <w:spacing w:line="360" w:lineRule="auto"/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r w:rsidR="00FF7213" w:rsidRPr="00FF7213">
        <w:rPr>
          <w:sz w:val="28"/>
        </w:rPr>
        <w:t>Возобновляемые источники энергии</w:t>
      </w:r>
      <w:r w:rsidRPr="005D5741">
        <w:rPr>
          <w:rFonts w:ascii="Arial" w:hAnsi="Arial"/>
          <w:b/>
          <w:caps/>
        </w:rPr>
        <w:t>»</w:t>
      </w:r>
    </w:p>
    <w:p w:rsidR="00E71BDA" w:rsidRPr="009E7810" w:rsidRDefault="00E71BDA" w:rsidP="00E71BDA">
      <w:pPr>
        <w:ind w:left="709" w:hanging="709"/>
        <w:jc w:val="both"/>
      </w:pPr>
      <w:r w:rsidRPr="009E7810">
        <w:rPr>
          <w:b/>
        </w:rPr>
        <w:t xml:space="preserve">Целями и задачами дисциплины </w:t>
      </w:r>
      <w:r w:rsidRPr="009E7810">
        <w:t xml:space="preserve">являются изучение студентами различных видов источников энергии, а также изучение принципов действия и конструкций различных типов </w:t>
      </w:r>
      <w:proofErr w:type="spellStart"/>
      <w:r w:rsidRPr="009E7810">
        <w:t>гидромашин</w:t>
      </w:r>
      <w:proofErr w:type="spellEnd"/>
      <w:r w:rsidRPr="009E7810">
        <w:t xml:space="preserve"> и гидросиловых установок.</w:t>
      </w:r>
    </w:p>
    <w:p w:rsidR="00D10B07" w:rsidRPr="00387407" w:rsidRDefault="00387407" w:rsidP="00387407">
      <w:pPr>
        <w:jc w:val="both"/>
      </w:pPr>
      <w:r w:rsidRPr="00387407">
        <w:t>Освоение данной дисциплины направленно на формирование у обучающихся следующих компетенций</w:t>
      </w:r>
      <w:r>
        <w:t>: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1134"/>
        <w:gridCol w:w="8329"/>
      </w:tblGrid>
      <w:tr w:rsidR="00387407" w:rsidTr="006053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07" w:rsidRDefault="00387407">
            <w:pPr>
              <w:jc w:val="center"/>
              <w:rPr>
                <w:rFonts w:eastAsia="Calibri"/>
                <w:b/>
                <w:i/>
                <w:spacing w:val="-20"/>
                <w:sz w:val="24"/>
                <w:lang w:eastAsia="en-US"/>
              </w:rPr>
            </w:pPr>
            <w:r>
              <w:rPr>
                <w:rFonts w:eastAsia="Calibri"/>
                <w:b/>
                <w:i/>
                <w:spacing w:val="-20"/>
                <w:sz w:val="24"/>
                <w:lang w:eastAsia="en-US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07" w:rsidRDefault="00387407">
            <w:pPr>
              <w:spacing w:line="360" w:lineRule="auto"/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>
              <w:rPr>
                <w:rFonts w:eastAsia="Calibri"/>
                <w:b/>
                <w:i/>
                <w:sz w:val="24"/>
                <w:lang w:eastAsia="en-US"/>
              </w:rPr>
              <w:t>Содержание компетенций, формируемых</w:t>
            </w:r>
          </w:p>
        </w:tc>
      </w:tr>
      <w:tr w:rsidR="00CC532C" w:rsidTr="006053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2C" w:rsidRDefault="00CC532C" w:rsidP="00C409F0">
            <w:pPr>
              <w:ind w:firstLine="34"/>
              <w:jc w:val="both"/>
              <w:rPr>
                <w:lang w:eastAsia="en-US"/>
              </w:rPr>
            </w:pPr>
            <w:r w:rsidRPr="009804EE">
              <w:rPr>
                <w:lang w:eastAsia="en-US"/>
              </w:rPr>
              <w:t>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2C" w:rsidRDefault="00CC532C" w:rsidP="00C409F0">
            <w:pPr>
              <w:ind w:firstLine="34"/>
              <w:jc w:val="both"/>
              <w:rPr>
                <w:lang w:eastAsia="en-US"/>
              </w:rPr>
            </w:pPr>
            <w:r w:rsidRPr="009804EE">
              <w:rPr>
                <w:lang w:eastAsia="en-US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9804EE">
              <w:rPr>
                <w:lang w:eastAsia="en-US"/>
              </w:rPr>
              <w:t>природообустройства</w:t>
            </w:r>
            <w:proofErr w:type="spellEnd"/>
            <w:r w:rsidRPr="009804EE">
              <w:rPr>
                <w:lang w:eastAsia="en-US"/>
              </w:rPr>
              <w:t xml:space="preserve"> и водопользования;</w:t>
            </w:r>
          </w:p>
        </w:tc>
      </w:tr>
      <w:tr w:rsidR="00CC532C" w:rsidTr="006053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2C" w:rsidRDefault="00CC532C" w:rsidP="00C409F0">
            <w:pPr>
              <w:ind w:firstLine="34"/>
              <w:jc w:val="both"/>
              <w:rPr>
                <w:lang w:eastAsia="en-US"/>
              </w:rPr>
            </w:pPr>
            <w:r w:rsidRPr="009804EE">
              <w:rPr>
                <w:lang w:eastAsia="en-US"/>
              </w:rPr>
              <w:t>ПК - 15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2C" w:rsidRDefault="00CC532C" w:rsidP="00C409F0">
            <w:pPr>
              <w:ind w:firstLine="34"/>
              <w:jc w:val="both"/>
              <w:rPr>
                <w:lang w:eastAsia="en-US"/>
              </w:rPr>
            </w:pPr>
            <w:r w:rsidRPr="009804EE">
              <w:rPr>
                <w:lang w:eastAsia="en-US"/>
              </w:rPr>
              <w:t xml:space="preserve">способностью использовать методы эколого-экономической и технологической оценки эффективности при проектировании и реализации проектов </w:t>
            </w:r>
            <w:proofErr w:type="spellStart"/>
            <w:r w:rsidRPr="009804EE">
              <w:rPr>
                <w:lang w:eastAsia="en-US"/>
              </w:rPr>
              <w:t>природообустройства</w:t>
            </w:r>
            <w:proofErr w:type="spellEnd"/>
            <w:r w:rsidRPr="009804EE">
              <w:rPr>
                <w:lang w:eastAsia="en-US"/>
              </w:rPr>
              <w:t xml:space="preserve"> и водопользования;</w:t>
            </w:r>
          </w:p>
        </w:tc>
      </w:tr>
      <w:tr w:rsidR="00CC532C" w:rsidTr="006053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2C" w:rsidRPr="00FE0526" w:rsidRDefault="00CC532C" w:rsidP="00C409F0">
            <w:pPr>
              <w:ind w:firstLine="34"/>
              <w:jc w:val="both"/>
            </w:pPr>
            <w:r w:rsidRPr="009804EE">
              <w:t>ПК-16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32C" w:rsidRDefault="00CC532C" w:rsidP="00C409F0">
            <w:pPr>
              <w:jc w:val="both"/>
            </w:pPr>
            <w:r w:rsidRPr="009804EE"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387407" w:rsidRDefault="00387407" w:rsidP="00387407">
      <w:pPr>
        <w:jc w:val="both"/>
      </w:pPr>
      <w:r>
        <w:t>Трудоемкость дисциплины «</w:t>
      </w:r>
      <w:r w:rsidR="00FF7213">
        <w:t>Возобновляемые источники энергии</w:t>
      </w:r>
      <w:r>
        <w:t xml:space="preserve">» по видам занятий, реализуемой по учебному плану направления подготовки </w:t>
      </w:r>
      <w:r w:rsidR="00CC532C">
        <w:t>20.03.02</w:t>
      </w:r>
      <w:r>
        <w:t xml:space="preserve"> «</w:t>
      </w:r>
      <w:proofErr w:type="spellStart"/>
      <w:r>
        <w:t>Природообустройство</w:t>
      </w:r>
      <w:proofErr w:type="spellEnd"/>
      <w:r>
        <w:t xml:space="preserve"> и водопользование», профиль подготовки «</w:t>
      </w:r>
      <w:r w:rsidR="006053BC">
        <w:t>Комплексное использование и охрана водных ресурсов</w:t>
      </w:r>
      <w:r>
        <w:t>».</w:t>
      </w:r>
      <w:r w:rsidR="00C71191">
        <w:t xml:space="preserve"> Форма обучения – очная</w:t>
      </w:r>
      <w:r>
        <w:t>.</w:t>
      </w:r>
    </w:p>
    <w:p w:rsidR="00E94829" w:rsidRPr="00387407" w:rsidRDefault="00E94829" w:rsidP="00387407">
      <w:pPr>
        <w:jc w:val="center"/>
        <w:rPr>
          <w:b/>
          <w:sz w:val="22"/>
        </w:rPr>
      </w:pPr>
      <w:r w:rsidRPr="00387407">
        <w:rPr>
          <w:b/>
          <w:sz w:val="22"/>
        </w:rPr>
        <w:t xml:space="preserve">Трудоемкость учебной дисциплины по </w:t>
      </w:r>
      <w:r w:rsidRPr="00387407">
        <w:rPr>
          <w:b/>
          <w:sz w:val="22"/>
        </w:rPr>
        <w:br/>
        <w:t>видам занятий и формам обучения</w:t>
      </w:r>
    </w:p>
    <w:tbl>
      <w:tblPr>
        <w:tblStyle w:val="a4"/>
        <w:tblW w:w="5000" w:type="pct"/>
        <w:tblLook w:val="04A0"/>
      </w:tblPr>
      <w:tblGrid>
        <w:gridCol w:w="4954"/>
        <w:gridCol w:w="4617"/>
      </w:tblGrid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 w:cstheme="minorBidi"/>
                <w:lang w:eastAsia="en-US"/>
              </w:rPr>
            </w:pPr>
            <w:r>
              <w:rPr>
                <w:lang w:eastAsia="en-US"/>
              </w:rPr>
              <w:t>Аудиторных занятий всего часов</w:t>
            </w:r>
          </w:p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 w:rsidP="00F67E9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36</w:t>
            </w: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1.1 Лекции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 w:rsidP="00F67E98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1.2 Лабораторные занятия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82A4D" w:rsidP="00F67E98">
            <w:pPr>
              <w:jc w:val="center"/>
              <w:rPr>
                <w:rFonts w:eastAsiaTheme="minorEastAsia"/>
                <w:lang w:eastAsia="en-US"/>
              </w:rPr>
            </w:pPr>
            <w:bookmarkStart w:id="0" w:name="_GoBack"/>
            <w:bookmarkEnd w:id="0"/>
            <w:r>
              <w:rPr>
                <w:rFonts w:eastAsiaTheme="minorEastAsia"/>
                <w:lang w:eastAsia="en-US"/>
              </w:rPr>
              <w:t>18</w:t>
            </w: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1.3 Практические занятия 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 w:rsidP="00F67E9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Самостоятельная работа, часов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 w:rsidP="00F67E98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Всего часов (стр.1+стр.2)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 w:rsidP="00F67E98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</w:tr>
      <w:tr w:rsidR="00C71191" w:rsidTr="00C71191"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191" w:rsidRDefault="00C71191" w:rsidP="00F67E98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</w:tbl>
    <w:p w:rsidR="00387407" w:rsidRDefault="00387407" w:rsidP="00387407">
      <w:pPr>
        <w:rPr>
          <w:i/>
          <w:sz w:val="22"/>
        </w:rPr>
      </w:pPr>
    </w:p>
    <w:p w:rsidR="00387407" w:rsidRDefault="00387407" w:rsidP="00387407">
      <w:pPr>
        <w:keepNext/>
        <w:jc w:val="both"/>
        <w:rPr>
          <w:rFonts w:eastAsia="Calibri"/>
          <w:b/>
        </w:rPr>
      </w:pPr>
      <w:r>
        <w:rPr>
          <w:rFonts w:eastAsia="Calibri"/>
          <w:b/>
        </w:rPr>
        <w:t>Формы промежуточной аттестации – зачет.</w:t>
      </w:r>
    </w:p>
    <w:p w:rsidR="00387407" w:rsidRDefault="00387407" w:rsidP="00387407">
      <w:pPr>
        <w:keepNext/>
        <w:tabs>
          <w:tab w:val="left" w:pos="1485"/>
        </w:tabs>
        <w:jc w:val="both"/>
        <w:rPr>
          <w:b/>
        </w:rPr>
      </w:pPr>
      <w:r>
        <w:rPr>
          <w:b/>
        </w:rPr>
        <w:t>Перечень изучаемых разделов:</w:t>
      </w:r>
    </w:p>
    <w:p w:rsidR="00387407" w:rsidRDefault="00387407" w:rsidP="00387407">
      <w:pPr>
        <w:rPr>
          <w:i/>
          <w:sz w:val="22"/>
        </w:rPr>
      </w:pP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 xml:space="preserve">Введение и общие сведения о гидросиловых  установках и возобновляемых источниках энергии 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Гидросиловые установки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Научные принципы и технические проблемы использования возобновляемых источников энергии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 xml:space="preserve">Перспективные направления в области нетрадиционных источников энергии 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B662F0">
        <w:rPr>
          <w:bCs/>
          <w:i/>
          <w:sz w:val="22"/>
        </w:rPr>
        <w:t>Системы солнечного теплоснабжения.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Энергия ветра и возможности ее использования</w:t>
      </w:r>
    </w:p>
    <w:p w:rsidR="009A7847" w:rsidRPr="009A7847" w:rsidRDefault="009A7847" w:rsidP="009A7847">
      <w:pPr>
        <w:pStyle w:val="a3"/>
        <w:numPr>
          <w:ilvl w:val="0"/>
          <w:numId w:val="10"/>
        </w:numPr>
        <w:rPr>
          <w:bCs/>
          <w:i/>
          <w:sz w:val="22"/>
        </w:rPr>
      </w:pPr>
      <w:r w:rsidRPr="009A7847">
        <w:rPr>
          <w:bCs/>
          <w:i/>
          <w:sz w:val="22"/>
        </w:rPr>
        <w:t>Социальные аспекты и безопасность использования различных видов энергии для окружающей среды</w:t>
      </w:r>
    </w:p>
    <w:p w:rsidR="009A7847" w:rsidRPr="009A7847" w:rsidRDefault="009A7847" w:rsidP="009A7847">
      <w:pPr>
        <w:pStyle w:val="a3"/>
        <w:ind w:left="360"/>
        <w:rPr>
          <w:bCs/>
          <w:i/>
          <w:sz w:val="22"/>
        </w:rPr>
      </w:pPr>
    </w:p>
    <w:p w:rsidR="00387407" w:rsidRPr="00387407" w:rsidRDefault="00387407" w:rsidP="00387407">
      <w:pPr>
        <w:rPr>
          <w:i/>
          <w:sz w:val="22"/>
        </w:rPr>
      </w:pPr>
    </w:p>
    <w:sectPr w:rsidR="00387407" w:rsidRPr="00387407" w:rsidSect="00356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30EDE"/>
    <w:multiLevelType w:val="hybridMultilevel"/>
    <w:tmpl w:val="FF643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2E5B99"/>
    <w:multiLevelType w:val="hybridMultilevel"/>
    <w:tmpl w:val="92ECD36C"/>
    <w:lvl w:ilvl="0" w:tplc="0419000D">
      <w:start w:val="1"/>
      <w:numFmt w:val="bullet"/>
      <w:lvlText w:val=""/>
      <w:lvlJc w:val="left"/>
      <w:pPr>
        <w:ind w:left="14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9">
    <w:nsid w:val="741105B6"/>
    <w:multiLevelType w:val="hybridMultilevel"/>
    <w:tmpl w:val="7DF6A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44CBB"/>
    <w:multiLevelType w:val="singleLevel"/>
    <w:tmpl w:val="23EC8E2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10"/>
    <w:lvlOverride w:ilvl="0">
      <w:startOverride w:val="1"/>
    </w:lvlOverride>
  </w:num>
  <w:num w:numId="11">
    <w:abstractNumId w:val="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94829"/>
    <w:rsid w:val="0035664E"/>
    <w:rsid w:val="00387407"/>
    <w:rsid w:val="006053BC"/>
    <w:rsid w:val="00742230"/>
    <w:rsid w:val="00796F02"/>
    <w:rsid w:val="009609B8"/>
    <w:rsid w:val="009A7847"/>
    <w:rsid w:val="009B225E"/>
    <w:rsid w:val="009B375D"/>
    <w:rsid w:val="00A367E2"/>
    <w:rsid w:val="00B17292"/>
    <w:rsid w:val="00B36D3D"/>
    <w:rsid w:val="00B61034"/>
    <w:rsid w:val="00B662F0"/>
    <w:rsid w:val="00C44273"/>
    <w:rsid w:val="00C71191"/>
    <w:rsid w:val="00C82A4D"/>
    <w:rsid w:val="00CC532C"/>
    <w:rsid w:val="00D10B07"/>
    <w:rsid w:val="00E71BDA"/>
    <w:rsid w:val="00E94829"/>
    <w:rsid w:val="00EA7E56"/>
    <w:rsid w:val="00F67E98"/>
    <w:rsid w:val="00FF7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62F0"/>
    <w:pPr>
      <w:keepNext/>
      <w:spacing w:before="360" w:after="1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662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4">
    <w:name w:val="Table Grid"/>
    <w:basedOn w:val="a1"/>
    <w:uiPriority w:val="59"/>
    <w:rsid w:val="003874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nhideWhenUsed/>
    <w:rsid w:val="009A7847"/>
    <w:pPr>
      <w:overflowPunct w:val="0"/>
      <w:autoSpaceDE w:val="0"/>
      <w:autoSpaceDN w:val="0"/>
      <w:adjustRightInd w:val="0"/>
      <w:ind w:firstLine="567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A78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аголовок 1"/>
    <w:basedOn w:val="a"/>
    <w:next w:val="a"/>
    <w:rsid w:val="009A7847"/>
    <w:pPr>
      <w:keepNext/>
      <w:overflowPunct w:val="0"/>
      <w:autoSpaceDE w:val="0"/>
      <w:autoSpaceDN w:val="0"/>
      <w:adjustRightInd w:val="0"/>
      <w:spacing w:line="360" w:lineRule="auto"/>
      <w:ind w:left="4820"/>
    </w:pPr>
    <w:rPr>
      <w:szCs w:val="20"/>
    </w:rPr>
  </w:style>
  <w:style w:type="paragraph" w:customStyle="1" w:styleId="21">
    <w:name w:val="Основной текст 21"/>
    <w:basedOn w:val="a"/>
    <w:rsid w:val="009A7847"/>
    <w:pPr>
      <w:overflowPunct w:val="0"/>
      <w:autoSpaceDE w:val="0"/>
      <w:autoSpaceDN w:val="0"/>
      <w:adjustRightInd w:val="0"/>
      <w:spacing w:line="360" w:lineRule="auto"/>
      <w:jc w:val="both"/>
    </w:pPr>
    <w:rPr>
      <w:b/>
      <w:sz w:val="28"/>
      <w:szCs w:val="20"/>
    </w:rPr>
  </w:style>
  <w:style w:type="paragraph" w:customStyle="1" w:styleId="Default">
    <w:name w:val="Default"/>
    <w:rsid w:val="00796F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5">
    <w:name w:val="Базовый"/>
    <w:rsid w:val="00C71191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62F0"/>
    <w:pPr>
      <w:keepNext/>
      <w:spacing w:before="360" w:after="12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662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1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Rogwold</cp:lastModifiedBy>
  <cp:revision>6</cp:revision>
  <dcterms:created xsi:type="dcterms:W3CDTF">2014-10-19T14:12:00Z</dcterms:created>
  <dcterms:modified xsi:type="dcterms:W3CDTF">2015-06-16T17:14:00Z</dcterms:modified>
</cp:coreProperties>
</file>