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883" w:rsidRDefault="00490883" w:rsidP="00490883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«Мораль и этикет»</w:t>
      </w:r>
    </w:p>
    <w:p w:rsidR="00490883" w:rsidRDefault="00490883" w:rsidP="00490883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  <w:r>
        <w:rPr>
          <w:bCs/>
          <w:sz w:val="28"/>
          <w:szCs w:val="28"/>
        </w:rPr>
        <w:t xml:space="preserve">20.03.02  </w:t>
      </w:r>
      <w:proofErr w:type="spellStart"/>
      <w:r>
        <w:rPr>
          <w:bCs/>
          <w:sz w:val="28"/>
          <w:szCs w:val="28"/>
        </w:rPr>
        <w:t>Природообустройство</w:t>
      </w:r>
      <w:proofErr w:type="spellEnd"/>
      <w:r>
        <w:rPr>
          <w:bCs/>
          <w:sz w:val="28"/>
          <w:szCs w:val="28"/>
        </w:rPr>
        <w:t xml:space="preserve"> и водопользование</w:t>
      </w:r>
    </w:p>
    <w:p w:rsidR="00490883" w:rsidRDefault="00490883" w:rsidP="0049088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490883" w:rsidRDefault="00490883" w:rsidP="00490883">
      <w:pPr>
        <w:rPr>
          <w:sz w:val="28"/>
          <w:szCs w:val="28"/>
        </w:rPr>
      </w:pPr>
      <w:r>
        <w:rPr>
          <w:sz w:val="28"/>
          <w:szCs w:val="28"/>
        </w:rPr>
        <w:t>«Инженерные системы сельскохозяйственного водоснабжения, обводнения и водоотведения»</w:t>
      </w:r>
    </w:p>
    <w:p w:rsidR="00490883" w:rsidRDefault="00490883" w:rsidP="00490883">
      <w:pPr>
        <w:rPr>
          <w:sz w:val="28"/>
          <w:szCs w:val="28"/>
        </w:rPr>
      </w:pPr>
      <w:r>
        <w:rPr>
          <w:sz w:val="28"/>
          <w:szCs w:val="28"/>
        </w:rPr>
        <w:t>«Мелиорация, рекультивация и охрана земель»</w:t>
      </w:r>
    </w:p>
    <w:p w:rsidR="00490883" w:rsidRDefault="00490883" w:rsidP="00490883">
      <w:pPr>
        <w:rPr>
          <w:sz w:val="28"/>
          <w:szCs w:val="28"/>
        </w:rPr>
      </w:pPr>
      <w:r>
        <w:rPr>
          <w:sz w:val="28"/>
          <w:szCs w:val="28"/>
        </w:rPr>
        <w:t>«Комплексное использование и охрана водных ресурсов»</w:t>
      </w:r>
    </w:p>
    <w:p w:rsidR="00490883" w:rsidRDefault="00490883" w:rsidP="00490883">
      <w:pPr>
        <w:tabs>
          <w:tab w:val="left" w:pos="1485"/>
        </w:tabs>
        <w:jc w:val="center"/>
        <w:rPr>
          <w:rFonts w:eastAsia="Lucida Sans Unicode"/>
          <w:sz w:val="28"/>
          <w:szCs w:val="28"/>
        </w:rPr>
      </w:pPr>
    </w:p>
    <w:p w:rsidR="00490883" w:rsidRDefault="00490883" w:rsidP="00490883">
      <w:pPr>
        <w:tabs>
          <w:tab w:val="left" w:pos="1485"/>
        </w:tabs>
        <w:jc w:val="both"/>
        <w:rPr>
          <w:sz w:val="28"/>
          <w:szCs w:val="28"/>
        </w:rPr>
      </w:pPr>
      <w:r>
        <w:rPr>
          <w:rFonts w:eastAsia="Lucida Sans Unicode"/>
          <w:sz w:val="28"/>
          <w:szCs w:val="28"/>
        </w:rPr>
        <w:t>Цель дисциплины:</w:t>
      </w:r>
      <w:r>
        <w:rPr>
          <w:rFonts w:ascii="Arial" w:eastAsia="Lucida Sans Unicode" w:hAnsi="Arial" w:cs="Arial"/>
          <w:sz w:val="28"/>
          <w:szCs w:val="28"/>
        </w:rPr>
        <w:t xml:space="preserve"> с</w:t>
      </w:r>
      <w:r>
        <w:rPr>
          <w:rFonts w:ascii="Times New Roman CYR" w:eastAsia="Lucida Sans Unicode" w:hAnsi="Times New Roman CYR" w:cs="Times New Roman CYR"/>
          <w:color w:val="000000"/>
          <w:sz w:val="28"/>
          <w:szCs w:val="28"/>
        </w:rPr>
        <w:t>пособствовать получению студентами знаний этических основ, особенностей их формирования, закономерностей развития, функционирования в современном обществе.</w:t>
      </w:r>
    </w:p>
    <w:p w:rsidR="00490883" w:rsidRDefault="00490883" w:rsidP="00490883">
      <w:pPr>
        <w:tabs>
          <w:tab w:val="left" w:pos="1485"/>
        </w:tabs>
        <w:jc w:val="center"/>
        <w:rPr>
          <w:bCs/>
          <w:iCs/>
          <w:sz w:val="24"/>
          <w:szCs w:val="24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>
        <w:t>:</w:t>
      </w:r>
    </w:p>
    <w:tbl>
      <w:tblPr>
        <w:tblW w:w="0" w:type="auto"/>
        <w:tblInd w:w="-13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354"/>
      </w:tblGrid>
      <w:tr w:rsidR="00490883" w:rsidTr="00490883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90883" w:rsidTr="00490883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490883" w:rsidTr="00490883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490883" w:rsidTr="00490883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shd w:val="clear" w:color="auto" w:fill="FFFFFF"/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работать в коллективе, толерантно воспринимать социальные, этнические, конфессиональные и культурные различия (ОК-6)</w:t>
            </w:r>
          </w:p>
        </w:tc>
      </w:tr>
      <w:tr w:rsidR="00490883" w:rsidTr="00490883">
        <w:trPr>
          <w:trHeight w:val="270"/>
        </w:trPr>
        <w:tc>
          <w:tcPr>
            <w:tcW w:w="1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snapToGri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 способность к самоорганизации и самообразованию </w:t>
            </w:r>
            <w:r>
              <w:rPr>
                <w:sz w:val="24"/>
                <w:szCs w:val="24"/>
              </w:rPr>
              <w:t>(ОК-7)</w:t>
            </w:r>
          </w:p>
        </w:tc>
      </w:tr>
    </w:tbl>
    <w:p w:rsidR="00490883" w:rsidRDefault="00490883" w:rsidP="00490883">
      <w:pPr>
        <w:tabs>
          <w:tab w:val="left" w:pos="1485"/>
        </w:tabs>
      </w:pPr>
    </w:p>
    <w:p w:rsidR="00490883" w:rsidRDefault="00490883" w:rsidP="00490883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78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4685"/>
        <w:gridCol w:w="2225"/>
        <w:gridCol w:w="1560"/>
        <w:gridCol w:w="1310"/>
      </w:tblGrid>
      <w:tr w:rsidR="00490883" w:rsidTr="00490883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490883" w:rsidTr="0049088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490883" w:rsidTr="0049088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5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490883" w:rsidTr="00490883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90883" w:rsidRDefault="00490883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490883" w:rsidRDefault="004908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</w:tr>
      <w:tr w:rsidR="00490883" w:rsidTr="004908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0883" w:rsidRDefault="004908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  <w:rPr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83" w:rsidRDefault="00490883">
            <w:pPr>
              <w:tabs>
                <w:tab w:val="left" w:pos="1485"/>
              </w:tabs>
              <w:snapToGrid w:val="0"/>
            </w:pPr>
          </w:p>
        </w:tc>
      </w:tr>
    </w:tbl>
    <w:p w:rsidR="00490883" w:rsidRDefault="00490883" w:rsidP="00490883">
      <w:pPr>
        <w:pStyle w:val="1"/>
        <w:jc w:val="both"/>
      </w:pPr>
      <w:r>
        <w:rPr>
          <w:bCs/>
        </w:rPr>
        <w:t>Формы промежуточной аттестации:  зачет</w:t>
      </w:r>
    </w:p>
    <w:p w:rsidR="00490883" w:rsidRDefault="00490883" w:rsidP="00490883">
      <w:pP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490883" w:rsidRDefault="00490883" w:rsidP="00490883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1. Теория этики</w:t>
      </w:r>
    </w:p>
    <w:p w:rsidR="00490883" w:rsidRDefault="00490883" w:rsidP="00490883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2. Этические категории</w:t>
      </w:r>
    </w:p>
    <w:p w:rsidR="00490883" w:rsidRDefault="00490883" w:rsidP="00490883">
      <w:pPr>
        <w:snapToGrid w:val="0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3. Историческая этика</w:t>
      </w:r>
    </w:p>
    <w:p w:rsidR="00490883" w:rsidRDefault="00490883" w:rsidP="00490883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4. Религиозные  этические учения и ценности</w:t>
      </w:r>
    </w:p>
    <w:p w:rsidR="00490883" w:rsidRDefault="00490883" w:rsidP="00490883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5. Нравственность и культура поведения</w:t>
      </w:r>
    </w:p>
    <w:p w:rsidR="00490883" w:rsidRDefault="00490883" w:rsidP="00490883">
      <w:pPr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6. Основные средства этикетного общения</w:t>
      </w:r>
    </w:p>
    <w:p w:rsidR="00490883" w:rsidRDefault="00490883" w:rsidP="00490883">
      <w:pPr>
        <w:snapToGrid w:val="0"/>
        <w:jc w:val="both"/>
      </w:pPr>
      <w:r>
        <w:rPr>
          <w:rFonts w:ascii="Times New Roman CYR" w:eastAsia="Times New Roman CYR" w:hAnsi="Times New Roman CYR" w:cs="Times New Roman CYR"/>
          <w:color w:val="000000"/>
          <w:kern w:val="2"/>
          <w:sz w:val="28"/>
          <w:szCs w:val="28"/>
        </w:rPr>
        <w:t>7. Деловой этикет</w:t>
      </w:r>
    </w:p>
    <w:p w:rsidR="00684339" w:rsidRPr="00490883" w:rsidRDefault="00684339" w:rsidP="00490883">
      <w:bookmarkStart w:id="0" w:name="_GoBack"/>
      <w:bookmarkEnd w:id="0"/>
    </w:p>
    <w:sectPr w:rsidR="00684339" w:rsidRPr="0049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879"/>
    <w:rsid w:val="000F1879"/>
    <w:rsid w:val="00490883"/>
    <w:rsid w:val="005E210B"/>
    <w:rsid w:val="00684339"/>
    <w:rsid w:val="006B0B98"/>
    <w:rsid w:val="006B4328"/>
    <w:rsid w:val="00774742"/>
    <w:rsid w:val="00826E8A"/>
    <w:rsid w:val="008A27DA"/>
    <w:rsid w:val="00B14227"/>
    <w:rsid w:val="00C6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B9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6B0B98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B9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6B0B98"/>
    <w:pPr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2014-12-03T07:56:00Z</dcterms:created>
  <dcterms:modified xsi:type="dcterms:W3CDTF">2016-09-19T08:23:00Z</dcterms:modified>
</cp:coreProperties>
</file>