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32D" w:rsidRPr="00C34843" w:rsidRDefault="0077532D" w:rsidP="0077532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43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77532D" w:rsidRPr="00C34843" w:rsidRDefault="0077532D" w:rsidP="0077532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43">
        <w:rPr>
          <w:rFonts w:ascii="Times New Roman" w:hAnsi="Times New Roman" w:cs="Times New Roman"/>
          <w:b/>
          <w:sz w:val="28"/>
          <w:szCs w:val="28"/>
        </w:rPr>
        <w:t>"Управление водохозяйственными системами"</w:t>
      </w:r>
    </w:p>
    <w:p w:rsidR="0077532D" w:rsidRPr="00C34843" w:rsidRDefault="0077532D" w:rsidP="0077532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32D" w:rsidRPr="00AD1692" w:rsidRDefault="0077532D" w:rsidP="007753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843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C34843">
        <w:rPr>
          <w:rFonts w:ascii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«Управление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водохозяйственными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системами» состоит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формировании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бакалавров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навыков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построения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водохозяйственных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различного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уровня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иерархии, 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правового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>информационно-аналитического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1692">
        <w:rPr>
          <w:rFonts w:ascii="Times New Roman" w:eastAsia="Times New Roman" w:hAnsi="Times New Roman" w:cs="Times New Roman"/>
          <w:sz w:val="28"/>
          <w:szCs w:val="28"/>
        </w:rPr>
        <w:t xml:space="preserve">обеспечения. </w:t>
      </w:r>
    </w:p>
    <w:p w:rsidR="0077532D" w:rsidRPr="00C34843" w:rsidRDefault="0077532D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532D" w:rsidRPr="00C34843" w:rsidRDefault="0077532D" w:rsidP="007753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43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77532D" w:rsidRPr="00C34843" w:rsidRDefault="0077532D" w:rsidP="007753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222"/>
      </w:tblGrid>
      <w:tr w:rsidR="0077532D" w:rsidRPr="00C34843" w:rsidTr="00D57531">
        <w:trPr>
          <w:trHeight w:val="56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F41E4E" w:rsidRDefault="0077532D" w:rsidP="00D575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41E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F41E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F41E4E" w:rsidRDefault="0077532D" w:rsidP="00D575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77532D" w:rsidRPr="00F41E4E" w:rsidRDefault="0077532D" w:rsidP="00D575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77532D" w:rsidRPr="00C34843" w:rsidTr="00D57531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F41E4E" w:rsidRDefault="0077532D" w:rsidP="00430B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sz w:val="24"/>
                <w:szCs w:val="24"/>
              </w:rPr>
              <w:t xml:space="preserve">ПК - </w:t>
            </w:r>
            <w:r w:rsidR="00430B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430BD3" w:rsidRDefault="00430BD3" w:rsidP="00430B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способностью к коммуникации в устной и письменной </w:t>
            </w:r>
            <w:proofErr w:type="gramStart"/>
            <w:r w:rsidRPr="00430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формах</w:t>
            </w:r>
            <w:proofErr w:type="gramEnd"/>
            <w:r w:rsidRPr="00430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русском и иностранном языках для решения задач межличностного и межкультурного взаимодействия</w:t>
            </w:r>
            <w:bookmarkStart w:id="0" w:name="_GoBack"/>
            <w:bookmarkEnd w:id="0"/>
          </w:p>
        </w:tc>
      </w:tr>
      <w:tr w:rsidR="0077532D" w:rsidRPr="00C34843" w:rsidTr="00D57531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F41E4E" w:rsidRDefault="0077532D" w:rsidP="003371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sz w:val="24"/>
                <w:szCs w:val="24"/>
              </w:rPr>
              <w:t>ПК–1</w:t>
            </w:r>
            <w:r w:rsidR="00337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F41E4E" w:rsidRDefault="0077532D" w:rsidP="003371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способностью использовать </w:t>
            </w:r>
            <w:r w:rsidR="008F4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эколого-экономической и технологической оценки эффективности при проектировании и реализации проектов </w:t>
            </w:r>
            <w:proofErr w:type="spellStart"/>
            <w:r w:rsidR="008F4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="008F4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водопользования</w:t>
            </w:r>
          </w:p>
        </w:tc>
      </w:tr>
    </w:tbl>
    <w:p w:rsidR="0077532D" w:rsidRDefault="0077532D" w:rsidP="0077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32D" w:rsidRPr="008F4D1B" w:rsidRDefault="0077532D" w:rsidP="0077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D1B">
        <w:rPr>
          <w:rFonts w:ascii="Times New Roman" w:hAnsi="Times New Roman" w:cs="Times New Roman"/>
          <w:sz w:val="24"/>
          <w:szCs w:val="24"/>
        </w:rPr>
        <w:tab/>
      </w:r>
      <w:r w:rsidRPr="008F4D1B">
        <w:rPr>
          <w:rFonts w:ascii="Times New Roman" w:hAnsi="Times New Roman" w:cs="Times New Roman"/>
          <w:sz w:val="28"/>
          <w:szCs w:val="28"/>
        </w:rPr>
        <w:t>Распределение трудоемкости дисциплины по видам занятий, реализуемой по учебному плану направления подготовки 20.03.02 – "</w:t>
      </w:r>
      <w:proofErr w:type="spellStart"/>
      <w:r w:rsidRPr="008F4D1B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8F4D1B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профилю "Комплексное использование и охрана водных ресурсов", очной формы обучения.</w:t>
      </w:r>
    </w:p>
    <w:p w:rsidR="0077532D" w:rsidRPr="00C34843" w:rsidRDefault="0077532D" w:rsidP="0077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129"/>
      </w:tblGrid>
      <w:tr w:rsidR="0077532D" w:rsidRPr="00C34843" w:rsidTr="00D57531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77532D" w:rsidRPr="00C34843" w:rsidTr="00D5753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77532D" w:rsidRPr="00C34843" w:rsidTr="00D5753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77532D" w:rsidRPr="00C34843" w:rsidTr="00D5753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2B5D92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493F68" w:rsidP="00493F68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493F68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F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493F68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7532D" w:rsidRPr="00C34843" w:rsidTr="00D5753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2D" w:rsidRPr="00C34843" w:rsidRDefault="0077532D" w:rsidP="00D57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B1767D" w:rsidRDefault="00B1767D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532D" w:rsidRPr="008F4D1B" w:rsidRDefault="0077532D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4D1B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 – </w:t>
      </w:r>
      <w:r w:rsidR="00430BD3">
        <w:rPr>
          <w:rFonts w:ascii="Times New Roman" w:hAnsi="Times New Roman" w:cs="Times New Roman"/>
          <w:sz w:val="28"/>
          <w:szCs w:val="28"/>
        </w:rPr>
        <w:t>экзамен</w:t>
      </w:r>
    </w:p>
    <w:p w:rsidR="008F4D1B" w:rsidRPr="008F4D1B" w:rsidRDefault="008F4D1B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4D1B" w:rsidRDefault="008F4D1B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F4D1B" w:rsidRDefault="008F4D1B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30BD3" w:rsidRDefault="00430BD3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F4D1B" w:rsidRDefault="008F4D1B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7532D" w:rsidRPr="008F4D1B" w:rsidRDefault="0077532D" w:rsidP="0077532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4D1B">
        <w:rPr>
          <w:rFonts w:ascii="Times New Roman" w:hAnsi="Times New Roman" w:cs="Times New Roman"/>
          <w:sz w:val="24"/>
          <w:szCs w:val="24"/>
        </w:rPr>
        <w:tab/>
      </w:r>
    </w:p>
    <w:p w:rsidR="0077532D" w:rsidRPr="008F4D1B" w:rsidRDefault="0077532D" w:rsidP="007753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D1B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77532D" w:rsidRPr="00C34843" w:rsidRDefault="0077532D" w:rsidP="007753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77532D" w:rsidRPr="00C34843" w:rsidTr="00D57531">
        <w:trPr>
          <w:trHeight w:val="30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1. Задачи управления водохозяйственными системами</w:t>
            </w:r>
          </w:p>
        </w:tc>
      </w:tr>
      <w:tr w:rsidR="0077532D" w:rsidRPr="00C34843" w:rsidTr="00D57531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2.Формирование структуры водохозяйственных комплексов</w:t>
            </w:r>
          </w:p>
        </w:tc>
      </w:tr>
      <w:tr w:rsidR="0077532D" w:rsidRPr="00C34843" w:rsidTr="00D57531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3.Управление функционированием водохозяйственных систем</w:t>
            </w:r>
          </w:p>
        </w:tc>
      </w:tr>
      <w:tr w:rsidR="0077532D" w:rsidRPr="00C34843" w:rsidTr="00D57531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4.Управление качеством водных ресурсов и природной среды при водопользовании</w:t>
            </w:r>
          </w:p>
        </w:tc>
      </w:tr>
      <w:tr w:rsidR="0077532D" w:rsidRPr="00C34843" w:rsidTr="00D57531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2D" w:rsidRPr="00C34843" w:rsidRDefault="0077532D" w:rsidP="00D5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3">
              <w:rPr>
                <w:rFonts w:ascii="Times New Roman" w:hAnsi="Times New Roman" w:cs="Times New Roman"/>
                <w:sz w:val="24"/>
                <w:szCs w:val="24"/>
              </w:rPr>
              <w:t>5.Информационное обеспечение задач управления водными ресурсами</w:t>
            </w:r>
          </w:p>
        </w:tc>
      </w:tr>
    </w:tbl>
    <w:p w:rsidR="0077532D" w:rsidRPr="00C34843" w:rsidRDefault="0077532D" w:rsidP="0077532D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32D" w:rsidRPr="00C34843" w:rsidRDefault="0077532D" w:rsidP="00775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016B" w:rsidRDefault="00B1016B"/>
    <w:sectPr w:rsidR="00B1016B" w:rsidSect="00C41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BA5"/>
    <w:rsid w:val="002B5D92"/>
    <w:rsid w:val="00337131"/>
    <w:rsid w:val="00430BD3"/>
    <w:rsid w:val="00493F68"/>
    <w:rsid w:val="006015D4"/>
    <w:rsid w:val="0077532D"/>
    <w:rsid w:val="008F4D1B"/>
    <w:rsid w:val="00B1016B"/>
    <w:rsid w:val="00B1767D"/>
    <w:rsid w:val="00B67BA5"/>
    <w:rsid w:val="00B8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7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comp7-107</cp:lastModifiedBy>
  <cp:revision>5</cp:revision>
  <dcterms:created xsi:type="dcterms:W3CDTF">2016-09-19T06:13:00Z</dcterms:created>
  <dcterms:modified xsi:type="dcterms:W3CDTF">2016-09-20T02:52:00Z</dcterms:modified>
</cp:coreProperties>
</file>