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7B6" w:rsidRPr="00A476B6" w:rsidRDefault="006437B6" w:rsidP="006437B6">
      <w:pPr>
        <w:tabs>
          <w:tab w:val="left" w:pos="1485"/>
        </w:tabs>
        <w:jc w:val="center"/>
        <w:rPr>
          <w:b/>
          <w:sz w:val="24"/>
          <w:szCs w:val="24"/>
        </w:rPr>
      </w:pPr>
      <w:r w:rsidRPr="00A476B6">
        <w:rPr>
          <w:b/>
          <w:sz w:val="24"/>
          <w:szCs w:val="24"/>
        </w:rPr>
        <w:t>Аннотация дисциплины</w:t>
      </w:r>
    </w:p>
    <w:p w:rsidR="006437B6" w:rsidRPr="00A476B6" w:rsidRDefault="006437B6" w:rsidP="006437B6">
      <w:pPr>
        <w:jc w:val="center"/>
        <w:rPr>
          <w:sz w:val="24"/>
          <w:szCs w:val="24"/>
        </w:rPr>
      </w:pPr>
      <w:r w:rsidRPr="00A476B6">
        <w:rPr>
          <w:sz w:val="24"/>
          <w:szCs w:val="24"/>
        </w:rPr>
        <w:t>«</w:t>
      </w:r>
      <w:r w:rsidR="002B22C4" w:rsidRPr="002B22C4">
        <w:rPr>
          <w:sz w:val="24"/>
          <w:szCs w:val="24"/>
        </w:rPr>
        <w:t>Эксплуатация гидротехнических сооружений</w:t>
      </w:r>
      <w:r w:rsidRPr="00A476B6">
        <w:rPr>
          <w:sz w:val="24"/>
          <w:szCs w:val="24"/>
        </w:rPr>
        <w:t>»</w:t>
      </w:r>
    </w:p>
    <w:p w:rsidR="00E60FD3" w:rsidRDefault="006437B6" w:rsidP="006437B6">
      <w:pPr>
        <w:spacing w:before="240"/>
        <w:ind w:firstLine="426"/>
        <w:jc w:val="both"/>
        <w:rPr>
          <w:sz w:val="24"/>
          <w:szCs w:val="24"/>
        </w:rPr>
      </w:pPr>
      <w:r w:rsidRPr="00A476B6">
        <w:rPr>
          <w:b/>
          <w:sz w:val="24"/>
          <w:szCs w:val="24"/>
        </w:rPr>
        <w:t xml:space="preserve">Цель дисциплины </w:t>
      </w:r>
      <w:r w:rsidRPr="00A476B6">
        <w:rPr>
          <w:sz w:val="24"/>
          <w:szCs w:val="24"/>
        </w:rPr>
        <w:t xml:space="preserve">– </w:t>
      </w:r>
      <w:r w:rsidR="00E60FD3" w:rsidRPr="00E60FD3">
        <w:rPr>
          <w:sz w:val="24"/>
          <w:szCs w:val="24"/>
        </w:rPr>
        <w:t>формирование глубоких и систематических знаний о рациональной эксплуатации гидротехнических сооружений комплексных гидроузлов, о проведении визуальных и инструментальных обследований сооружений комплексных гидроузлов, а также методах и способах выполнения ремонтно-</w:t>
      </w:r>
      <w:bookmarkStart w:id="0" w:name="_GoBack"/>
      <w:bookmarkEnd w:id="0"/>
      <w:r w:rsidR="00E60FD3" w:rsidRPr="00E60FD3">
        <w:rPr>
          <w:sz w:val="24"/>
          <w:szCs w:val="24"/>
        </w:rPr>
        <w:t>восстановительных работ и реконструкции сооружений различного назначения.</w:t>
      </w:r>
    </w:p>
    <w:p w:rsidR="006437B6" w:rsidRPr="00A476B6" w:rsidRDefault="006437B6" w:rsidP="006437B6">
      <w:pPr>
        <w:spacing w:before="240" w:after="240"/>
        <w:ind w:firstLine="426"/>
        <w:jc w:val="both"/>
        <w:rPr>
          <w:sz w:val="24"/>
          <w:szCs w:val="24"/>
        </w:rPr>
      </w:pPr>
      <w:r w:rsidRPr="00A476B6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65" w:type="dxa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3"/>
        <w:gridCol w:w="9072"/>
      </w:tblGrid>
      <w:tr w:rsidR="006437B6" w:rsidRPr="00A476B6" w:rsidTr="002B22C4">
        <w:trPr>
          <w:trHeight w:val="621"/>
          <w:jc w:val="center"/>
        </w:trPr>
        <w:tc>
          <w:tcPr>
            <w:tcW w:w="993" w:type="dxa"/>
          </w:tcPr>
          <w:p w:rsidR="006437B6" w:rsidRPr="00A476B6" w:rsidRDefault="006437B6" w:rsidP="009F44C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A476B6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A476B6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A476B6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6437B6" w:rsidRPr="00A476B6" w:rsidRDefault="006437B6" w:rsidP="009F44C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A476B6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6437B6" w:rsidRPr="00A476B6" w:rsidRDefault="006437B6" w:rsidP="009F44C3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A476B6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6437B6" w:rsidRPr="00A476B6" w:rsidTr="002B22C4">
        <w:trPr>
          <w:trHeight w:val="270"/>
          <w:jc w:val="center"/>
        </w:trPr>
        <w:tc>
          <w:tcPr>
            <w:tcW w:w="993" w:type="dxa"/>
          </w:tcPr>
          <w:p w:rsidR="006437B6" w:rsidRPr="00A476B6" w:rsidRDefault="002B22C4" w:rsidP="006437B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</w:t>
            </w:r>
          </w:p>
        </w:tc>
        <w:tc>
          <w:tcPr>
            <w:tcW w:w="9072" w:type="dxa"/>
          </w:tcPr>
          <w:p w:rsidR="006437B6" w:rsidRPr="00A476B6" w:rsidRDefault="002B22C4" w:rsidP="002B22C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B22C4">
              <w:rPr>
                <w:bCs/>
                <w:iCs/>
                <w:sz w:val="24"/>
                <w:szCs w:val="24"/>
              </w:rPr>
              <w:t>способность принимать профессиональные решения при строительстве и эксплуатации объектов природообустройства и водопользования</w:t>
            </w:r>
          </w:p>
        </w:tc>
      </w:tr>
      <w:tr w:rsidR="006437B6" w:rsidRPr="00A476B6" w:rsidTr="002B22C4">
        <w:trPr>
          <w:trHeight w:val="270"/>
          <w:jc w:val="center"/>
        </w:trPr>
        <w:tc>
          <w:tcPr>
            <w:tcW w:w="993" w:type="dxa"/>
          </w:tcPr>
          <w:p w:rsidR="006437B6" w:rsidRPr="00A476B6" w:rsidRDefault="002B22C4" w:rsidP="006437B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ПК-3</w:t>
            </w:r>
          </w:p>
        </w:tc>
        <w:tc>
          <w:tcPr>
            <w:tcW w:w="9072" w:type="dxa"/>
          </w:tcPr>
          <w:p w:rsidR="006437B6" w:rsidRPr="00A476B6" w:rsidRDefault="002B22C4" w:rsidP="002B22C4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B22C4">
              <w:rPr>
                <w:bCs/>
                <w:iCs/>
                <w:sz w:val="24"/>
                <w:szCs w:val="24"/>
              </w:rPr>
              <w:t>способность соблюдать установленную технологическую дисциплину при строительстве и эксплуатации объектов природообустройства и водопользования</w:t>
            </w:r>
          </w:p>
        </w:tc>
      </w:tr>
    </w:tbl>
    <w:p w:rsidR="006437B6" w:rsidRPr="00A476B6" w:rsidRDefault="006437B6" w:rsidP="006437B6">
      <w:pPr>
        <w:tabs>
          <w:tab w:val="left" w:pos="1485"/>
        </w:tabs>
        <w:rPr>
          <w:sz w:val="24"/>
          <w:szCs w:val="24"/>
          <w:highlight w:val="yellow"/>
        </w:rPr>
      </w:pPr>
    </w:p>
    <w:p w:rsidR="002B22C4" w:rsidRDefault="002B22C4" w:rsidP="002B22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Распределение трудоемкости дисциплины по видам занятий, реализуемой по учебному плану по направлению подготовки 20.03.02 «Природообустройство и водопользование» по профилю «Комплексное использование и охрана водных ресурсов».</w:t>
      </w:r>
    </w:p>
    <w:p w:rsidR="00C93C4D" w:rsidRPr="00817C75" w:rsidRDefault="00C93C4D" w:rsidP="00C93C4D">
      <w:pPr>
        <w:ind w:firstLine="708"/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842"/>
        <w:gridCol w:w="1418"/>
        <w:gridCol w:w="1984"/>
      </w:tblGrid>
      <w:tr w:rsidR="00C93C4D" w:rsidRPr="00694963" w:rsidTr="00C93C4D">
        <w:trPr>
          <w:jc w:val="center"/>
        </w:trPr>
        <w:tc>
          <w:tcPr>
            <w:tcW w:w="4503" w:type="dxa"/>
            <w:vMerge w:val="restart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Вид занятий</w:t>
            </w:r>
          </w:p>
        </w:tc>
        <w:tc>
          <w:tcPr>
            <w:tcW w:w="5244" w:type="dxa"/>
            <w:gridSpan w:val="3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Форма обучения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  <w:vMerge/>
          </w:tcPr>
          <w:p w:rsidR="00C93C4D" w:rsidRPr="00C93C4D" w:rsidRDefault="00C93C4D" w:rsidP="00300D8F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заочная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  <w:vMerge/>
          </w:tcPr>
          <w:p w:rsidR="00C93C4D" w:rsidRPr="00C93C4D" w:rsidRDefault="00C93C4D" w:rsidP="00300D8F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программа подготовки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  <w:vMerge/>
          </w:tcPr>
          <w:p w:rsidR="00C93C4D" w:rsidRPr="00C93C4D" w:rsidRDefault="00C93C4D" w:rsidP="00300D8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полная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сокращенная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</w:tcPr>
          <w:p w:rsidR="00C93C4D" w:rsidRPr="00C93C4D" w:rsidRDefault="00C93C4D" w:rsidP="00300D8F">
            <w:pPr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2" w:type="dxa"/>
          </w:tcPr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</w:tcPr>
          <w:p w:rsidR="00C93C4D" w:rsidRPr="00C93C4D" w:rsidRDefault="00C93C4D" w:rsidP="00300D8F">
            <w:pPr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в том числе:</w:t>
            </w:r>
          </w:p>
          <w:p w:rsidR="00C93C4D" w:rsidRPr="00C93C4D" w:rsidRDefault="00C93C4D" w:rsidP="00300D8F">
            <w:pPr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1.1. Лекции</w:t>
            </w:r>
          </w:p>
        </w:tc>
        <w:tc>
          <w:tcPr>
            <w:tcW w:w="1842" w:type="dxa"/>
          </w:tcPr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</w:tcPr>
          <w:p w:rsidR="00C93C4D" w:rsidRPr="00C93C4D" w:rsidRDefault="00C93C4D" w:rsidP="00300D8F">
            <w:pPr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42" w:type="dxa"/>
          </w:tcPr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="006A17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</w:tcPr>
          <w:p w:rsidR="00C93C4D" w:rsidRPr="00C93C4D" w:rsidRDefault="00C93C4D" w:rsidP="00300D8F">
            <w:pPr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2" w:type="dxa"/>
          </w:tcPr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</w:tcPr>
          <w:p w:rsidR="00C93C4D" w:rsidRPr="00C93C4D" w:rsidRDefault="00C93C4D" w:rsidP="00300D8F">
            <w:pPr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2" w:type="dxa"/>
          </w:tcPr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</w:tr>
      <w:tr w:rsidR="00C93C4D" w:rsidRPr="00694963" w:rsidTr="00C93C4D">
        <w:trPr>
          <w:jc w:val="center"/>
        </w:trPr>
        <w:tc>
          <w:tcPr>
            <w:tcW w:w="4503" w:type="dxa"/>
          </w:tcPr>
          <w:p w:rsidR="00C93C4D" w:rsidRPr="00C93C4D" w:rsidRDefault="00C93C4D" w:rsidP="00300D8F">
            <w:pPr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2" w:type="dxa"/>
          </w:tcPr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</w:tr>
      <w:tr w:rsidR="00C93C4D" w:rsidRPr="00F86B01" w:rsidTr="00C93C4D">
        <w:trPr>
          <w:jc w:val="center"/>
        </w:trPr>
        <w:tc>
          <w:tcPr>
            <w:tcW w:w="4503" w:type="dxa"/>
          </w:tcPr>
          <w:p w:rsidR="00C93C4D" w:rsidRPr="00C93C4D" w:rsidRDefault="00C93C4D" w:rsidP="00300D8F">
            <w:pPr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2" w:type="dxa"/>
          </w:tcPr>
          <w:p w:rsidR="00C93C4D" w:rsidRPr="00A476B6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C93C4D" w:rsidRPr="00C93C4D" w:rsidRDefault="00C93C4D" w:rsidP="00300D8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C93C4D">
              <w:rPr>
                <w:sz w:val="24"/>
                <w:szCs w:val="24"/>
              </w:rPr>
              <w:t>–</w:t>
            </w:r>
          </w:p>
        </w:tc>
      </w:tr>
    </w:tbl>
    <w:p w:rsidR="00C93C4D" w:rsidRPr="00F86B01" w:rsidRDefault="00C93C4D" w:rsidP="00C93C4D">
      <w:pPr>
        <w:tabs>
          <w:tab w:val="left" w:pos="1485"/>
        </w:tabs>
        <w:rPr>
          <w:szCs w:val="24"/>
        </w:rPr>
      </w:pPr>
    </w:p>
    <w:p w:rsidR="006437B6" w:rsidRPr="00A476B6" w:rsidRDefault="006437B6" w:rsidP="006437B6">
      <w:pPr>
        <w:tabs>
          <w:tab w:val="left" w:pos="1485"/>
        </w:tabs>
        <w:ind w:firstLine="709"/>
        <w:rPr>
          <w:sz w:val="24"/>
          <w:szCs w:val="24"/>
        </w:rPr>
      </w:pPr>
      <w:r w:rsidRPr="00A476B6">
        <w:rPr>
          <w:sz w:val="24"/>
          <w:szCs w:val="24"/>
        </w:rPr>
        <w:t>Формы промежуточной аттестации: зачет</w:t>
      </w:r>
      <w:r w:rsidR="00B812EB">
        <w:rPr>
          <w:sz w:val="24"/>
          <w:szCs w:val="24"/>
        </w:rPr>
        <w:t>.</w:t>
      </w:r>
    </w:p>
    <w:p w:rsidR="006437B6" w:rsidRDefault="006437B6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A476B6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0366F0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CC1349">
        <w:rPr>
          <w:sz w:val="24"/>
          <w:szCs w:val="24"/>
        </w:rPr>
        <w:t>Задачи и роль эксплуатации в рациональном функционировании комплексных гидроузлов</w:t>
      </w:r>
      <w:r>
        <w:rPr>
          <w:sz w:val="24"/>
          <w:szCs w:val="24"/>
        </w:rPr>
        <w:t>.</w:t>
      </w:r>
    </w:p>
    <w:p w:rsidR="00CC1349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CC1349">
        <w:rPr>
          <w:sz w:val="24"/>
          <w:szCs w:val="24"/>
        </w:rPr>
        <w:t>Организация наблюдений за грунтовыми сооружениями</w:t>
      </w:r>
      <w:r>
        <w:rPr>
          <w:sz w:val="24"/>
          <w:szCs w:val="24"/>
        </w:rPr>
        <w:t>.</w:t>
      </w:r>
    </w:p>
    <w:p w:rsidR="00CC1349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CC1349">
        <w:rPr>
          <w:sz w:val="24"/>
          <w:szCs w:val="24"/>
        </w:rPr>
        <w:t>Наблюдения за бетонными и железобетонными гидротехническими сооружениями</w:t>
      </w:r>
      <w:r>
        <w:rPr>
          <w:sz w:val="24"/>
          <w:szCs w:val="24"/>
        </w:rPr>
        <w:t>.</w:t>
      </w:r>
    </w:p>
    <w:p w:rsidR="00CC1349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CC1349">
        <w:rPr>
          <w:sz w:val="24"/>
          <w:szCs w:val="24"/>
        </w:rPr>
        <w:t>Эксплуатация водопропускных и водопроводящих гидротехнических сооружений</w:t>
      </w:r>
      <w:r>
        <w:rPr>
          <w:sz w:val="24"/>
          <w:szCs w:val="24"/>
        </w:rPr>
        <w:t>.</w:t>
      </w:r>
    </w:p>
    <w:p w:rsidR="00CC1349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Pr="00CC1349">
        <w:rPr>
          <w:sz w:val="24"/>
          <w:szCs w:val="24"/>
        </w:rPr>
        <w:t>Эксплуатация водохранилищ, водозаборных сооружений и отстойников</w:t>
      </w:r>
      <w:r>
        <w:rPr>
          <w:sz w:val="24"/>
          <w:szCs w:val="24"/>
        </w:rPr>
        <w:t>.</w:t>
      </w:r>
    </w:p>
    <w:p w:rsidR="00CC1349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Pr="00CC1349">
        <w:rPr>
          <w:sz w:val="24"/>
          <w:szCs w:val="24"/>
        </w:rPr>
        <w:t xml:space="preserve">Эксплуатация рыбопропускных и </w:t>
      </w:r>
      <w:proofErr w:type="spellStart"/>
      <w:r w:rsidRPr="00CC1349">
        <w:rPr>
          <w:sz w:val="24"/>
          <w:szCs w:val="24"/>
        </w:rPr>
        <w:t>рыбозащитных</w:t>
      </w:r>
      <w:proofErr w:type="spellEnd"/>
      <w:r w:rsidRPr="00CC1349">
        <w:rPr>
          <w:sz w:val="24"/>
          <w:szCs w:val="24"/>
        </w:rPr>
        <w:t xml:space="preserve"> сооружений</w:t>
      </w:r>
      <w:r>
        <w:rPr>
          <w:sz w:val="24"/>
          <w:szCs w:val="24"/>
        </w:rPr>
        <w:t>.</w:t>
      </w:r>
    </w:p>
    <w:p w:rsidR="00CC1349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Pr="00CC1349">
        <w:rPr>
          <w:sz w:val="24"/>
          <w:szCs w:val="24"/>
        </w:rPr>
        <w:t>Особенности эксплуатации комплексных гидроузлов в строительный период</w:t>
      </w:r>
      <w:r>
        <w:rPr>
          <w:sz w:val="24"/>
          <w:szCs w:val="24"/>
        </w:rPr>
        <w:t>.</w:t>
      </w:r>
    </w:p>
    <w:p w:rsidR="00CC1349" w:rsidRDefault="00CC1349" w:rsidP="006437B6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Pr="00CC1349">
        <w:rPr>
          <w:sz w:val="24"/>
          <w:szCs w:val="24"/>
        </w:rPr>
        <w:t>Ремонтно-восстановительные работы</w:t>
      </w:r>
      <w:r w:rsidR="00101ECE">
        <w:rPr>
          <w:sz w:val="24"/>
          <w:szCs w:val="24"/>
        </w:rPr>
        <w:t xml:space="preserve"> на гидротехнических сооружениях</w:t>
      </w:r>
      <w:r>
        <w:rPr>
          <w:sz w:val="24"/>
          <w:szCs w:val="24"/>
        </w:rPr>
        <w:t>.</w:t>
      </w:r>
    </w:p>
    <w:sectPr w:rsidR="00CC1349" w:rsidSect="003A7C2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7B6"/>
    <w:rsid w:val="000366F0"/>
    <w:rsid w:val="00101ECE"/>
    <w:rsid w:val="0029231F"/>
    <w:rsid w:val="002B22C4"/>
    <w:rsid w:val="00306AA1"/>
    <w:rsid w:val="00311C00"/>
    <w:rsid w:val="0056509D"/>
    <w:rsid w:val="005A77AB"/>
    <w:rsid w:val="006437B6"/>
    <w:rsid w:val="006A17C8"/>
    <w:rsid w:val="00752F44"/>
    <w:rsid w:val="00A476B6"/>
    <w:rsid w:val="00B812EB"/>
    <w:rsid w:val="00C93C4D"/>
    <w:rsid w:val="00CB233D"/>
    <w:rsid w:val="00CC1349"/>
    <w:rsid w:val="00DE759E"/>
    <w:rsid w:val="00E6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B6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A77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7A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B6"/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B233D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3D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B233D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A77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7A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13</cp:revision>
  <cp:lastPrinted>2016-09-19T09:14:00Z</cp:lastPrinted>
  <dcterms:created xsi:type="dcterms:W3CDTF">2015-06-08T06:39:00Z</dcterms:created>
  <dcterms:modified xsi:type="dcterms:W3CDTF">2016-09-19T09:24:00Z</dcterms:modified>
</cp:coreProperties>
</file>