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15A" w:rsidRPr="00B26E78" w:rsidRDefault="00DA015A" w:rsidP="00DA015A">
      <w:pPr>
        <w:tabs>
          <w:tab w:val="left" w:pos="1485"/>
        </w:tabs>
        <w:jc w:val="center"/>
        <w:rPr>
          <w:b/>
          <w:szCs w:val="28"/>
        </w:rPr>
      </w:pPr>
      <w:r w:rsidRPr="00B26E78">
        <w:rPr>
          <w:szCs w:val="28"/>
        </w:rPr>
        <w:t xml:space="preserve">Аннотация дисциплины </w:t>
      </w:r>
      <w:r w:rsidRPr="00B26E78">
        <w:rPr>
          <w:b/>
          <w:szCs w:val="28"/>
        </w:rPr>
        <w:t>«Генетика и биометрия»</w:t>
      </w:r>
    </w:p>
    <w:p w:rsidR="00DA015A" w:rsidRDefault="00DA015A" w:rsidP="00DA015A">
      <w:pPr>
        <w:tabs>
          <w:tab w:val="left" w:pos="1485"/>
        </w:tabs>
        <w:jc w:val="center"/>
        <w:rPr>
          <w:b/>
          <w:szCs w:val="28"/>
        </w:rPr>
      </w:pPr>
      <w:r w:rsidRPr="00B26E78">
        <w:rPr>
          <w:szCs w:val="28"/>
        </w:rPr>
        <w:t xml:space="preserve">Направление подготовки </w:t>
      </w:r>
      <w:r w:rsidRPr="00B26E78">
        <w:rPr>
          <w:b/>
          <w:szCs w:val="28"/>
        </w:rPr>
        <w:t>36.03.02 «Зоотехния»</w:t>
      </w:r>
    </w:p>
    <w:p w:rsidR="00DA015A" w:rsidRPr="001A5A85" w:rsidRDefault="00DA015A" w:rsidP="00DA015A">
      <w:pPr>
        <w:tabs>
          <w:tab w:val="left" w:pos="1485"/>
        </w:tabs>
        <w:jc w:val="center"/>
        <w:rPr>
          <w:b/>
          <w:sz w:val="16"/>
          <w:szCs w:val="16"/>
        </w:rPr>
      </w:pPr>
    </w:p>
    <w:p w:rsidR="00DA015A" w:rsidRPr="00F7241A" w:rsidRDefault="00DA015A" w:rsidP="00DA015A">
      <w:pPr>
        <w:ind w:firstLine="709"/>
        <w:rPr>
          <w:sz w:val="24"/>
          <w:szCs w:val="24"/>
        </w:rPr>
      </w:pPr>
      <w:proofErr w:type="gramStart"/>
      <w:r w:rsidRPr="00B26E78">
        <w:rPr>
          <w:b/>
          <w:sz w:val="24"/>
          <w:szCs w:val="24"/>
        </w:rPr>
        <w:t xml:space="preserve">Цель дисциплины: </w:t>
      </w:r>
      <w:r w:rsidRPr="00F7241A">
        <w:rPr>
          <w:sz w:val="24"/>
          <w:szCs w:val="24"/>
        </w:rPr>
        <w:t>получение базовых знаний и навыков по вопросам молекуля</w:t>
      </w:r>
      <w:r w:rsidRPr="00F7241A">
        <w:rPr>
          <w:sz w:val="24"/>
          <w:szCs w:val="24"/>
        </w:rPr>
        <w:t>р</w:t>
      </w:r>
      <w:r w:rsidRPr="00F7241A">
        <w:rPr>
          <w:sz w:val="24"/>
          <w:szCs w:val="24"/>
        </w:rPr>
        <w:t>ные и цитологические основы наследственности и изменчивости организма, закономерн</w:t>
      </w:r>
      <w:r w:rsidRPr="00F7241A">
        <w:rPr>
          <w:sz w:val="24"/>
          <w:szCs w:val="24"/>
        </w:rPr>
        <w:t>о</w:t>
      </w:r>
      <w:r w:rsidRPr="00F7241A">
        <w:rPr>
          <w:sz w:val="24"/>
          <w:szCs w:val="24"/>
        </w:rPr>
        <w:t>сти наследования признаков при скрещивании и гибридизации, генетические основы индивидуального развития, основные фа</w:t>
      </w:r>
      <w:r w:rsidRPr="00F7241A">
        <w:rPr>
          <w:sz w:val="24"/>
          <w:szCs w:val="24"/>
        </w:rPr>
        <w:t>к</w:t>
      </w:r>
      <w:r w:rsidRPr="00F7241A">
        <w:rPr>
          <w:sz w:val="24"/>
          <w:szCs w:val="24"/>
        </w:rPr>
        <w:t>торы генетической эволюции популяций и видов, характер наследования хозяйственно-полезных признаков у сельскохозяйственных ж</w:t>
      </w:r>
      <w:r w:rsidRPr="00F7241A">
        <w:rPr>
          <w:sz w:val="24"/>
          <w:szCs w:val="24"/>
        </w:rPr>
        <w:t>и</w:t>
      </w:r>
      <w:r w:rsidRPr="00F7241A">
        <w:rPr>
          <w:sz w:val="24"/>
          <w:szCs w:val="24"/>
        </w:rPr>
        <w:t>вотных и способы управления их формированием в онтогенезе, основы биометрии и испол</w:t>
      </w:r>
      <w:r w:rsidRPr="00F7241A">
        <w:rPr>
          <w:sz w:val="24"/>
          <w:szCs w:val="24"/>
        </w:rPr>
        <w:t>ь</w:t>
      </w:r>
      <w:r w:rsidRPr="00F7241A">
        <w:rPr>
          <w:sz w:val="24"/>
          <w:szCs w:val="24"/>
        </w:rPr>
        <w:t>зование ее в селекции сельскохозяйственных животных.</w:t>
      </w:r>
      <w:proofErr w:type="gramEnd"/>
    </w:p>
    <w:p w:rsidR="00DA015A" w:rsidRPr="00B26E78" w:rsidRDefault="00DA015A" w:rsidP="00DA015A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 w:rsidRPr="00B26E78"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94"/>
        <w:gridCol w:w="8947"/>
      </w:tblGrid>
      <w:tr w:rsidR="00DA015A" w:rsidRPr="00B26E78" w:rsidTr="007D243D">
        <w:trPr>
          <w:trHeight w:val="619"/>
        </w:trPr>
        <w:tc>
          <w:tcPr>
            <w:tcW w:w="494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5A85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1A5A85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1A5A85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47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5A85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 w:rsidR="00DA015A" w:rsidRPr="00F7241A" w:rsidRDefault="00DA015A" w:rsidP="007D243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2"/>
              </w:rPr>
            </w:pPr>
            <w:r w:rsidRPr="001A5A85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DA015A" w:rsidRPr="00B26E78" w:rsidTr="007D243D">
        <w:trPr>
          <w:trHeight w:val="270"/>
        </w:trPr>
        <w:tc>
          <w:tcPr>
            <w:tcW w:w="494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5A85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47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proofErr w:type="gramStart"/>
            <w:r w:rsidRPr="001A5A85">
              <w:rPr>
                <w:spacing w:val="-15"/>
                <w:sz w:val="24"/>
                <w:szCs w:val="24"/>
              </w:rPr>
              <w:t>способен</w:t>
            </w:r>
            <w:proofErr w:type="gramEnd"/>
            <w:r w:rsidRPr="001A5A85">
              <w:rPr>
                <w:spacing w:val="-15"/>
                <w:sz w:val="24"/>
                <w:szCs w:val="24"/>
              </w:rPr>
              <w:t xml:space="preserve">  применять современные методы и приёмы содержания, кормления, разведения и эффективн</w:t>
            </w:r>
            <w:r w:rsidRPr="001A5A85">
              <w:rPr>
                <w:spacing w:val="-15"/>
                <w:sz w:val="24"/>
                <w:szCs w:val="24"/>
              </w:rPr>
              <w:t>о</w:t>
            </w:r>
            <w:r w:rsidRPr="001A5A85">
              <w:rPr>
                <w:spacing w:val="-15"/>
                <w:sz w:val="24"/>
                <w:szCs w:val="24"/>
              </w:rPr>
              <w:t>го использования животных</w:t>
            </w:r>
            <w:r w:rsidRPr="001A5A85">
              <w:rPr>
                <w:color w:val="000000"/>
                <w:sz w:val="24"/>
                <w:szCs w:val="24"/>
                <w:shd w:val="clear" w:color="auto" w:fill="FFFFFF"/>
              </w:rPr>
              <w:t xml:space="preserve">  (ОП</w:t>
            </w:r>
            <w:r w:rsidRPr="001A5A85">
              <w:rPr>
                <w:rFonts w:eastAsia="Times New Roman"/>
                <w:bCs/>
                <w:iCs/>
                <w:sz w:val="24"/>
                <w:szCs w:val="24"/>
              </w:rPr>
              <w:t>К-1)</w:t>
            </w:r>
          </w:p>
        </w:tc>
      </w:tr>
      <w:tr w:rsidR="00DA015A" w:rsidRPr="00B26E78" w:rsidTr="007D243D">
        <w:trPr>
          <w:trHeight w:val="270"/>
        </w:trPr>
        <w:tc>
          <w:tcPr>
            <w:tcW w:w="494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A5A85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47" w:type="dxa"/>
          </w:tcPr>
          <w:p w:rsidR="00DA015A" w:rsidRPr="001A5A85" w:rsidRDefault="00DA015A" w:rsidP="007D243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A5A85">
              <w:rPr>
                <w:color w:val="000000"/>
                <w:spacing w:val="-10"/>
                <w:sz w:val="24"/>
                <w:szCs w:val="24"/>
              </w:rPr>
              <w:t xml:space="preserve">способность осуществлять сбор, анализ и интерпретацию </w:t>
            </w:r>
            <w:r w:rsidRPr="001A5A85">
              <w:rPr>
                <w:color w:val="000000"/>
                <w:spacing w:val="-13"/>
                <w:sz w:val="24"/>
                <w:szCs w:val="24"/>
              </w:rPr>
              <w:t>материалов в области животново</w:t>
            </w:r>
            <w:r w:rsidRPr="001A5A85">
              <w:rPr>
                <w:color w:val="000000"/>
                <w:spacing w:val="-13"/>
                <w:sz w:val="24"/>
                <w:szCs w:val="24"/>
              </w:rPr>
              <w:t>д</w:t>
            </w:r>
            <w:r w:rsidRPr="001A5A85">
              <w:rPr>
                <w:color w:val="000000"/>
                <w:spacing w:val="-13"/>
                <w:sz w:val="24"/>
                <w:szCs w:val="24"/>
              </w:rPr>
              <w:t>ства (ОПК-2)</w:t>
            </w:r>
          </w:p>
        </w:tc>
      </w:tr>
    </w:tbl>
    <w:p w:rsidR="00DA015A" w:rsidRPr="001A5A85" w:rsidRDefault="00DA015A" w:rsidP="00DA015A">
      <w:pPr>
        <w:jc w:val="center"/>
        <w:rPr>
          <w:b/>
          <w:sz w:val="20"/>
          <w:szCs w:val="20"/>
        </w:rPr>
      </w:pPr>
    </w:p>
    <w:p w:rsidR="00DA015A" w:rsidRPr="00B26E78" w:rsidRDefault="00DA015A" w:rsidP="00DA015A">
      <w:pPr>
        <w:jc w:val="center"/>
        <w:rPr>
          <w:b/>
          <w:sz w:val="24"/>
          <w:szCs w:val="24"/>
        </w:rPr>
      </w:pPr>
      <w:r w:rsidRPr="00B26E78">
        <w:rPr>
          <w:b/>
          <w:sz w:val="24"/>
          <w:szCs w:val="24"/>
        </w:rPr>
        <w:t xml:space="preserve">Трудоемкость дисциплины, реализуемой по учебному плану направлению </w:t>
      </w:r>
    </w:p>
    <w:p w:rsidR="00DA015A" w:rsidRDefault="00DA015A" w:rsidP="00DA015A">
      <w:pPr>
        <w:jc w:val="center"/>
        <w:rPr>
          <w:b/>
          <w:sz w:val="24"/>
          <w:szCs w:val="24"/>
        </w:rPr>
      </w:pPr>
      <w:r w:rsidRPr="00B26E78">
        <w:rPr>
          <w:b/>
          <w:sz w:val="24"/>
          <w:szCs w:val="24"/>
        </w:rPr>
        <w:t xml:space="preserve">подготовки 36.03.02 «Зоотехния» </w:t>
      </w:r>
    </w:p>
    <w:p w:rsidR="00DA015A" w:rsidRPr="001A5A85" w:rsidRDefault="00DA015A" w:rsidP="00DA015A">
      <w:pPr>
        <w:jc w:val="center"/>
        <w:rPr>
          <w:b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111"/>
      </w:tblGrid>
      <w:tr w:rsidR="00DA015A" w:rsidRPr="00EF4609" w:rsidTr="007D243D">
        <w:tc>
          <w:tcPr>
            <w:tcW w:w="5353" w:type="dxa"/>
            <w:vMerge w:val="restart"/>
          </w:tcPr>
          <w:p w:rsidR="00DA015A" w:rsidRDefault="00DA015A" w:rsidP="007D243D">
            <w:pPr>
              <w:jc w:val="center"/>
              <w:rPr>
                <w:rFonts w:eastAsia="Times New Roman"/>
                <w:sz w:val="22"/>
              </w:rPr>
            </w:pPr>
          </w:p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Вид занятий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Форма обучения</w:t>
            </w:r>
          </w:p>
        </w:tc>
      </w:tr>
      <w:tr w:rsidR="00DA015A" w:rsidRPr="00EF4609" w:rsidTr="007D243D">
        <w:tc>
          <w:tcPr>
            <w:tcW w:w="5353" w:type="dxa"/>
            <w:vMerge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очная</w:t>
            </w:r>
          </w:p>
        </w:tc>
      </w:tr>
      <w:tr w:rsidR="00DA015A" w:rsidRPr="00EF4609" w:rsidTr="007D243D">
        <w:tc>
          <w:tcPr>
            <w:tcW w:w="5353" w:type="dxa"/>
            <w:vMerge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программа подготовки</w:t>
            </w:r>
          </w:p>
        </w:tc>
      </w:tr>
      <w:tr w:rsidR="00DA015A" w:rsidRPr="00EF4609" w:rsidTr="007D243D">
        <w:tc>
          <w:tcPr>
            <w:tcW w:w="5353" w:type="dxa"/>
            <w:vMerge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полная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102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в том числе:</w:t>
            </w:r>
          </w:p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1.1. Лекции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</w:p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38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1.2. Лабораторные работы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64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51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Всего часов (стр. 1 + стр. 2)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153</w:t>
            </w:r>
          </w:p>
        </w:tc>
      </w:tr>
      <w:tr w:rsidR="00DA015A" w:rsidRPr="00EF4609" w:rsidTr="007D243D">
        <w:tc>
          <w:tcPr>
            <w:tcW w:w="5353" w:type="dxa"/>
          </w:tcPr>
          <w:p w:rsidR="00DA015A" w:rsidRPr="00EF4609" w:rsidRDefault="00DA015A" w:rsidP="007D243D">
            <w:pPr>
              <w:jc w:val="left"/>
              <w:rPr>
                <w:rFonts w:eastAsia="Times New Roman"/>
                <w:sz w:val="22"/>
              </w:rPr>
            </w:pPr>
            <w:r w:rsidRPr="00EF4609">
              <w:rPr>
                <w:rFonts w:eastAsia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DA015A" w:rsidRPr="00EF4609" w:rsidRDefault="00DA015A" w:rsidP="007D243D">
            <w:pPr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5</w:t>
            </w:r>
          </w:p>
        </w:tc>
      </w:tr>
    </w:tbl>
    <w:p w:rsidR="00DA015A" w:rsidRDefault="00DA015A" w:rsidP="00DA015A">
      <w:pPr>
        <w:jc w:val="center"/>
        <w:rPr>
          <w:sz w:val="24"/>
          <w:szCs w:val="24"/>
        </w:rPr>
      </w:pPr>
    </w:p>
    <w:p w:rsidR="00DA015A" w:rsidRPr="001A5A85" w:rsidRDefault="00DA015A" w:rsidP="00DA015A">
      <w:pPr>
        <w:spacing w:before="120" w:after="120"/>
        <w:ind w:firstLine="709"/>
        <w:rPr>
          <w:b/>
          <w:sz w:val="24"/>
          <w:szCs w:val="24"/>
        </w:rPr>
      </w:pPr>
      <w:r w:rsidRPr="001A5A85">
        <w:rPr>
          <w:b/>
          <w:sz w:val="24"/>
          <w:szCs w:val="24"/>
        </w:rPr>
        <w:t>Формы промежуточной аттестации: экзамен.</w:t>
      </w:r>
    </w:p>
    <w:p w:rsidR="00DA015A" w:rsidRPr="001A5A85" w:rsidRDefault="00DA015A" w:rsidP="00DA015A">
      <w:pPr>
        <w:spacing w:before="120"/>
        <w:ind w:firstLine="709"/>
        <w:rPr>
          <w:b/>
          <w:sz w:val="24"/>
          <w:szCs w:val="24"/>
        </w:rPr>
      </w:pPr>
      <w:r w:rsidRPr="001A5A85">
        <w:rPr>
          <w:b/>
          <w:sz w:val="24"/>
          <w:szCs w:val="24"/>
        </w:rPr>
        <w:t>Перечень изучаемых тем (основных):</w:t>
      </w:r>
    </w:p>
    <w:p w:rsidR="00DA015A" w:rsidRPr="001A5A85" w:rsidRDefault="00DA015A" w:rsidP="00DA015A">
      <w:pPr>
        <w:numPr>
          <w:ilvl w:val="0"/>
          <w:numId w:val="1"/>
        </w:numPr>
        <w:tabs>
          <w:tab w:val="left" w:pos="993"/>
        </w:tabs>
        <w:contextualSpacing/>
        <w:rPr>
          <w:sz w:val="24"/>
          <w:szCs w:val="24"/>
        </w:rPr>
      </w:pPr>
      <w:r w:rsidRPr="001A5A85">
        <w:rPr>
          <w:sz w:val="24"/>
          <w:szCs w:val="24"/>
        </w:rPr>
        <w:t>Цитологические и молекулярные основы наследственности.</w:t>
      </w:r>
    </w:p>
    <w:p w:rsidR="00DA015A" w:rsidRPr="001A5A85" w:rsidRDefault="00DA015A" w:rsidP="00DA015A">
      <w:pPr>
        <w:numPr>
          <w:ilvl w:val="0"/>
          <w:numId w:val="1"/>
        </w:numPr>
        <w:tabs>
          <w:tab w:val="left" w:pos="993"/>
        </w:tabs>
        <w:contextualSpacing/>
        <w:rPr>
          <w:sz w:val="24"/>
          <w:szCs w:val="24"/>
        </w:rPr>
      </w:pPr>
      <w:r w:rsidRPr="001A5A85">
        <w:rPr>
          <w:sz w:val="24"/>
          <w:szCs w:val="24"/>
        </w:rPr>
        <w:t>Закономерности наследования признаков при гибридиз</w:t>
      </w:r>
      <w:r w:rsidRPr="001A5A85">
        <w:rPr>
          <w:sz w:val="24"/>
          <w:szCs w:val="24"/>
        </w:rPr>
        <w:t>а</w:t>
      </w:r>
      <w:r w:rsidRPr="001A5A85">
        <w:rPr>
          <w:sz w:val="24"/>
          <w:szCs w:val="24"/>
        </w:rPr>
        <w:t>ции.</w:t>
      </w:r>
    </w:p>
    <w:p w:rsidR="00DA015A" w:rsidRPr="001A5A85" w:rsidRDefault="00DA015A" w:rsidP="00DA015A">
      <w:pPr>
        <w:numPr>
          <w:ilvl w:val="0"/>
          <w:numId w:val="1"/>
        </w:numPr>
        <w:tabs>
          <w:tab w:val="left" w:pos="993"/>
        </w:tabs>
        <w:contextualSpacing/>
        <w:rPr>
          <w:sz w:val="24"/>
          <w:szCs w:val="24"/>
        </w:rPr>
      </w:pPr>
      <w:r w:rsidRPr="001A5A85">
        <w:rPr>
          <w:sz w:val="24"/>
          <w:szCs w:val="24"/>
        </w:rPr>
        <w:t>Хромосомная теория наследственности.</w:t>
      </w:r>
    </w:p>
    <w:p w:rsidR="00DA015A" w:rsidRPr="001A5A85" w:rsidRDefault="00DA015A" w:rsidP="00DA015A">
      <w:pPr>
        <w:numPr>
          <w:ilvl w:val="0"/>
          <w:numId w:val="1"/>
        </w:numPr>
        <w:tabs>
          <w:tab w:val="left" w:pos="993"/>
        </w:tabs>
        <w:contextualSpacing/>
        <w:rPr>
          <w:sz w:val="24"/>
          <w:szCs w:val="24"/>
        </w:rPr>
      </w:pPr>
      <w:r w:rsidRPr="001A5A85">
        <w:rPr>
          <w:sz w:val="24"/>
          <w:szCs w:val="24"/>
        </w:rPr>
        <w:t>Мутационная изменчивость.</w:t>
      </w:r>
    </w:p>
    <w:p w:rsidR="00DA015A" w:rsidRDefault="00DA015A" w:rsidP="00DA015A">
      <w:pPr>
        <w:numPr>
          <w:ilvl w:val="0"/>
          <w:numId w:val="1"/>
        </w:numPr>
        <w:tabs>
          <w:tab w:val="left" w:pos="993"/>
          <w:tab w:val="left" w:pos="1170"/>
        </w:tabs>
        <w:contextualSpacing/>
        <w:rPr>
          <w:sz w:val="24"/>
          <w:szCs w:val="24"/>
        </w:rPr>
      </w:pPr>
      <w:r w:rsidRPr="001A5A85">
        <w:rPr>
          <w:sz w:val="24"/>
          <w:szCs w:val="24"/>
        </w:rPr>
        <w:t>Биометрия в животноводстве.</w:t>
      </w:r>
    </w:p>
    <w:p w:rsidR="00DA015A" w:rsidRDefault="00DA015A" w:rsidP="00DA015A">
      <w:pPr>
        <w:tabs>
          <w:tab w:val="left" w:pos="993"/>
          <w:tab w:val="left" w:pos="1170"/>
        </w:tabs>
        <w:ind w:left="720"/>
        <w:contextualSpacing/>
        <w:rPr>
          <w:sz w:val="24"/>
          <w:szCs w:val="24"/>
        </w:rPr>
      </w:pPr>
    </w:p>
    <w:p w:rsidR="003422B2" w:rsidRDefault="003422B2">
      <w:bookmarkStart w:id="0" w:name="_GoBack"/>
      <w:bookmarkEnd w:id="0"/>
    </w:p>
    <w:sectPr w:rsidR="00342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619D2"/>
    <w:multiLevelType w:val="hybridMultilevel"/>
    <w:tmpl w:val="92A67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2D"/>
    <w:rsid w:val="003422B2"/>
    <w:rsid w:val="0051372D"/>
    <w:rsid w:val="00DA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5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15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>Microsoft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2016-12-01T09:33:00Z</dcterms:created>
  <dcterms:modified xsi:type="dcterms:W3CDTF">2016-12-01T09:34:00Z</dcterms:modified>
</cp:coreProperties>
</file>