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4990" w:rsidRPr="00E84990" w:rsidRDefault="00E84990" w:rsidP="00E84990">
      <w:pPr>
        <w:tabs>
          <w:tab w:val="left" w:pos="1485"/>
        </w:tabs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E84990">
        <w:rPr>
          <w:rFonts w:ascii="Times New Roman" w:eastAsia="Calibri" w:hAnsi="Times New Roman" w:cs="Times New Roman"/>
          <w:sz w:val="26"/>
          <w:szCs w:val="26"/>
        </w:rPr>
        <w:t xml:space="preserve">Аннотация </w:t>
      </w:r>
    </w:p>
    <w:p w:rsidR="00E84990" w:rsidRPr="00E84990" w:rsidRDefault="00E84990" w:rsidP="00E84990">
      <w:pPr>
        <w:tabs>
          <w:tab w:val="left" w:pos="1485"/>
        </w:tabs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E84990">
        <w:rPr>
          <w:rFonts w:ascii="Times New Roman" w:eastAsia="Calibri" w:hAnsi="Times New Roman" w:cs="Times New Roman"/>
          <w:sz w:val="26"/>
          <w:szCs w:val="26"/>
        </w:rPr>
        <w:t>программы технологической практики</w:t>
      </w:r>
    </w:p>
    <w:p w:rsidR="00E84990" w:rsidRPr="00E84990" w:rsidRDefault="00E84990" w:rsidP="00E84990">
      <w:pPr>
        <w:tabs>
          <w:tab w:val="left" w:pos="1485"/>
        </w:tabs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E84990">
        <w:rPr>
          <w:rFonts w:ascii="Times New Roman" w:eastAsia="Calibri" w:hAnsi="Times New Roman" w:cs="Times New Roman"/>
          <w:sz w:val="26"/>
          <w:szCs w:val="26"/>
        </w:rPr>
        <w:t xml:space="preserve">Направление подготовки </w:t>
      </w:r>
      <w:r w:rsidRPr="00E84990">
        <w:rPr>
          <w:rFonts w:ascii="Times New Roman" w:eastAsia="Calibri" w:hAnsi="Times New Roman" w:cs="Times New Roman"/>
          <w:b/>
          <w:sz w:val="26"/>
          <w:szCs w:val="26"/>
        </w:rPr>
        <w:t>36.03.02. «Зоотехния»</w:t>
      </w:r>
    </w:p>
    <w:p w:rsidR="00E84990" w:rsidRDefault="00E84990" w:rsidP="00E84990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FF0000"/>
          <w:sz w:val="26"/>
          <w:szCs w:val="26"/>
        </w:rPr>
      </w:pPr>
    </w:p>
    <w:p w:rsidR="00E84990" w:rsidRDefault="00E84990" w:rsidP="00E84990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FF0000"/>
          <w:sz w:val="26"/>
          <w:szCs w:val="26"/>
        </w:rPr>
      </w:pPr>
    </w:p>
    <w:p w:rsidR="00E84990" w:rsidRPr="00E84990" w:rsidRDefault="00E84990" w:rsidP="00E84990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84990">
        <w:rPr>
          <w:rFonts w:ascii="Times New Roman" w:eastAsia="Calibri" w:hAnsi="Times New Roman" w:cs="Times New Roman"/>
          <w:b/>
          <w:sz w:val="26"/>
          <w:szCs w:val="26"/>
        </w:rPr>
        <w:t>Цель технологической практики</w:t>
      </w:r>
      <w:r w:rsidRPr="00E84990">
        <w:rPr>
          <w:rFonts w:ascii="Times New Roman" w:eastAsia="Calibri" w:hAnsi="Times New Roman" w:cs="Times New Roman"/>
          <w:sz w:val="26"/>
          <w:szCs w:val="26"/>
        </w:rPr>
        <w:t xml:space="preserve"> – </w:t>
      </w:r>
      <w:r w:rsidRPr="00E84990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закрепление у студентов знаний, полученных в процессе обучения, на основе изучения работы сельскохозяйственных предприятий. </w:t>
      </w:r>
      <w:r w:rsidRPr="00E84990">
        <w:rPr>
          <w:rFonts w:ascii="Times New Roman" w:eastAsia="Calibri" w:hAnsi="Times New Roman" w:cs="Times New Roman"/>
          <w:sz w:val="26"/>
          <w:szCs w:val="26"/>
        </w:rPr>
        <w:t xml:space="preserve">Научить студентов основам воспроизводства, разведения, кормления сельскохозяйственных животных, а также производства продуктов животноводства в условиях промышленных технологий. Научить студентов применять современные технологии и средства механизации, для содержания, кормления, разведения, селекции и эффективного использования животных, а также использовать современные средства и системы контроля и управления качеством продукции животноводства. </w:t>
      </w:r>
    </w:p>
    <w:p w:rsidR="00E84990" w:rsidRPr="00E84990" w:rsidRDefault="00E84990" w:rsidP="00E8499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0" w:name="_GoBack"/>
      <w:bookmarkEnd w:id="0"/>
    </w:p>
    <w:p w:rsidR="00E84990" w:rsidRPr="00E84990" w:rsidRDefault="00E84990" w:rsidP="00E84990">
      <w:pPr>
        <w:tabs>
          <w:tab w:val="left" w:pos="1485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E84990">
        <w:rPr>
          <w:rFonts w:ascii="Times New Roman" w:eastAsia="Calibri" w:hAnsi="Times New Roman" w:cs="Times New Roman"/>
          <w:b/>
          <w:sz w:val="26"/>
          <w:szCs w:val="26"/>
        </w:rPr>
        <w:t xml:space="preserve">Освоение данной практики направлено на формирование </w:t>
      </w:r>
    </w:p>
    <w:p w:rsidR="00E84990" w:rsidRPr="00E84990" w:rsidRDefault="00E84990" w:rsidP="00E84990">
      <w:pPr>
        <w:tabs>
          <w:tab w:val="left" w:pos="1485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E84990">
        <w:rPr>
          <w:rFonts w:ascii="Times New Roman" w:eastAsia="Calibri" w:hAnsi="Times New Roman" w:cs="Times New Roman"/>
          <w:b/>
          <w:sz w:val="26"/>
          <w:szCs w:val="26"/>
        </w:rPr>
        <w:t>у обучающихся следующих компетенций:</w:t>
      </w:r>
    </w:p>
    <w:tbl>
      <w:tblPr>
        <w:tblW w:w="9639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567"/>
        <w:gridCol w:w="9072"/>
      </w:tblGrid>
      <w:tr w:rsidR="00E84990" w:rsidRPr="00E84990" w:rsidTr="00E84990">
        <w:trPr>
          <w:trHeight w:val="61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990" w:rsidRPr="00E84990" w:rsidRDefault="00E84990" w:rsidP="00E849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6"/>
                <w:szCs w:val="26"/>
              </w:rPr>
            </w:pPr>
            <w:r w:rsidRPr="00E84990">
              <w:rPr>
                <w:rFonts w:ascii="Times New Roman" w:eastAsia="Calibri" w:hAnsi="Times New Roman" w:cs="Times New Roman"/>
                <w:bCs/>
                <w:iCs/>
                <w:sz w:val="26"/>
                <w:szCs w:val="26"/>
              </w:rPr>
              <w:t xml:space="preserve">№ </w:t>
            </w:r>
          </w:p>
          <w:p w:rsidR="00E84990" w:rsidRPr="00E84990" w:rsidRDefault="00E84990" w:rsidP="00E849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6"/>
                <w:szCs w:val="26"/>
              </w:rPr>
            </w:pPr>
            <w:proofErr w:type="gramStart"/>
            <w:r w:rsidRPr="00E84990">
              <w:rPr>
                <w:rFonts w:ascii="Times New Roman" w:eastAsia="Calibri" w:hAnsi="Times New Roman" w:cs="Times New Roman"/>
                <w:bCs/>
                <w:iCs/>
                <w:sz w:val="26"/>
                <w:szCs w:val="26"/>
              </w:rPr>
              <w:t>п</w:t>
            </w:r>
            <w:proofErr w:type="gramEnd"/>
            <w:r w:rsidRPr="00E84990">
              <w:rPr>
                <w:rFonts w:ascii="Times New Roman" w:eastAsia="Calibri" w:hAnsi="Times New Roman" w:cs="Times New Roman"/>
                <w:bCs/>
                <w:iCs/>
                <w:sz w:val="26"/>
                <w:szCs w:val="26"/>
              </w:rPr>
              <w:t>/п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990" w:rsidRPr="00E84990" w:rsidRDefault="00E84990" w:rsidP="00E849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6"/>
                <w:szCs w:val="26"/>
              </w:rPr>
            </w:pPr>
            <w:r w:rsidRPr="00E84990">
              <w:rPr>
                <w:rFonts w:ascii="Times New Roman" w:eastAsia="Calibri" w:hAnsi="Times New Roman" w:cs="Times New Roman"/>
                <w:bCs/>
                <w:iCs/>
                <w:sz w:val="26"/>
                <w:szCs w:val="26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E84990" w:rsidRPr="00E84990" w:rsidTr="00E84990">
        <w:trPr>
          <w:trHeight w:val="61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990" w:rsidRPr="00E84990" w:rsidRDefault="00E84990" w:rsidP="00E849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6"/>
                <w:szCs w:val="26"/>
              </w:rPr>
            </w:pPr>
            <w:r w:rsidRPr="00E84990">
              <w:rPr>
                <w:rFonts w:ascii="Times New Roman" w:eastAsia="Calibri" w:hAnsi="Times New Roman" w:cs="Times New Roman"/>
                <w:bCs/>
                <w:iCs/>
                <w:sz w:val="26"/>
                <w:szCs w:val="26"/>
              </w:rPr>
              <w:t>1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990" w:rsidRPr="00E84990" w:rsidRDefault="00E84990" w:rsidP="00E849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6"/>
                <w:szCs w:val="26"/>
              </w:rPr>
            </w:pPr>
            <w:r w:rsidRPr="00E84990">
              <w:rPr>
                <w:rFonts w:ascii="Times New Roman" w:eastAsia="Calibri" w:hAnsi="Times New Roman" w:cs="Times New Roman"/>
                <w:bCs/>
                <w:iCs/>
                <w:sz w:val="26"/>
                <w:szCs w:val="26"/>
              </w:rPr>
              <w:t>Способностью владеть методами селекции, кормления и содержания различных видов животных и технологиями воспроизводства стада (ПК-10).</w:t>
            </w:r>
          </w:p>
        </w:tc>
      </w:tr>
      <w:tr w:rsidR="00E84990" w:rsidRPr="00E84990" w:rsidTr="00E84990">
        <w:trPr>
          <w:trHeight w:val="2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990" w:rsidRPr="00E84990" w:rsidRDefault="00E84990" w:rsidP="00E849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6"/>
                <w:szCs w:val="26"/>
              </w:rPr>
            </w:pPr>
            <w:r w:rsidRPr="00E84990">
              <w:rPr>
                <w:rFonts w:ascii="Times New Roman" w:eastAsia="Calibri" w:hAnsi="Times New Roman" w:cs="Times New Roman"/>
                <w:bCs/>
                <w:iCs/>
                <w:sz w:val="26"/>
                <w:szCs w:val="26"/>
              </w:rPr>
              <w:t>2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990" w:rsidRPr="00E84990" w:rsidRDefault="00E84990" w:rsidP="00E849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E84990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Способностью участвовать в выработке мер по оптимизации процессов производства продукции и оказания услуг в области профессиональной деятельности (ПК-19).</w:t>
            </w:r>
          </w:p>
        </w:tc>
      </w:tr>
    </w:tbl>
    <w:p w:rsidR="00E84990" w:rsidRPr="00E84990" w:rsidRDefault="00E84990" w:rsidP="00E84990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:rsidR="00E84990" w:rsidRPr="00E84990" w:rsidRDefault="00E84990" w:rsidP="00E84990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84990">
        <w:rPr>
          <w:rFonts w:ascii="Times New Roman" w:eastAsia="Calibri" w:hAnsi="Times New Roman" w:cs="Times New Roman"/>
          <w:b/>
          <w:sz w:val="26"/>
          <w:szCs w:val="26"/>
        </w:rPr>
        <w:t>Общая трудоемкость технологической практики</w:t>
      </w:r>
      <w:r w:rsidRPr="00E84990">
        <w:rPr>
          <w:rFonts w:ascii="Times New Roman" w:eastAsia="Calibri" w:hAnsi="Times New Roman" w:cs="Times New Roman"/>
          <w:sz w:val="26"/>
          <w:szCs w:val="26"/>
        </w:rPr>
        <w:t xml:space="preserve"> составляет 15 зачетных единиц.</w:t>
      </w:r>
    </w:p>
    <w:p w:rsidR="00E84990" w:rsidRPr="00E84990" w:rsidRDefault="00E84990" w:rsidP="00E84990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84990">
        <w:rPr>
          <w:rFonts w:ascii="Times New Roman" w:eastAsia="Calibri" w:hAnsi="Times New Roman" w:cs="Times New Roman"/>
          <w:sz w:val="26"/>
          <w:szCs w:val="26"/>
        </w:rPr>
        <w:t xml:space="preserve">Практика проходит в </w:t>
      </w:r>
      <w:r w:rsidRPr="00E84990">
        <w:rPr>
          <w:rFonts w:ascii="Times New Roman" w:eastAsia="Calibri" w:hAnsi="Times New Roman" w:cs="Times New Roman"/>
          <w:sz w:val="26"/>
          <w:szCs w:val="26"/>
          <w:lang w:val="en-US"/>
        </w:rPr>
        <w:t>VI</w:t>
      </w:r>
      <w:r w:rsidRPr="00E84990">
        <w:rPr>
          <w:rFonts w:ascii="Times New Roman" w:eastAsia="Calibri" w:hAnsi="Times New Roman" w:cs="Times New Roman"/>
          <w:sz w:val="26"/>
          <w:szCs w:val="26"/>
        </w:rPr>
        <w:t xml:space="preserve"> – </w:t>
      </w:r>
      <w:r w:rsidRPr="00E84990">
        <w:rPr>
          <w:rFonts w:ascii="Times New Roman" w:eastAsia="Calibri" w:hAnsi="Times New Roman" w:cs="Times New Roman"/>
          <w:sz w:val="26"/>
          <w:szCs w:val="26"/>
          <w:lang w:val="en-US"/>
        </w:rPr>
        <w:t>VII</w:t>
      </w:r>
      <w:r w:rsidRPr="00E84990">
        <w:rPr>
          <w:rFonts w:ascii="Times New Roman" w:eastAsia="Calibri" w:hAnsi="Times New Roman" w:cs="Times New Roman"/>
          <w:sz w:val="26"/>
          <w:szCs w:val="26"/>
        </w:rPr>
        <w:t xml:space="preserve"> семестре.</w:t>
      </w:r>
    </w:p>
    <w:p w:rsidR="00E84990" w:rsidRPr="00E84990" w:rsidRDefault="00E84990" w:rsidP="00E84990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84990">
        <w:rPr>
          <w:rFonts w:ascii="Times New Roman" w:eastAsia="Calibri" w:hAnsi="Times New Roman" w:cs="Times New Roman"/>
          <w:b/>
          <w:sz w:val="26"/>
          <w:szCs w:val="26"/>
        </w:rPr>
        <w:t>Форма контроля по учебному плану</w:t>
      </w:r>
      <w:r w:rsidRPr="00E84990">
        <w:rPr>
          <w:rFonts w:ascii="Times New Roman" w:eastAsia="Calibri" w:hAnsi="Times New Roman" w:cs="Times New Roman"/>
          <w:sz w:val="26"/>
          <w:szCs w:val="26"/>
        </w:rPr>
        <w:t xml:space="preserve"> - дифференцированный зачет. Оценка знаний, умений и навыков студентов проводится по результатам проверки дневника практики и защиты отчета.</w:t>
      </w:r>
    </w:p>
    <w:p w:rsidR="00E84990" w:rsidRPr="00E84990" w:rsidRDefault="00E84990" w:rsidP="00E84990">
      <w:pPr>
        <w:tabs>
          <w:tab w:val="left" w:pos="1485"/>
        </w:tabs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E84990" w:rsidRPr="00E84990" w:rsidRDefault="00E84990" w:rsidP="00E84990">
      <w:pPr>
        <w:tabs>
          <w:tab w:val="left" w:pos="1485"/>
        </w:tabs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E84990" w:rsidRPr="00E84990" w:rsidRDefault="00E84990" w:rsidP="00E84990">
      <w:pPr>
        <w:tabs>
          <w:tab w:val="left" w:pos="1485"/>
        </w:tabs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E84990" w:rsidRPr="00E84990" w:rsidRDefault="00E84990" w:rsidP="00E84990">
      <w:pPr>
        <w:tabs>
          <w:tab w:val="left" w:pos="1485"/>
        </w:tabs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E84990" w:rsidRPr="00E84990" w:rsidRDefault="00E84990" w:rsidP="00E84990">
      <w:pPr>
        <w:tabs>
          <w:tab w:val="left" w:pos="1485"/>
        </w:tabs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966AB2" w:rsidRDefault="00966AB2"/>
    <w:sectPr w:rsidR="00966A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1CAD"/>
    <w:rsid w:val="00121CAD"/>
    <w:rsid w:val="00966AB2"/>
    <w:rsid w:val="00E84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80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218</Words>
  <Characters>1248</Characters>
  <Application>Microsoft Office Word</Application>
  <DocSecurity>0</DocSecurity>
  <Lines>10</Lines>
  <Paragraphs>2</Paragraphs>
  <ScaleCrop>false</ScaleCrop>
  <Company>Microsoft</Company>
  <LinksUpToDate>false</LinksUpToDate>
  <CharactersWithSpaces>1464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АГАУ</dc:creator>
  <cp:keywords/>
  <dc:description/>
  <cp:lastModifiedBy>АГАУ</cp:lastModifiedBy>
  <cp:revision>3</cp:revision>
  <dcterms:created xsi:type="dcterms:W3CDTF">2017-03-09T07:28:00Z</dcterms:created>
  <dcterms:modified xsi:type="dcterms:W3CDTF">2017-03-09T07:29:00Z</dcterms:modified>
</cp:coreProperties>
</file>