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90" w:rsidRPr="00512180" w:rsidRDefault="004C3B90" w:rsidP="004C3B9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512180">
        <w:rPr>
          <w:rFonts w:eastAsia="Times New Roman" w:cs="Times New Roman"/>
          <w:szCs w:val="28"/>
        </w:rPr>
        <w:t xml:space="preserve">Аннотация дисциплины </w:t>
      </w:r>
      <w:r w:rsidRPr="00512180">
        <w:rPr>
          <w:rFonts w:eastAsia="Times New Roman" w:cs="Times New Roman"/>
          <w:b/>
          <w:szCs w:val="28"/>
        </w:rPr>
        <w:t>«Информа</w:t>
      </w:r>
      <w:r w:rsidR="004E6CC8">
        <w:rPr>
          <w:rFonts w:eastAsia="Times New Roman" w:cs="Times New Roman"/>
          <w:b/>
          <w:szCs w:val="28"/>
        </w:rPr>
        <w:t>ционные ресурсы организации</w:t>
      </w:r>
      <w:r w:rsidRPr="00512180">
        <w:rPr>
          <w:rFonts w:eastAsia="Times New Roman" w:cs="Times New Roman"/>
          <w:b/>
          <w:szCs w:val="28"/>
        </w:rPr>
        <w:t>»</w:t>
      </w:r>
    </w:p>
    <w:p w:rsidR="004C3B90" w:rsidRPr="00512180" w:rsidRDefault="004C3B90" w:rsidP="004C3B90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512180">
        <w:rPr>
          <w:rFonts w:eastAsia="Times New Roman" w:cs="Times New Roman"/>
          <w:szCs w:val="28"/>
        </w:rPr>
        <w:t xml:space="preserve">Направление подготовки </w:t>
      </w:r>
    </w:p>
    <w:p w:rsidR="004C3B90" w:rsidRDefault="004C3B90" w:rsidP="004C3B9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3</w:t>
      </w:r>
      <w:r w:rsidRPr="005C294C">
        <w:rPr>
          <w:rFonts w:eastAsia="Times New Roman" w:cs="Times New Roman"/>
          <w:b/>
          <w:szCs w:val="28"/>
        </w:rPr>
        <w:t>8</w:t>
      </w:r>
      <w:r>
        <w:rPr>
          <w:rFonts w:eastAsia="Times New Roman" w:cs="Times New Roman"/>
          <w:b/>
          <w:szCs w:val="28"/>
        </w:rPr>
        <w:t>.03.</w:t>
      </w:r>
      <w:r w:rsidRPr="005C294C">
        <w:rPr>
          <w:rFonts w:eastAsia="Times New Roman" w:cs="Times New Roman"/>
          <w:b/>
          <w:szCs w:val="28"/>
        </w:rPr>
        <w:t>02 «Менеджмент»</w:t>
      </w:r>
    </w:p>
    <w:p w:rsidR="004C3B90" w:rsidRPr="004C3B90" w:rsidRDefault="004C3B90" w:rsidP="004C3B90">
      <w:pPr>
        <w:tabs>
          <w:tab w:val="left" w:pos="1485"/>
        </w:tabs>
        <w:jc w:val="center"/>
        <w:rPr>
          <w:rFonts w:eastAsia="Times New Roman" w:cs="Times New Roman"/>
          <w:sz w:val="26"/>
          <w:szCs w:val="26"/>
        </w:rPr>
      </w:pPr>
      <w:r w:rsidRPr="004C3B90">
        <w:rPr>
          <w:rFonts w:eastAsia="Times New Roman" w:cs="Times New Roman"/>
          <w:sz w:val="26"/>
          <w:szCs w:val="26"/>
        </w:rPr>
        <w:t>(прикладной бакалавриат)</w:t>
      </w:r>
    </w:p>
    <w:p w:rsidR="004C3B90" w:rsidRPr="004C3B90" w:rsidRDefault="004C3B90" w:rsidP="004C3B90">
      <w:pPr>
        <w:tabs>
          <w:tab w:val="left" w:pos="1485"/>
        </w:tabs>
        <w:jc w:val="center"/>
        <w:rPr>
          <w:rFonts w:eastAsia="Times New Roman" w:cs="Times New Roman"/>
          <w:sz w:val="16"/>
          <w:szCs w:val="16"/>
        </w:rPr>
      </w:pPr>
    </w:p>
    <w:p w:rsidR="00F62C3C" w:rsidRPr="001661E5" w:rsidRDefault="004C3B90" w:rsidP="001661E5">
      <w:pPr>
        <w:ind w:firstLine="720"/>
        <w:rPr>
          <w:sz w:val="22"/>
        </w:rPr>
      </w:pPr>
      <w:r w:rsidRPr="001661E5">
        <w:rPr>
          <w:b/>
          <w:sz w:val="22"/>
        </w:rPr>
        <w:t>Цель дисциплины</w:t>
      </w:r>
      <w:r w:rsidRPr="001661E5">
        <w:rPr>
          <w:i/>
          <w:iCs/>
          <w:sz w:val="22"/>
        </w:rPr>
        <w:t xml:space="preserve"> </w:t>
      </w:r>
      <w:r w:rsidRPr="001661E5">
        <w:rPr>
          <w:sz w:val="22"/>
        </w:rPr>
        <w:t xml:space="preserve">– </w:t>
      </w:r>
      <w:r w:rsidR="00F62C3C" w:rsidRPr="001661E5">
        <w:rPr>
          <w:sz w:val="22"/>
        </w:rPr>
        <w:t>приобретение студентами компетенци</w:t>
      </w:r>
      <w:r w:rsidR="001661E5" w:rsidRPr="001661E5">
        <w:rPr>
          <w:sz w:val="22"/>
        </w:rPr>
        <w:t>й</w:t>
      </w:r>
      <w:r w:rsidR="00F62C3C" w:rsidRPr="001661E5">
        <w:rPr>
          <w:sz w:val="22"/>
        </w:rPr>
        <w:t xml:space="preserve"> в управлении информационными ресурсами организации</w:t>
      </w:r>
      <w:r w:rsidR="001661E5" w:rsidRPr="001661E5">
        <w:rPr>
          <w:sz w:val="22"/>
        </w:rPr>
        <w:t xml:space="preserve">; </w:t>
      </w:r>
      <w:r w:rsidR="00F62C3C" w:rsidRPr="001661E5">
        <w:rPr>
          <w:sz w:val="22"/>
        </w:rPr>
        <w:t xml:space="preserve">формирование представления об информационных системах, ресурсах и технологиях, об информационных ресурсах общества и организации; о современных информационных технологиях переработки информации и их влиянии на успех в профессиональной деятельности; формирование практических навыков работы на ПК и набором прикладных программных средств. </w:t>
      </w:r>
    </w:p>
    <w:p w:rsidR="004C3B90" w:rsidRPr="00A46D6F" w:rsidRDefault="004C3B90" w:rsidP="004C3B90">
      <w:pPr>
        <w:ind w:firstLine="720"/>
        <w:rPr>
          <w:rFonts w:cs="Times New Roman"/>
          <w:sz w:val="16"/>
          <w:szCs w:val="16"/>
        </w:rPr>
      </w:pPr>
    </w:p>
    <w:p w:rsidR="00825798" w:rsidRPr="00FC16B1" w:rsidRDefault="00825798" w:rsidP="00825798">
      <w:pPr>
        <w:pStyle w:val="a3"/>
        <w:ind w:left="142" w:firstLine="567"/>
        <w:rPr>
          <w:sz w:val="26"/>
          <w:szCs w:val="26"/>
        </w:rPr>
      </w:pPr>
      <w:r w:rsidRPr="00FC16B1">
        <w:rPr>
          <w:sz w:val="26"/>
          <w:szCs w:val="26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825798" w:rsidRPr="00495D65" w:rsidTr="00657718">
        <w:trPr>
          <w:trHeight w:val="619"/>
        </w:trPr>
        <w:tc>
          <w:tcPr>
            <w:tcW w:w="794" w:type="dxa"/>
          </w:tcPr>
          <w:p w:rsidR="00825798" w:rsidRPr="00D04BDB" w:rsidRDefault="00825798" w:rsidP="0065771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</w:p>
          <w:p w:rsidR="00825798" w:rsidRPr="00495D65" w:rsidRDefault="00825798" w:rsidP="0065771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gramStart"/>
            <w:r w:rsidRPr="00495D65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gramEnd"/>
            <w:r w:rsidRPr="00495D65">
              <w:rPr>
                <w:rFonts w:eastAsia="Times New Roman" w:cs="Times New Roman"/>
                <w:bCs/>
                <w:iCs/>
                <w:sz w:val="22"/>
              </w:rPr>
              <w:t>/п</w:t>
            </w:r>
          </w:p>
        </w:tc>
        <w:tc>
          <w:tcPr>
            <w:tcW w:w="8647" w:type="dxa"/>
          </w:tcPr>
          <w:p w:rsidR="00825798" w:rsidRPr="00D04BDB" w:rsidRDefault="00825798" w:rsidP="0065771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</w:p>
          <w:p w:rsidR="00825798" w:rsidRPr="00495D65" w:rsidRDefault="00825798" w:rsidP="0065771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25798" w:rsidRPr="00495D65" w:rsidTr="00657718">
        <w:trPr>
          <w:trHeight w:val="270"/>
        </w:trPr>
        <w:tc>
          <w:tcPr>
            <w:tcW w:w="794" w:type="dxa"/>
          </w:tcPr>
          <w:p w:rsidR="00825798" w:rsidRPr="007B5854" w:rsidRDefault="00825798" w:rsidP="0065771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825798" w:rsidRPr="00952D7C" w:rsidRDefault="00952D7C" w:rsidP="0065771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D7C">
              <w:rPr>
                <w:sz w:val="20"/>
                <w:szCs w:val="20"/>
              </w:rPr>
              <w:t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  <w:bookmarkStart w:id="0" w:name="_GoBack"/>
            <w:bookmarkEnd w:id="0"/>
          </w:p>
        </w:tc>
      </w:tr>
      <w:tr w:rsidR="00825798" w:rsidRPr="00495D65" w:rsidTr="00657718">
        <w:trPr>
          <w:trHeight w:val="270"/>
        </w:trPr>
        <w:tc>
          <w:tcPr>
            <w:tcW w:w="794" w:type="dxa"/>
          </w:tcPr>
          <w:p w:rsidR="00825798" w:rsidRPr="007B5854" w:rsidRDefault="00825798" w:rsidP="0065771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825798" w:rsidRPr="00952D7C" w:rsidRDefault="00952D7C" w:rsidP="00657718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952D7C">
              <w:rPr>
                <w:sz w:val="20"/>
                <w:szCs w:val="20"/>
              </w:rPr>
              <w:t>владением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 (ПК-11)</w:t>
            </w:r>
          </w:p>
        </w:tc>
      </w:tr>
    </w:tbl>
    <w:p w:rsidR="004C3B90" w:rsidRPr="00A46D6F" w:rsidRDefault="004C3B90" w:rsidP="004C3B90">
      <w:pPr>
        <w:ind w:left="142"/>
        <w:rPr>
          <w:rFonts w:eastAsia="Times New Roman" w:cs="Times New Roman"/>
          <w:sz w:val="24"/>
          <w:szCs w:val="24"/>
          <w:lang w:eastAsia="ru-RU"/>
        </w:rPr>
      </w:pPr>
      <w:r w:rsidRPr="00A46D6F">
        <w:rPr>
          <w:rFonts w:eastAsia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A46D6F">
        <w:rPr>
          <w:rFonts w:eastAsia="Times New Roman" w:cs="Times New Roman"/>
          <w:sz w:val="24"/>
          <w:szCs w:val="24"/>
        </w:rPr>
        <w:t xml:space="preserve">аправления подготовки 38.03.02 «Менеджмент» </w:t>
      </w:r>
    </w:p>
    <w:tbl>
      <w:tblPr>
        <w:tblW w:w="94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4C3B90" w:rsidRPr="001E7639" w:rsidTr="00943D48">
        <w:tc>
          <w:tcPr>
            <w:tcW w:w="5353" w:type="dxa"/>
            <w:vMerge w:val="restart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4C3B90" w:rsidRPr="001E7639" w:rsidTr="00943D48">
        <w:tc>
          <w:tcPr>
            <w:tcW w:w="5353" w:type="dxa"/>
            <w:vMerge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4C3B90" w:rsidRPr="001E7639" w:rsidTr="00943D48">
        <w:tc>
          <w:tcPr>
            <w:tcW w:w="5353" w:type="dxa"/>
            <w:vMerge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4C3B90" w:rsidRPr="001E7639" w:rsidTr="00943D48">
        <w:tc>
          <w:tcPr>
            <w:tcW w:w="5353" w:type="dxa"/>
            <w:vMerge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4C3B90" w:rsidRPr="001E7639" w:rsidRDefault="004E4526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4C3B90" w:rsidRPr="008F6C00" w:rsidRDefault="004D6329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</w:t>
            </w:r>
            <w:r w:rsidR="004C3B90">
              <w:rPr>
                <w:rFonts w:eastAsia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4C3B90" w:rsidRPr="001E7639" w:rsidRDefault="004D6329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4C3B90" w:rsidRPr="001E7639" w:rsidRDefault="004C3B90" w:rsidP="004D632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4D6329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4C3B90" w:rsidRPr="001E7639" w:rsidRDefault="004D6329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4C3B90" w:rsidRPr="008F6C00" w:rsidRDefault="004E4526" w:rsidP="004E452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44</w:t>
            </w:r>
          </w:p>
        </w:tc>
        <w:tc>
          <w:tcPr>
            <w:tcW w:w="1134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</w:t>
            </w:r>
            <w:r>
              <w:rPr>
                <w:rFonts w:eastAsia="Times New Roman"/>
                <w:sz w:val="20"/>
                <w:szCs w:val="20"/>
              </w:rPr>
              <w:t>+стр.3</w:t>
            </w:r>
            <w:r w:rsidRPr="001E7639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4C3B90" w:rsidRPr="008F6C00" w:rsidRDefault="00DD104C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108</w:t>
            </w:r>
          </w:p>
        </w:tc>
        <w:tc>
          <w:tcPr>
            <w:tcW w:w="1134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8F6C00" w:rsidRDefault="004C3B90" w:rsidP="00943D4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4C3B90" w:rsidRPr="001E7639" w:rsidTr="00943D48">
        <w:tc>
          <w:tcPr>
            <w:tcW w:w="5353" w:type="dxa"/>
          </w:tcPr>
          <w:p w:rsidR="004C3B90" w:rsidRPr="001E7639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4C3B90" w:rsidRPr="001E7639" w:rsidRDefault="00DD104C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E7639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C3B90" w:rsidRPr="00A46D6F" w:rsidRDefault="004C3B90" w:rsidP="004C3B90">
      <w:pPr>
        <w:pStyle w:val="a3"/>
        <w:rPr>
          <w:b/>
          <w:sz w:val="20"/>
          <w:szCs w:val="20"/>
        </w:rPr>
      </w:pPr>
      <w:r w:rsidRPr="00A46D6F">
        <w:rPr>
          <w:b/>
          <w:sz w:val="20"/>
          <w:szCs w:val="20"/>
        </w:rPr>
        <w:t>Формы промежуточной аттестации: зачет.</w:t>
      </w:r>
    </w:p>
    <w:p w:rsidR="004C3B90" w:rsidRPr="001661E5" w:rsidRDefault="004C3B90" w:rsidP="004C3B90">
      <w:pPr>
        <w:pStyle w:val="a3"/>
        <w:rPr>
          <w:sz w:val="20"/>
          <w:szCs w:val="20"/>
        </w:rPr>
      </w:pPr>
    </w:p>
    <w:p w:rsidR="004C3B90" w:rsidRDefault="004C3B90" w:rsidP="004C3B90">
      <w:pPr>
        <w:pStyle w:val="a3"/>
        <w:rPr>
          <w:b/>
          <w:sz w:val="20"/>
          <w:szCs w:val="20"/>
        </w:rPr>
      </w:pPr>
      <w:r w:rsidRPr="00A46D6F">
        <w:rPr>
          <w:b/>
          <w:sz w:val="20"/>
          <w:szCs w:val="20"/>
        </w:rPr>
        <w:t>Перечень изучаемых тем (основных):</w:t>
      </w:r>
    </w:p>
    <w:p w:rsidR="00FC1CE7" w:rsidRPr="001661E5" w:rsidRDefault="00FC1CE7" w:rsidP="004C3B90">
      <w:pPr>
        <w:pStyle w:val="a3"/>
        <w:rPr>
          <w:sz w:val="16"/>
          <w:szCs w:val="16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23"/>
      </w:tblGrid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Введение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Назначение и виды информационных ресурсов.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Информационные ресурсы предприятий.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Технические средства управления информационными ресурсами.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Программное обеспечение и базовые технологии управления информационными ресурсами.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Мультимедийные технологии.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Технологии управления базами данных. </w:t>
            </w:r>
          </w:p>
        </w:tc>
      </w:tr>
      <w:tr w:rsidR="00FC1CE7">
        <w:trPr>
          <w:trHeight w:val="90"/>
        </w:trPr>
        <w:tc>
          <w:tcPr>
            <w:tcW w:w="8123" w:type="dxa"/>
          </w:tcPr>
          <w:p w:rsidR="00FC1CE7" w:rsidRDefault="00FC1CE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Нормативное обеспечение управления информационными ресурсами. </w:t>
            </w:r>
          </w:p>
        </w:tc>
      </w:tr>
    </w:tbl>
    <w:p w:rsidR="00FC1CE7" w:rsidRDefault="00FC1CE7" w:rsidP="004C3B90">
      <w:pPr>
        <w:pStyle w:val="a3"/>
        <w:rPr>
          <w:b/>
          <w:sz w:val="20"/>
          <w:szCs w:val="20"/>
        </w:rPr>
      </w:pPr>
    </w:p>
    <w:sectPr w:rsidR="00FC1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90"/>
    <w:rsid w:val="001661E5"/>
    <w:rsid w:val="003260ED"/>
    <w:rsid w:val="004B46F2"/>
    <w:rsid w:val="004C3B90"/>
    <w:rsid w:val="004D6329"/>
    <w:rsid w:val="004E4526"/>
    <w:rsid w:val="004E6CC8"/>
    <w:rsid w:val="00825798"/>
    <w:rsid w:val="00952D7C"/>
    <w:rsid w:val="00D04BDB"/>
    <w:rsid w:val="00D34FE6"/>
    <w:rsid w:val="00DD104C"/>
    <w:rsid w:val="00F62C3C"/>
    <w:rsid w:val="00FC1CE7"/>
    <w:rsid w:val="00FC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3B9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C3B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C1C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3B9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C3B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C1C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</cp:lastModifiedBy>
  <cp:revision>13</cp:revision>
  <dcterms:created xsi:type="dcterms:W3CDTF">2016-09-16T03:04:00Z</dcterms:created>
  <dcterms:modified xsi:type="dcterms:W3CDTF">2016-10-09T15:09:00Z</dcterms:modified>
</cp:coreProperties>
</file>