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9B3" w:rsidRPr="00020EAF" w:rsidRDefault="003669B3" w:rsidP="00D75DF5">
      <w:pPr>
        <w:tabs>
          <w:tab w:val="left" w:pos="1485"/>
        </w:tabs>
        <w:jc w:val="center"/>
        <w:rPr>
          <w:b/>
          <w:szCs w:val="28"/>
        </w:rPr>
      </w:pPr>
      <w:r w:rsidRPr="00020EAF">
        <w:rPr>
          <w:b/>
          <w:szCs w:val="28"/>
        </w:rPr>
        <w:t>Аннотация дисциплины «</w:t>
      </w:r>
      <w:r>
        <w:rPr>
          <w:b/>
          <w:szCs w:val="28"/>
        </w:rPr>
        <w:t>Исследование систем управления</w:t>
      </w:r>
      <w:r w:rsidRPr="00020EAF">
        <w:rPr>
          <w:b/>
          <w:szCs w:val="28"/>
        </w:rPr>
        <w:t>»</w:t>
      </w:r>
    </w:p>
    <w:p w:rsidR="003669B3" w:rsidRDefault="003669B3" w:rsidP="00D75DF5">
      <w:pPr>
        <w:jc w:val="center"/>
        <w:rPr>
          <w:b/>
          <w:szCs w:val="28"/>
        </w:rPr>
      </w:pPr>
      <w:r>
        <w:rPr>
          <w:b/>
          <w:szCs w:val="28"/>
        </w:rPr>
        <w:t>Направление подготовки: 38.03.02 Менеджмент</w:t>
      </w:r>
    </w:p>
    <w:p w:rsidR="003669B3" w:rsidRDefault="003669B3" w:rsidP="00D75DF5">
      <w:pPr>
        <w:jc w:val="center"/>
        <w:rPr>
          <w:b/>
          <w:szCs w:val="28"/>
        </w:rPr>
      </w:pPr>
      <w:r>
        <w:rPr>
          <w:b/>
          <w:szCs w:val="28"/>
        </w:rPr>
        <w:t>Программа подготовки: прикладной бакалавриат</w:t>
      </w:r>
    </w:p>
    <w:p w:rsidR="003669B3" w:rsidRDefault="003669B3" w:rsidP="00276001">
      <w:pPr>
        <w:tabs>
          <w:tab w:val="left" w:pos="0"/>
        </w:tabs>
        <w:ind w:firstLine="709"/>
        <w:rPr>
          <w:sz w:val="24"/>
          <w:szCs w:val="24"/>
        </w:rPr>
      </w:pPr>
      <w:r w:rsidRPr="009D71C3">
        <w:rPr>
          <w:b/>
          <w:sz w:val="24"/>
          <w:szCs w:val="24"/>
        </w:rPr>
        <w:t>Цель дисциплины:</w:t>
      </w:r>
      <w:r w:rsidR="00345485">
        <w:rPr>
          <w:b/>
          <w:sz w:val="24"/>
          <w:szCs w:val="24"/>
        </w:rPr>
        <w:t xml:space="preserve"> </w:t>
      </w:r>
      <w:bookmarkStart w:id="0" w:name="_GoBack"/>
      <w:bookmarkEnd w:id="0"/>
      <w:r w:rsidRPr="00276001">
        <w:rPr>
          <w:sz w:val="24"/>
          <w:szCs w:val="24"/>
        </w:rPr>
        <w:t>формирование у будущих бакалавров менеджмента правильного взгляда на понимание объективных закономерностей исследования систем управления; овладение приемами, методами, подходами и принципами преодоления количественных и качественных сложностей в экономической системе.</w:t>
      </w:r>
    </w:p>
    <w:p w:rsidR="003669B3" w:rsidRPr="00D75DF5" w:rsidRDefault="003669B3" w:rsidP="00276001">
      <w:pPr>
        <w:tabs>
          <w:tab w:val="left" w:pos="0"/>
        </w:tabs>
        <w:ind w:firstLine="709"/>
        <w:rPr>
          <w:b/>
          <w:sz w:val="24"/>
          <w:szCs w:val="24"/>
        </w:rPr>
      </w:pPr>
      <w:r w:rsidRPr="00D75DF5"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3669B3" w:rsidRPr="00DE3E81" w:rsidTr="00276001">
        <w:trPr>
          <w:trHeight w:val="619"/>
        </w:trPr>
        <w:tc>
          <w:tcPr>
            <w:tcW w:w="794" w:type="dxa"/>
          </w:tcPr>
          <w:p w:rsidR="003669B3" w:rsidRPr="00D75DF5" w:rsidRDefault="003669B3" w:rsidP="00D75DF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 w:rsidRPr="00D75DF5">
              <w:rPr>
                <w:bCs/>
                <w:iCs/>
                <w:sz w:val="22"/>
              </w:rPr>
              <w:t xml:space="preserve">№ </w:t>
            </w:r>
            <w:proofErr w:type="gramStart"/>
            <w:r w:rsidRPr="00D75DF5">
              <w:rPr>
                <w:bCs/>
                <w:iCs/>
                <w:sz w:val="22"/>
              </w:rPr>
              <w:t>п</w:t>
            </w:r>
            <w:proofErr w:type="gramEnd"/>
            <w:r w:rsidRPr="00D75DF5">
              <w:rPr>
                <w:bCs/>
                <w:iCs/>
                <w:sz w:val="22"/>
              </w:rPr>
              <w:t>/п</w:t>
            </w:r>
          </w:p>
        </w:tc>
        <w:tc>
          <w:tcPr>
            <w:tcW w:w="8647" w:type="dxa"/>
          </w:tcPr>
          <w:p w:rsidR="003669B3" w:rsidRPr="00D75DF5" w:rsidRDefault="003669B3" w:rsidP="00D75DF5">
            <w:pPr>
              <w:autoSpaceDE w:val="0"/>
              <w:autoSpaceDN w:val="0"/>
              <w:adjustRightInd w:val="0"/>
              <w:rPr>
                <w:bCs/>
                <w:iCs/>
                <w:sz w:val="22"/>
              </w:rPr>
            </w:pPr>
            <w:r w:rsidRPr="00D75DF5">
              <w:rPr>
                <w:bCs/>
                <w:iCs/>
                <w:sz w:val="22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3669B3" w:rsidRPr="00DE3E81" w:rsidTr="00276001">
        <w:trPr>
          <w:trHeight w:val="270"/>
        </w:trPr>
        <w:tc>
          <w:tcPr>
            <w:tcW w:w="794" w:type="dxa"/>
          </w:tcPr>
          <w:p w:rsidR="003669B3" w:rsidRPr="00D75DF5" w:rsidRDefault="003669B3" w:rsidP="00D75DF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 w:rsidRPr="00D75DF5">
              <w:rPr>
                <w:bCs/>
                <w:iCs/>
                <w:sz w:val="22"/>
              </w:rPr>
              <w:t>1</w:t>
            </w:r>
          </w:p>
        </w:tc>
        <w:tc>
          <w:tcPr>
            <w:tcW w:w="8647" w:type="dxa"/>
          </w:tcPr>
          <w:p w:rsidR="003669B3" w:rsidRPr="00D75DF5" w:rsidRDefault="003669B3" w:rsidP="00047B2D">
            <w:pPr>
              <w:autoSpaceDE w:val="0"/>
              <w:autoSpaceDN w:val="0"/>
              <w:adjustRightInd w:val="0"/>
              <w:rPr>
                <w:bCs/>
                <w:iCs/>
                <w:sz w:val="22"/>
              </w:rPr>
            </w:pPr>
            <w:r w:rsidRPr="00D75DF5">
              <w:rPr>
                <w:bCs/>
                <w:iCs/>
                <w:sz w:val="22"/>
              </w:rPr>
              <w:t>способность находить организационно-управленческие решения и готовностью нести за них ответственность с позиций социальной значимости принимаемых решений (</w:t>
            </w:r>
            <w:r>
              <w:rPr>
                <w:bCs/>
                <w:iCs/>
                <w:sz w:val="22"/>
              </w:rPr>
              <w:t>ОПК-2</w:t>
            </w:r>
            <w:r w:rsidRPr="00D75DF5">
              <w:rPr>
                <w:bCs/>
                <w:iCs/>
                <w:sz w:val="22"/>
              </w:rPr>
              <w:t xml:space="preserve">) </w:t>
            </w:r>
          </w:p>
        </w:tc>
      </w:tr>
      <w:tr w:rsidR="003669B3" w:rsidRPr="00DE3E81" w:rsidTr="00276001">
        <w:trPr>
          <w:trHeight w:val="270"/>
        </w:trPr>
        <w:tc>
          <w:tcPr>
            <w:tcW w:w="794" w:type="dxa"/>
          </w:tcPr>
          <w:p w:rsidR="003669B3" w:rsidRPr="00D75DF5" w:rsidRDefault="003669B3" w:rsidP="00D75DF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2</w:t>
            </w:r>
          </w:p>
        </w:tc>
        <w:tc>
          <w:tcPr>
            <w:tcW w:w="8647" w:type="dxa"/>
          </w:tcPr>
          <w:p w:rsidR="003669B3" w:rsidRPr="00D75DF5" w:rsidRDefault="003669B3" w:rsidP="00047B2D">
            <w:pPr>
              <w:autoSpaceDE w:val="0"/>
              <w:autoSpaceDN w:val="0"/>
              <w:adjustRightInd w:val="0"/>
              <w:rPr>
                <w:bCs/>
                <w:iCs/>
                <w:sz w:val="22"/>
              </w:rPr>
            </w:pPr>
            <w:r w:rsidRPr="00A573D2">
              <w:rPr>
                <w:bCs/>
                <w:iCs/>
                <w:sz w:val="22"/>
              </w:rPr>
              <w:t xml:space="preserve">владением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 </w:t>
            </w:r>
            <w:r>
              <w:rPr>
                <w:bCs/>
                <w:iCs/>
                <w:sz w:val="22"/>
              </w:rPr>
              <w:t>(ПК-10)</w:t>
            </w:r>
          </w:p>
        </w:tc>
      </w:tr>
    </w:tbl>
    <w:p w:rsidR="003669B3" w:rsidRPr="00D75DF5" w:rsidRDefault="003669B3" w:rsidP="009D71C3">
      <w:pPr>
        <w:rPr>
          <w:b/>
          <w:sz w:val="24"/>
          <w:szCs w:val="24"/>
        </w:rPr>
      </w:pPr>
      <w:r w:rsidRPr="00D75DF5">
        <w:rPr>
          <w:b/>
          <w:sz w:val="24"/>
          <w:szCs w:val="24"/>
        </w:rPr>
        <w:t xml:space="preserve">Трудоемкость дисциплины, реализуемой по учебному плану направления подготовки: 38.03.02 </w:t>
      </w:r>
      <w:r>
        <w:rPr>
          <w:b/>
          <w:sz w:val="24"/>
          <w:szCs w:val="24"/>
        </w:rPr>
        <w:t>«</w:t>
      </w:r>
      <w:r w:rsidRPr="00D75DF5">
        <w:rPr>
          <w:b/>
          <w:sz w:val="24"/>
          <w:szCs w:val="24"/>
        </w:rPr>
        <w:t>Менеджмент</w:t>
      </w:r>
      <w:r>
        <w:rPr>
          <w:b/>
          <w:sz w:val="24"/>
          <w:szCs w:val="24"/>
        </w:rPr>
        <w:t xml:space="preserve">» </w:t>
      </w:r>
      <w:r w:rsidRPr="00D75DF5">
        <w:rPr>
          <w:b/>
          <w:sz w:val="24"/>
          <w:szCs w:val="24"/>
        </w:rPr>
        <w:t>программы подготовки: прикладной бакалавриат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4111"/>
      </w:tblGrid>
      <w:tr w:rsidR="003669B3" w:rsidRPr="00DE3E81" w:rsidTr="00276001">
        <w:trPr>
          <w:trHeight w:val="377"/>
        </w:trPr>
        <w:tc>
          <w:tcPr>
            <w:tcW w:w="5353" w:type="dxa"/>
            <w:vMerge w:val="restart"/>
          </w:tcPr>
          <w:p w:rsidR="003669B3" w:rsidRPr="00D75DF5" w:rsidRDefault="003669B3" w:rsidP="00D75DF5">
            <w:pPr>
              <w:jc w:val="center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</w:tcPr>
          <w:p w:rsidR="003669B3" w:rsidRPr="00D75DF5" w:rsidRDefault="003669B3" w:rsidP="00D75DF5">
            <w:pPr>
              <w:jc w:val="center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Форма обучения</w:t>
            </w:r>
          </w:p>
        </w:tc>
      </w:tr>
      <w:tr w:rsidR="003669B3" w:rsidRPr="00DE3E81" w:rsidTr="00276001">
        <w:tc>
          <w:tcPr>
            <w:tcW w:w="5353" w:type="dxa"/>
            <w:vMerge/>
          </w:tcPr>
          <w:p w:rsidR="003669B3" w:rsidRPr="00D75DF5" w:rsidRDefault="003669B3" w:rsidP="00D75DF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3669B3" w:rsidRPr="00D75DF5" w:rsidRDefault="003669B3" w:rsidP="00D75DF5">
            <w:pPr>
              <w:jc w:val="center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очная</w:t>
            </w:r>
          </w:p>
          <w:p w:rsidR="003669B3" w:rsidRPr="00D75DF5" w:rsidRDefault="003669B3" w:rsidP="00D75DF5">
            <w:pPr>
              <w:jc w:val="center"/>
              <w:rPr>
                <w:sz w:val="24"/>
                <w:szCs w:val="24"/>
              </w:rPr>
            </w:pPr>
          </w:p>
        </w:tc>
      </w:tr>
      <w:tr w:rsidR="003669B3" w:rsidRPr="00DE3E81" w:rsidTr="00276001">
        <w:tc>
          <w:tcPr>
            <w:tcW w:w="5353" w:type="dxa"/>
            <w:vMerge/>
          </w:tcPr>
          <w:p w:rsidR="003669B3" w:rsidRPr="00D75DF5" w:rsidRDefault="003669B3" w:rsidP="00D75DF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3669B3" w:rsidRPr="00D75DF5" w:rsidRDefault="003669B3" w:rsidP="00D75DF5">
            <w:pPr>
              <w:jc w:val="center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программа подготовки</w:t>
            </w:r>
          </w:p>
        </w:tc>
      </w:tr>
      <w:tr w:rsidR="003669B3" w:rsidRPr="00DE3E81" w:rsidTr="00276001">
        <w:tc>
          <w:tcPr>
            <w:tcW w:w="5353" w:type="dxa"/>
            <w:vMerge/>
          </w:tcPr>
          <w:p w:rsidR="003669B3" w:rsidRPr="00D75DF5" w:rsidRDefault="003669B3" w:rsidP="00D75DF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3669B3" w:rsidRPr="00D75DF5" w:rsidRDefault="003669B3" w:rsidP="00D75DF5">
            <w:pPr>
              <w:jc w:val="center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полная</w:t>
            </w:r>
          </w:p>
          <w:p w:rsidR="003669B3" w:rsidRPr="00D75DF5" w:rsidRDefault="003669B3" w:rsidP="00D75DF5">
            <w:pPr>
              <w:jc w:val="center"/>
              <w:rPr>
                <w:sz w:val="24"/>
                <w:szCs w:val="24"/>
              </w:rPr>
            </w:pPr>
          </w:p>
        </w:tc>
      </w:tr>
      <w:tr w:rsidR="003669B3" w:rsidRPr="00DE3E81" w:rsidTr="00276001">
        <w:tc>
          <w:tcPr>
            <w:tcW w:w="5353" w:type="dxa"/>
          </w:tcPr>
          <w:p w:rsidR="003669B3" w:rsidRPr="00D75DF5" w:rsidRDefault="003669B3" w:rsidP="00D75DF5">
            <w:pPr>
              <w:jc w:val="left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</w:tcPr>
          <w:p w:rsidR="003669B3" w:rsidRPr="007B3C5D" w:rsidRDefault="003669B3" w:rsidP="00D75DF5">
            <w:pPr>
              <w:jc w:val="center"/>
              <w:rPr>
                <w:sz w:val="24"/>
                <w:szCs w:val="24"/>
              </w:rPr>
            </w:pPr>
            <w:r w:rsidRPr="007B3C5D">
              <w:rPr>
                <w:sz w:val="24"/>
                <w:szCs w:val="24"/>
              </w:rPr>
              <w:t>46</w:t>
            </w:r>
          </w:p>
        </w:tc>
      </w:tr>
      <w:tr w:rsidR="003669B3" w:rsidRPr="00DE3E81" w:rsidTr="00276001">
        <w:tc>
          <w:tcPr>
            <w:tcW w:w="5353" w:type="dxa"/>
          </w:tcPr>
          <w:p w:rsidR="003669B3" w:rsidRPr="00D75DF5" w:rsidRDefault="003669B3" w:rsidP="00D75DF5">
            <w:pPr>
              <w:jc w:val="center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в том числе:</w:t>
            </w:r>
          </w:p>
          <w:p w:rsidR="003669B3" w:rsidRPr="00D75DF5" w:rsidRDefault="003669B3" w:rsidP="00D75DF5">
            <w:pPr>
              <w:jc w:val="left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</w:tcPr>
          <w:p w:rsidR="003669B3" w:rsidRPr="007B3C5D" w:rsidRDefault="003669B3" w:rsidP="00D75DF5">
            <w:pPr>
              <w:jc w:val="center"/>
              <w:rPr>
                <w:sz w:val="24"/>
                <w:szCs w:val="24"/>
              </w:rPr>
            </w:pPr>
            <w:r w:rsidRPr="007B3C5D">
              <w:rPr>
                <w:sz w:val="24"/>
                <w:szCs w:val="24"/>
              </w:rPr>
              <w:t>24</w:t>
            </w:r>
          </w:p>
        </w:tc>
      </w:tr>
      <w:tr w:rsidR="003669B3" w:rsidRPr="00DE3E81" w:rsidTr="00276001">
        <w:tc>
          <w:tcPr>
            <w:tcW w:w="5353" w:type="dxa"/>
          </w:tcPr>
          <w:p w:rsidR="003669B3" w:rsidRPr="00D75DF5" w:rsidRDefault="003669B3" w:rsidP="00D75DF5">
            <w:pPr>
              <w:jc w:val="left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</w:tcPr>
          <w:p w:rsidR="003669B3" w:rsidRPr="007B3C5D" w:rsidRDefault="003669B3" w:rsidP="00D75DF5">
            <w:pPr>
              <w:jc w:val="center"/>
              <w:rPr>
                <w:sz w:val="24"/>
                <w:szCs w:val="24"/>
              </w:rPr>
            </w:pPr>
            <w:r w:rsidRPr="007B3C5D">
              <w:rPr>
                <w:sz w:val="24"/>
                <w:szCs w:val="24"/>
              </w:rPr>
              <w:t>-</w:t>
            </w:r>
          </w:p>
        </w:tc>
      </w:tr>
      <w:tr w:rsidR="003669B3" w:rsidRPr="00DE3E81" w:rsidTr="00276001">
        <w:tc>
          <w:tcPr>
            <w:tcW w:w="5353" w:type="dxa"/>
          </w:tcPr>
          <w:p w:rsidR="003669B3" w:rsidRPr="00D75DF5" w:rsidRDefault="003669B3" w:rsidP="00D75DF5">
            <w:pPr>
              <w:jc w:val="left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</w:tcPr>
          <w:p w:rsidR="003669B3" w:rsidRPr="007B3C5D" w:rsidRDefault="003669B3" w:rsidP="00D75DF5">
            <w:pPr>
              <w:jc w:val="center"/>
              <w:rPr>
                <w:sz w:val="24"/>
                <w:szCs w:val="24"/>
              </w:rPr>
            </w:pPr>
            <w:r w:rsidRPr="007B3C5D">
              <w:rPr>
                <w:sz w:val="24"/>
                <w:szCs w:val="24"/>
              </w:rPr>
              <w:t>22</w:t>
            </w:r>
          </w:p>
        </w:tc>
      </w:tr>
      <w:tr w:rsidR="003669B3" w:rsidRPr="00DE3E81" w:rsidTr="00276001">
        <w:tc>
          <w:tcPr>
            <w:tcW w:w="5353" w:type="dxa"/>
          </w:tcPr>
          <w:p w:rsidR="003669B3" w:rsidRPr="00D75DF5" w:rsidRDefault="003669B3" w:rsidP="00D75DF5">
            <w:pPr>
              <w:jc w:val="left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</w:tcPr>
          <w:p w:rsidR="003669B3" w:rsidRPr="007B3C5D" w:rsidRDefault="003669B3" w:rsidP="00D75DF5">
            <w:pPr>
              <w:jc w:val="center"/>
              <w:rPr>
                <w:sz w:val="24"/>
                <w:szCs w:val="24"/>
              </w:rPr>
            </w:pPr>
            <w:r w:rsidRPr="007B3C5D">
              <w:rPr>
                <w:sz w:val="24"/>
                <w:szCs w:val="24"/>
              </w:rPr>
              <w:t>98</w:t>
            </w:r>
          </w:p>
        </w:tc>
      </w:tr>
      <w:tr w:rsidR="003669B3" w:rsidRPr="00DE3E81" w:rsidTr="00276001">
        <w:tc>
          <w:tcPr>
            <w:tcW w:w="5353" w:type="dxa"/>
          </w:tcPr>
          <w:p w:rsidR="003669B3" w:rsidRPr="00D75DF5" w:rsidRDefault="003669B3" w:rsidP="00D75DF5">
            <w:pPr>
              <w:jc w:val="left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</w:tcPr>
          <w:p w:rsidR="003669B3" w:rsidRPr="007B3C5D" w:rsidRDefault="003669B3" w:rsidP="00D75DF5">
            <w:pPr>
              <w:jc w:val="center"/>
              <w:rPr>
                <w:sz w:val="24"/>
                <w:szCs w:val="24"/>
              </w:rPr>
            </w:pPr>
            <w:r w:rsidRPr="007B3C5D">
              <w:rPr>
                <w:sz w:val="24"/>
                <w:szCs w:val="24"/>
              </w:rPr>
              <w:t>144</w:t>
            </w:r>
          </w:p>
        </w:tc>
      </w:tr>
      <w:tr w:rsidR="003669B3" w:rsidRPr="00DE3E81" w:rsidTr="00276001">
        <w:tc>
          <w:tcPr>
            <w:tcW w:w="5353" w:type="dxa"/>
          </w:tcPr>
          <w:p w:rsidR="003669B3" w:rsidRPr="00D75DF5" w:rsidRDefault="003669B3" w:rsidP="00D75DF5">
            <w:pPr>
              <w:jc w:val="left"/>
              <w:rPr>
                <w:sz w:val="24"/>
                <w:szCs w:val="24"/>
              </w:rPr>
            </w:pPr>
            <w:r w:rsidRPr="00D75DF5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</w:tcPr>
          <w:p w:rsidR="003669B3" w:rsidRPr="007B3C5D" w:rsidRDefault="003669B3" w:rsidP="00D75DF5">
            <w:pPr>
              <w:jc w:val="center"/>
              <w:rPr>
                <w:sz w:val="24"/>
                <w:szCs w:val="24"/>
              </w:rPr>
            </w:pPr>
            <w:r w:rsidRPr="007B3C5D">
              <w:rPr>
                <w:sz w:val="24"/>
                <w:szCs w:val="24"/>
              </w:rPr>
              <w:t>4</w:t>
            </w:r>
          </w:p>
        </w:tc>
      </w:tr>
    </w:tbl>
    <w:p w:rsidR="003669B3" w:rsidRPr="00D75DF5" w:rsidRDefault="003669B3" w:rsidP="00D75DF5">
      <w:pPr>
        <w:spacing w:before="120" w:after="120"/>
        <w:ind w:firstLine="709"/>
        <w:rPr>
          <w:b/>
          <w:sz w:val="24"/>
          <w:szCs w:val="24"/>
          <w:lang w:eastAsia="ru-RU"/>
        </w:rPr>
      </w:pPr>
      <w:r w:rsidRPr="00D75DF5">
        <w:rPr>
          <w:b/>
          <w:sz w:val="24"/>
          <w:szCs w:val="24"/>
          <w:lang w:eastAsia="ru-RU"/>
        </w:rPr>
        <w:t xml:space="preserve">Формы промежуточной аттестации: </w:t>
      </w:r>
      <w:r>
        <w:rPr>
          <w:b/>
          <w:sz w:val="24"/>
          <w:szCs w:val="24"/>
          <w:lang w:eastAsia="ru-RU"/>
        </w:rPr>
        <w:t>зачет</w:t>
      </w:r>
    </w:p>
    <w:p w:rsidR="003669B3" w:rsidRPr="00D75DF5" w:rsidRDefault="003669B3" w:rsidP="00D75DF5">
      <w:pPr>
        <w:spacing w:before="120"/>
        <w:ind w:firstLine="709"/>
        <w:rPr>
          <w:b/>
          <w:sz w:val="24"/>
          <w:szCs w:val="24"/>
          <w:lang w:eastAsia="ru-RU"/>
        </w:rPr>
      </w:pPr>
      <w:r w:rsidRPr="00D75DF5">
        <w:rPr>
          <w:b/>
          <w:sz w:val="24"/>
          <w:szCs w:val="24"/>
          <w:lang w:eastAsia="ru-RU"/>
        </w:rPr>
        <w:t>Перечень изучаемых тем (основных):</w:t>
      </w:r>
    </w:p>
    <w:p w:rsidR="003669B3" w:rsidRPr="009D71C3" w:rsidRDefault="003669B3" w:rsidP="00D75DF5">
      <w:pPr>
        <w:ind w:firstLine="709"/>
        <w:contextualSpacing/>
        <w:outlineLvl w:val="0"/>
        <w:rPr>
          <w:sz w:val="24"/>
          <w:szCs w:val="24"/>
        </w:rPr>
      </w:pPr>
      <w:r w:rsidRPr="009D71C3">
        <w:rPr>
          <w:sz w:val="24"/>
          <w:szCs w:val="24"/>
        </w:rPr>
        <w:t xml:space="preserve">1. </w:t>
      </w:r>
      <w:r w:rsidRPr="009D71C3">
        <w:rPr>
          <w:sz w:val="24"/>
          <w:szCs w:val="24"/>
          <w:lang w:eastAsia="ru-RU"/>
        </w:rPr>
        <w:t>Исследования и их роль в научной и практической деятельности человека</w:t>
      </w:r>
    </w:p>
    <w:p w:rsidR="003669B3" w:rsidRPr="009D71C3" w:rsidRDefault="003669B3" w:rsidP="00D75DF5">
      <w:pPr>
        <w:ind w:firstLine="709"/>
        <w:contextualSpacing/>
        <w:outlineLvl w:val="0"/>
        <w:rPr>
          <w:sz w:val="24"/>
          <w:szCs w:val="24"/>
        </w:rPr>
      </w:pPr>
      <w:r w:rsidRPr="009D71C3">
        <w:rPr>
          <w:sz w:val="24"/>
          <w:szCs w:val="24"/>
        </w:rPr>
        <w:t xml:space="preserve">2. </w:t>
      </w:r>
      <w:r w:rsidRPr="009D71C3">
        <w:rPr>
          <w:sz w:val="24"/>
          <w:szCs w:val="24"/>
          <w:lang w:eastAsia="ru-RU"/>
        </w:rPr>
        <w:t>Природа и сущность системного подхода к организации научных исследований</w:t>
      </w:r>
    </w:p>
    <w:p w:rsidR="003669B3" w:rsidRPr="009D71C3" w:rsidRDefault="003669B3" w:rsidP="00D75DF5">
      <w:pPr>
        <w:ind w:firstLine="709"/>
        <w:contextualSpacing/>
        <w:outlineLvl w:val="0"/>
        <w:rPr>
          <w:sz w:val="24"/>
          <w:szCs w:val="24"/>
        </w:rPr>
      </w:pPr>
      <w:r w:rsidRPr="009D71C3">
        <w:rPr>
          <w:sz w:val="24"/>
          <w:szCs w:val="24"/>
        </w:rPr>
        <w:t xml:space="preserve">3. </w:t>
      </w:r>
      <w:r w:rsidRPr="009D71C3">
        <w:rPr>
          <w:sz w:val="24"/>
          <w:szCs w:val="24"/>
          <w:lang w:eastAsia="ru-RU"/>
        </w:rPr>
        <w:t>Научное прогнозирование</w:t>
      </w:r>
    </w:p>
    <w:p w:rsidR="003669B3" w:rsidRPr="009D71C3" w:rsidRDefault="003669B3" w:rsidP="00D75DF5">
      <w:pPr>
        <w:ind w:firstLine="709"/>
        <w:contextualSpacing/>
        <w:outlineLvl w:val="0"/>
        <w:rPr>
          <w:sz w:val="24"/>
          <w:szCs w:val="24"/>
        </w:rPr>
      </w:pPr>
      <w:r w:rsidRPr="009D71C3">
        <w:rPr>
          <w:sz w:val="24"/>
          <w:szCs w:val="24"/>
        </w:rPr>
        <w:t xml:space="preserve">4. </w:t>
      </w:r>
      <w:r w:rsidRPr="009D71C3">
        <w:rPr>
          <w:sz w:val="24"/>
          <w:szCs w:val="24"/>
          <w:lang w:eastAsia="ru-RU"/>
        </w:rPr>
        <w:t>Аналоговое моделирование систем управления</w:t>
      </w:r>
    </w:p>
    <w:p w:rsidR="003669B3" w:rsidRPr="009D71C3" w:rsidRDefault="003669B3" w:rsidP="00D75DF5">
      <w:pPr>
        <w:ind w:firstLine="709"/>
        <w:contextualSpacing/>
        <w:outlineLvl w:val="0"/>
        <w:rPr>
          <w:sz w:val="24"/>
          <w:szCs w:val="24"/>
          <w:lang w:eastAsia="ru-RU"/>
        </w:rPr>
      </w:pPr>
      <w:r w:rsidRPr="009D71C3">
        <w:rPr>
          <w:sz w:val="24"/>
          <w:szCs w:val="24"/>
        </w:rPr>
        <w:t xml:space="preserve">5. </w:t>
      </w:r>
      <w:r w:rsidRPr="009D71C3">
        <w:rPr>
          <w:sz w:val="24"/>
          <w:szCs w:val="24"/>
          <w:lang w:eastAsia="ru-RU"/>
        </w:rPr>
        <w:t>Исследование систем управления посредством социально-экономического экспериментирования</w:t>
      </w:r>
    </w:p>
    <w:sectPr w:rsidR="003669B3" w:rsidRPr="009D71C3" w:rsidSect="00175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44A5"/>
    <w:rsid w:val="00020EAF"/>
    <w:rsid w:val="00047B2D"/>
    <w:rsid w:val="001044A5"/>
    <w:rsid w:val="00175570"/>
    <w:rsid w:val="00276001"/>
    <w:rsid w:val="00345485"/>
    <w:rsid w:val="003669B3"/>
    <w:rsid w:val="0079418F"/>
    <w:rsid w:val="007B3C5D"/>
    <w:rsid w:val="009945A1"/>
    <w:rsid w:val="009D71C3"/>
    <w:rsid w:val="00A573D2"/>
    <w:rsid w:val="00D75DF5"/>
    <w:rsid w:val="00DE3E81"/>
    <w:rsid w:val="00F1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DF5"/>
    <w:pPr>
      <w:jc w:val="both"/>
    </w:pPr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71C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dcterms:created xsi:type="dcterms:W3CDTF">2016-09-29T08:52:00Z</dcterms:created>
  <dcterms:modified xsi:type="dcterms:W3CDTF">2016-10-09T15:13:00Z</dcterms:modified>
</cp:coreProperties>
</file>