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BAF" w:rsidRPr="00CA6D45" w:rsidRDefault="00033BAF" w:rsidP="00033BA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CA6D45">
        <w:rPr>
          <w:rFonts w:ascii="Times New Roman" w:eastAsiaTheme="minorHAnsi" w:hAnsi="Times New Roman"/>
          <w:sz w:val="28"/>
          <w:szCs w:val="28"/>
        </w:rPr>
        <w:t>Приложение</w:t>
      </w:r>
      <w:r>
        <w:rPr>
          <w:rFonts w:ascii="Times New Roman" w:eastAsiaTheme="minorHAnsi" w:hAnsi="Times New Roman"/>
          <w:sz w:val="28"/>
          <w:szCs w:val="28"/>
        </w:rPr>
        <w:t xml:space="preserve"> № ___</w:t>
      </w:r>
    </w:p>
    <w:p w:rsidR="00033BAF" w:rsidRDefault="00033BAF" w:rsidP="00033BAF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CA6D45">
        <w:rPr>
          <w:rFonts w:ascii="Times New Roman" w:eastAsiaTheme="minorHAnsi" w:hAnsi="Times New Roman"/>
          <w:sz w:val="28"/>
          <w:szCs w:val="28"/>
        </w:rPr>
        <w:t>к программе дисциплины</w:t>
      </w:r>
    </w:p>
    <w:p w:rsidR="00033BAF" w:rsidRPr="00C92947" w:rsidRDefault="00033BAF" w:rsidP="00033B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2947">
        <w:rPr>
          <w:rFonts w:ascii="Times New Roman" w:hAnsi="Times New Roman"/>
          <w:sz w:val="28"/>
          <w:szCs w:val="28"/>
        </w:rPr>
        <w:t>«</w:t>
      </w:r>
      <w:r w:rsidR="00F21CD1">
        <w:rPr>
          <w:rFonts w:ascii="Times New Roman" w:hAnsi="Times New Roman"/>
          <w:sz w:val="28"/>
          <w:szCs w:val="28"/>
        </w:rPr>
        <w:t>Методы и объекты генетического анализа</w:t>
      </w:r>
      <w:r w:rsidRPr="00C92947">
        <w:rPr>
          <w:rFonts w:ascii="Times New Roman" w:hAnsi="Times New Roman"/>
          <w:sz w:val="28"/>
          <w:szCs w:val="28"/>
        </w:rPr>
        <w:t>»</w:t>
      </w: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Аннотация дисциплины</w:t>
      </w: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«</w:t>
      </w:r>
      <w:r w:rsidR="00F21CD1" w:rsidRPr="00F21CD1">
        <w:rPr>
          <w:rFonts w:ascii="Times New Roman" w:hAnsi="Times New Roman"/>
          <w:sz w:val="28"/>
          <w:szCs w:val="28"/>
          <w:u w:val="single"/>
        </w:rPr>
        <w:t>Методы и объекты генетического анализа</w:t>
      </w:r>
      <w:r>
        <w:rPr>
          <w:rFonts w:ascii="Times New Roman" w:hAnsi="Times New Roman"/>
          <w:sz w:val="28"/>
          <w:szCs w:val="28"/>
          <w:u w:val="single"/>
        </w:rPr>
        <w:t>»</w:t>
      </w: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Направление: 111100 – Зоотехния</w:t>
      </w: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Профиль – Разведение, генетика и селекция животных</w:t>
      </w:r>
    </w:p>
    <w:p w:rsidR="003007FD" w:rsidRDefault="003007FD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3BAF" w:rsidRDefault="00033BAF" w:rsidP="00033BAF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F21CD1" w:rsidRDefault="00033BAF" w:rsidP="00033BA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Цель дисциплины:</w:t>
      </w:r>
      <w:r w:rsidR="00F21CD1">
        <w:rPr>
          <w:rFonts w:ascii="Times New Roman" w:hAnsi="Times New Roman"/>
          <w:sz w:val="28"/>
          <w:szCs w:val="28"/>
        </w:rPr>
        <w:t xml:space="preserve"> Дать студентам теоретические и</w:t>
      </w:r>
      <w:r>
        <w:rPr>
          <w:rFonts w:ascii="Times New Roman" w:hAnsi="Times New Roman"/>
          <w:sz w:val="28"/>
          <w:szCs w:val="28"/>
        </w:rPr>
        <w:t xml:space="preserve"> практические знания и навыки по </w:t>
      </w:r>
      <w:r w:rsidR="00F21CD1">
        <w:rPr>
          <w:rFonts w:ascii="Times New Roman" w:hAnsi="Times New Roman"/>
          <w:sz w:val="28"/>
          <w:szCs w:val="28"/>
        </w:rPr>
        <w:t>методам генетического анализа животных, как объектов селекции и разведения с целью производства продукции животноводства высокого качества и в достаточном объеме.</w:t>
      </w:r>
    </w:p>
    <w:p w:rsidR="00033BAF" w:rsidRDefault="00033BAF" w:rsidP="00033BA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Освоение данной дисциплины направлено на формирование у обучающихся следующих компетенций:</w:t>
      </w:r>
    </w:p>
    <w:p w:rsidR="00033BAF" w:rsidRDefault="00033BAF" w:rsidP="00033B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045"/>
      </w:tblGrid>
      <w:tr w:rsidR="00033BAF" w:rsidTr="00DE2CFC">
        <w:tc>
          <w:tcPr>
            <w:tcW w:w="1418" w:type="dxa"/>
          </w:tcPr>
          <w:p w:rsidR="00F21CD1" w:rsidRDefault="00033BA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033BAF" w:rsidRDefault="00033BA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8045" w:type="dxa"/>
          </w:tcPr>
          <w:p w:rsidR="00033BAF" w:rsidRDefault="00033BAF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33BAF" w:rsidTr="00DE2CFC">
        <w:tc>
          <w:tcPr>
            <w:tcW w:w="1418" w:type="dxa"/>
          </w:tcPr>
          <w:p w:rsidR="00033BAF" w:rsidRDefault="00033BA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ОК-1</w:t>
            </w:r>
            <w:r w:rsidR="00F21C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045" w:type="dxa"/>
          </w:tcPr>
          <w:p w:rsidR="00033BAF" w:rsidRDefault="00F21CD1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использовать основные законы естественнонаучных дисциплин в профессиональной деятельности</w:t>
            </w:r>
          </w:p>
        </w:tc>
      </w:tr>
      <w:tr w:rsidR="00033BAF" w:rsidTr="00DE2CFC">
        <w:tc>
          <w:tcPr>
            <w:tcW w:w="1418" w:type="dxa"/>
          </w:tcPr>
          <w:p w:rsidR="00033BAF" w:rsidRDefault="00F21CD1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ПК-9</w:t>
            </w:r>
          </w:p>
        </w:tc>
        <w:tc>
          <w:tcPr>
            <w:tcW w:w="8045" w:type="dxa"/>
          </w:tcPr>
          <w:p w:rsidR="00033BAF" w:rsidRDefault="00033BAF" w:rsidP="00F21CD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Способность </w:t>
            </w:r>
            <w:r w:rsidR="00F21CD1">
              <w:rPr>
                <w:rFonts w:ascii="Times New Roman" w:hAnsi="Times New Roman"/>
                <w:sz w:val="28"/>
                <w:szCs w:val="28"/>
              </w:rPr>
              <w:t>проводить зоотехническую оценку животных, основанную на знании их биологических особенностей</w:t>
            </w:r>
          </w:p>
        </w:tc>
      </w:tr>
      <w:tr w:rsidR="00033BAF" w:rsidTr="00DE2CFC">
        <w:tc>
          <w:tcPr>
            <w:tcW w:w="1418" w:type="dxa"/>
          </w:tcPr>
          <w:p w:rsidR="00033BAF" w:rsidRDefault="00F21CD1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</w:t>
            </w:r>
            <w:r w:rsidR="003007F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045" w:type="dxa"/>
          </w:tcPr>
          <w:p w:rsidR="00033BAF" w:rsidRDefault="003007FD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применять современные методы исследований в области животноводства</w:t>
            </w:r>
          </w:p>
        </w:tc>
      </w:tr>
      <w:tr w:rsidR="00033BAF" w:rsidTr="00DE2CFC">
        <w:tc>
          <w:tcPr>
            <w:tcW w:w="1418" w:type="dxa"/>
          </w:tcPr>
          <w:p w:rsidR="00033BAF" w:rsidRDefault="00033BAF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</w:t>
            </w:r>
            <w:r w:rsidR="003007FD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8045" w:type="dxa"/>
          </w:tcPr>
          <w:p w:rsidR="00033BAF" w:rsidRDefault="003007FD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Готовность к участию в проведении научных исследований, обработке и анализу их результатов исследований</w:t>
            </w:r>
          </w:p>
        </w:tc>
      </w:tr>
    </w:tbl>
    <w:p w:rsidR="00033BAF" w:rsidRDefault="00033BAF" w:rsidP="00033B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33BAF" w:rsidRDefault="00033BAF" w:rsidP="00033B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33BAF" w:rsidRDefault="00033BAF" w:rsidP="00033B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7FD" w:rsidRDefault="003007FD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7FD" w:rsidRDefault="003007FD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7FD" w:rsidRDefault="003007FD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7FD" w:rsidRDefault="003007FD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7FD" w:rsidRDefault="003007FD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Трудоемкость дисциплины,</w:t>
      </w: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реализуемой</w:t>
      </w:r>
      <w:proofErr w:type="gramEnd"/>
      <w:r>
        <w:rPr>
          <w:rFonts w:ascii="Times New Roman" w:hAnsi="Times New Roman"/>
          <w:sz w:val="28"/>
          <w:szCs w:val="28"/>
        </w:rPr>
        <w:t xml:space="preserve"> по учебному плану направления 111100 – Зоотехния</w:t>
      </w: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Профиль – Разведение, генетика и селекция животных</w:t>
      </w: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3BAF" w:rsidRDefault="00033BAF" w:rsidP="00033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111"/>
        <w:gridCol w:w="2268"/>
        <w:gridCol w:w="1418"/>
        <w:gridCol w:w="1808"/>
      </w:tblGrid>
      <w:tr w:rsidR="00033BAF" w:rsidTr="00DE2CFC"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занятий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обучения</w:t>
            </w:r>
          </w:p>
        </w:tc>
      </w:tr>
      <w:tr w:rsidR="00033BAF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BAF" w:rsidRDefault="00033BAF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заочная</w:t>
            </w:r>
          </w:p>
        </w:tc>
      </w:tr>
      <w:tr w:rsidR="00033BAF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BAF" w:rsidRDefault="00033BAF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подготовки</w:t>
            </w:r>
          </w:p>
        </w:tc>
      </w:tr>
      <w:tr w:rsidR="00033BAF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BAF" w:rsidRDefault="00033BAF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сокращенная</w:t>
            </w:r>
          </w:p>
        </w:tc>
      </w:tr>
      <w:tr w:rsidR="00033BAF" w:rsidTr="00DE2CFC">
        <w:trPr>
          <w:trHeight w:val="64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1.Аудиторные занятия, всего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3BAF" w:rsidTr="00DE2CF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033BAF" w:rsidRDefault="00033BAF" w:rsidP="00DE2CFC">
            <w:pPr>
              <w:pStyle w:val="a3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3BAF" w:rsidTr="00DE2CFC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1.2 Лабораторные 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3BAF" w:rsidTr="00DE2CFC">
        <w:trPr>
          <w:trHeight w:val="7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1.3.Практические (семинарские) занятия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3BAF" w:rsidTr="00DE2CFC">
        <w:trPr>
          <w:trHeight w:val="7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2.Самостоятельная работа,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3BAF" w:rsidTr="00DE2CFC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BAF" w:rsidRDefault="00033BA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3BAF" w:rsidTr="00DE2CFC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BAF" w:rsidRDefault="00033BAF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33BAF" w:rsidRDefault="00033BAF" w:rsidP="00033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3BAF" w:rsidRPr="00342B8B" w:rsidRDefault="00033BAF" w:rsidP="00033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промежуточной аттестации: __</w:t>
      </w:r>
      <w:r w:rsidRPr="00342B8B">
        <w:rPr>
          <w:rFonts w:ascii="Times New Roman" w:hAnsi="Times New Roman"/>
          <w:sz w:val="28"/>
          <w:szCs w:val="28"/>
          <w:u w:val="single"/>
        </w:rPr>
        <w:t xml:space="preserve"> дифференцированный зачет</w:t>
      </w:r>
      <w:r>
        <w:rPr>
          <w:rFonts w:ascii="Times New Roman" w:hAnsi="Times New Roman"/>
          <w:sz w:val="28"/>
          <w:szCs w:val="28"/>
        </w:rPr>
        <w:t>_</w:t>
      </w:r>
    </w:p>
    <w:p w:rsidR="00033BAF" w:rsidRPr="00B828A7" w:rsidRDefault="00033BAF" w:rsidP="00033BA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Pr="00B828A7">
        <w:rPr>
          <w:rFonts w:ascii="Times New Roman" w:hAnsi="Times New Roman"/>
        </w:rPr>
        <w:t>(зачет, экзамен, дифференцированный зачет)</w:t>
      </w:r>
    </w:p>
    <w:p w:rsidR="00033BAF" w:rsidRDefault="00033BAF" w:rsidP="00033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изучаемых тем (проводится в соответствии с тематическим планом изучения дисциплины):</w:t>
      </w:r>
    </w:p>
    <w:p w:rsidR="00033BAF" w:rsidRDefault="00033BAF" w:rsidP="00033B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3BAF" w:rsidRPr="00322ED9" w:rsidRDefault="003007FD" w:rsidP="00033BAF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Генетика как наука</w:t>
      </w:r>
      <w:r w:rsidR="00033BAF" w:rsidRPr="00322ED9">
        <w:rPr>
          <w:rFonts w:ascii="Times New Roman" w:eastAsiaTheme="minorHAnsi" w:hAnsi="Times New Roman"/>
          <w:sz w:val="24"/>
          <w:szCs w:val="24"/>
        </w:rPr>
        <w:t>. Цель и задачи.</w:t>
      </w:r>
    </w:p>
    <w:p w:rsidR="003007FD" w:rsidRDefault="003007F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Значение генетики для практики.</w:t>
      </w:r>
    </w:p>
    <w:p w:rsidR="001B608A" w:rsidRPr="001B608A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1B608A">
        <w:rPr>
          <w:rFonts w:ascii="Times New Roman" w:eastAsiaTheme="minorHAnsi" w:hAnsi="Times New Roman"/>
          <w:sz w:val="24"/>
          <w:szCs w:val="24"/>
        </w:rPr>
        <w:t xml:space="preserve">Методы </w:t>
      </w:r>
      <w:r w:rsidR="001B608A" w:rsidRPr="001B608A">
        <w:rPr>
          <w:rFonts w:ascii="Times New Roman" w:eastAsiaTheme="minorHAnsi" w:hAnsi="Times New Roman"/>
          <w:sz w:val="24"/>
          <w:szCs w:val="24"/>
        </w:rPr>
        <w:t xml:space="preserve">и объекты </w:t>
      </w:r>
      <w:r w:rsidRPr="001B608A">
        <w:rPr>
          <w:rFonts w:ascii="Times New Roman" w:eastAsiaTheme="minorHAnsi" w:hAnsi="Times New Roman"/>
          <w:sz w:val="24"/>
          <w:szCs w:val="24"/>
        </w:rPr>
        <w:t>исследований в генетике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Гибридологический метод исследований в генетике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Математический метод исследований в генетике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/>
          <w:sz w:val="24"/>
          <w:szCs w:val="24"/>
        </w:rPr>
        <w:t>Генеалогический метод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исследований в генетике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Популяционный метод исследований в генетике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Цитологический метод исследований в генетике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Биохимический метод исследований в генетике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Феногенетический метод исследований в генетике</w:t>
      </w:r>
    </w:p>
    <w:p w:rsidR="00576A62" w:rsidRDefault="00576A62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ПЦР-метод выявления ДНК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Изменчивость признаков и методы ее изучения (коррелятивная, мутационная,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модификационная</w:t>
      </w:r>
      <w:proofErr w:type="spellEnd"/>
      <w:r>
        <w:rPr>
          <w:rFonts w:ascii="Times New Roman" w:eastAsiaTheme="minorHAnsi" w:hAnsi="Times New Roman"/>
          <w:sz w:val="24"/>
          <w:szCs w:val="24"/>
        </w:rPr>
        <w:t>, комбинативная)</w:t>
      </w:r>
      <w:r w:rsidR="001B608A">
        <w:rPr>
          <w:rFonts w:ascii="Times New Roman" w:eastAsiaTheme="minorHAnsi" w:hAnsi="Times New Roman"/>
          <w:sz w:val="24"/>
          <w:szCs w:val="24"/>
        </w:rPr>
        <w:t>.</w:t>
      </w:r>
    </w:p>
    <w:p w:rsidR="001B608A" w:rsidRDefault="001B608A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Повторяемость признаков и методы ее изучения.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>Методы изучения изменчивости количественных признаков</w:t>
      </w:r>
    </w:p>
    <w:p w:rsidR="00995898" w:rsidRDefault="00995898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Методы изучения </w:t>
      </w:r>
      <w:r w:rsidR="001B608A">
        <w:rPr>
          <w:rFonts w:ascii="Times New Roman" w:eastAsiaTheme="minorHAnsi" w:hAnsi="Times New Roman"/>
          <w:sz w:val="24"/>
          <w:szCs w:val="24"/>
        </w:rPr>
        <w:t xml:space="preserve">изменчивости </w:t>
      </w:r>
      <w:r>
        <w:rPr>
          <w:rFonts w:ascii="Times New Roman" w:eastAsiaTheme="minorHAnsi" w:hAnsi="Times New Roman"/>
          <w:sz w:val="24"/>
          <w:szCs w:val="24"/>
        </w:rPr>
        <w:t>качественных признаков</w:t>
      </w:r>
    </w:p>
    <w:p w:rsidR="0087426D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Мутационная изменчивость</w:t>
      </w:r>
    </w:p>
    <w:p w:rsidR="00995898" w:rsidRDefault="001B608A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Методы изучения связи между признаками</w:t>
      </w:r>
    </w:p>
    <w:p w:rsidR="001B608A" w:rsidRDefault="001B608A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Методы изучения наследуемости признаков</w:t>
      </w:r>
    </w:p>
    <w:p w:rsidR="0087426D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Закономерности наследования признаков при половом размножении</w:t>
      </w:r>
    </w:p>
    <w:p w:rsidR="001B608A" w:rsidRDefault="001B608A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Взаимодействие генов и его влияние на расщепление по фенотипу</w:t>
      </w:r>
    </w:p>
    <w:p w:rsidR="001B608A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Инбредная депрессия и гетерозис</w:t>
      </w:r>
    </w:p>
    <w:p w:rsidR="0087426D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Иммуногенетика</w:t>
      </w:r>
    </w:p>
    <w:p w:rsidR="0087426D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Группы крови</w:t>
      </w:r>
    </w:p>
    <w:p w:rsidR="0087426D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Белковый полиморфизм</w:t>
      </w:r>
    </w:p>
    <w:p w:rsidR="0087426D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Геномная селекция</w:t>
      </w:r>
    </w:p>
    <w:p w:rsidR="0087426D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ДНК-технологии в селекции животных</w:t>
      </w:r>
    </w:p>
    <w:p w:rsidR="0087426D" w:rsidRDefault="00576A62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Использование молекулярно-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генетическиих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м</w:t>
      </w:r>
      <w:r w:rsidR="0087426D">
        <w:rPr>
          <w:rFonts w:ascii="Times New Roman" w:eastAsiaTheme="minorHAnsi" w:hAnsi="Times New Roman"/>
          <w:sz w:val="24"/>
          <w:szCs w:val="24"/>
        </w:rPr>
        <w:t>аркер</w:t>
      </w:r>
      <w:r>
        <w:rPr>
          <w:rFonts w:ascii="Times New Roman" w:eastAsiaTheme="minorHAnsi" w:hAnsi="Times New Roman"/>
          <w:sz w:val="24"/>
          <w:szCs w:val="24"/>
        </w:rPr>
        <w:t>ов в</w:t>
      </w:r>
      <w:r w:rsidR="00E002D5">
        <w:rPr>
          <w:rFonts w:ascii="Times New Roman" w:eastAsiaTheme="minorHAnsi" w:hAnsi="Times New Roman"/>
          <w:sz w:val="24"/>
          <w:szCs w:val="24"/>
        </w:rPr>
        <w:t xml:space="preserve"> селекции</w:t>
      </w:r>
      <w:bookmarkStart w:id="0" w:name="_GoBack"/>
      <w:bookmarkEnd w:id="0"/>
      <w:r w:rsidR="0087426D">
        <w:rPr>
          <w:rFonts w:ascii="Times New Roman" w:eastAsiaTheme="minorHAnsi" w:hAnsi="Times New Roman"/>
          <w:sz w:val="24"/>
          <w:szCs w:val="24"/>
        </w:rPr>
        <w:t xml:space="preserve"> животн</w:t>
      </w:r>
      <w:r>
        <w:rPr>
          <w:rFonts w:ascii="Times New Roman" w:eastAsiaTheme="minorHAnsi" w:hAnsi="Times New Roman"/>
          <w:sz w:val="24"/>
          <w:szCs w:val="24"/>
        </w:rPr>
        <w:t>ых</w:t>
      </w:r>
    </w:p>
    <w:p w:rsidR="0087426D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>
        <w:rPr>
          <w:rFonts w:ascii="Times New Roman" w:eastAsiaTheme="minorHAnsi" w:hAnsi="Times New Roman"/>
          <w:sz w:val="24"/>
          <w:szCs w:val="24"/>
        </w:rPr>
        <w:t>Нутриогеномика</w:t>
      </w:r>
      <w:proofErr w:type="spellEnd"/>
    </w:p>
    <w:p w:rsidR="0087426D" w:rsidRDefault="0087426D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Использование ДНК-диагностики для улучшения качества молока коров молочных и молочно-мясных пород</w:t>
      </w:r>
    </w:p>
    <w:p w:rsidR="00576A62" w:rsidRDefault="00576A62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Генетическая экспертиза сельскохозяйственных животных по ДНК (оценка достоверности происхождения и выявление генетических аномалий)</w:t>
      </w:r>
    </w:p>
    <w:p w:rsidR="00576A62" w:rsidRDefault="00576A62" w:rsidP="00033BAF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Создание новых типов, линий, семейств, групп с.-х. животных с использованием ДНК-маркеров</w:t>
      </w:r>
    </w:p>
    <w:p w:rsidR="001B608A" w:rsidRDefault="001B608A" w:rsidP="001B608A">
      <w:pPr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sectPr w:rsidR="001B6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549D"/>
    <w:multiLevelType w:val="multilevel"/>
    <w:tmpl w:val="9C30576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36B2185D"/>
    <w:multiLevelType w:val="hybridMultilevel"/>
    <w:tmpl w:val="D160F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12"/>
    <w:rsid w:val="00033BAF"/>
    <w:rsid w:val="001B608A"/>
    <w:rsid w:val="003007FD"/>
    <w:rsid w:val="00321412"/>
    <w:rsid w:val="00576A62"/>
    <w:rsid w:val="0087426D"/>
    <w:rsid w:val="00995898"/>
    <w:rsid w:val="00E002D5"/>
    <w:rsid w:val="00F21CD1"/>
    <w:rsid w:val="00F8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B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BAF"/>
    <w:pPr>
      <w:ind w:left="720"/>
      <w:contextualSpacing/>
    </w:pPr>
  </w:style>
  <w:style w:type="table" w:styleId="a4">
    <w:name w:val="Table Grid"/>
    <w:basedOn w:val="a1"/>
    <w:uiPriority w:val="59"/>
    <w:rsid w:val="00033B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B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BAF"/>
    <w:pPr>
      <w:ind w:left="720"/>
      <w:contextualSpacing/>
    </w:pPr>
  </w:style>
  <w:style w:type="table" w:styleId="a4">
    <w:name w:val="Table Grid"/>
    <w:basedOn w:val="a1"/>
    <w:uiPriority w:val="59"/>
    <w:rsid w:val="00033B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2015-04-07T13:21:00Z</dcterms:created>
  <dcterms:modified xsi:type="dcterms:W3CDTF">2015-04-07T14:56:00Z</dcterms:modified>
</cp:coreProperties>
</file>