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DB9" w:rsidRPr="009960F9" w:rsidRDefault="00E74DB9" w:rsidP="00E74DB9">
      <w:pPr>
        <w:pStyle w:val="1"/>
        <w:numPr>
          <w:ilvl w:val="0"/>
          <w:numId w:val="0"/>
        </w:numPr>
        <w:jc w:val="right"/>
      </w:pPr>
      <w:r>
        <w:t>Приложение №1</w:t>
      </w:r>
    </w:p>
    <w:p w:rsidR="00E74DB9" w:rsidRPr="009960F9" w:rsidRDefault="00E74DB9" w:rsidP="00E74DB9">
      <w:pPr>
        <w:jc w:val="right"/>
      </w:pPr>
      <w:r w:rsidRPr="009960F9">
        <w:t>к программе дисциплины</w:t>
      </w:r>
      <w:r>
        <w:t xml:space="preserve"> «</w:t>
      </w:r>
      <w:proofErr w:type="spellStart"/>
      <w:r>
        <w:t>Арахноэнтомология</w:t>
      </w:r>
      <w:proofErr w:type="spellEnd"/>
      <w:r w:rsidRPr="009960F9">
        <w:t>»</w:t>
      </w:r>
    </w:p>
    <w:p w:rsidR="00E74DB9" w:rsidRDefault="00E74DB9" w:rsidP="00E74DB9">
      <w:pPr>
        <w:jc w:val="right"/>
        <w:rPr>
          <w:sz w:val="28"/>
          <w:szCs w:val="28"/>
        </w:rPr>
      </w:pPr>
    </w:p>
    <w:p w:rsidR="00E74DB9" w:rsidRDefault="00E74DB9" w:rsidP="00E74DB9">
      <w:pPr>
        <w:jc w:val="right"/>
        <w:rPr>
          <w:sz w:val="28"/>
          <w:szCs w:val="28"/>
        </w:rPr>
      </w:pPr>
    </w:p>
    <w:p w:rsidR="00E74DB9" w:rsidRDefault="00E74DB9" w:rsidP="00E74DB9">
      <w:pPr>
        <w:spacing w:line="360" w:lineRule="auto"/>
        <w:jc w:val="center"/>
        <w:rPr>
          <w:b/>
          <w:sz w:val="28"/>
          <w:szCs w:val="28"/>
        </w:rPr>
      </w:pPr>
      <w:r w:rsidRPr="00CE6629">
        <w:rPr>
          <w:b/>
          <w:sz w:val="28"/>
          <w:szCs w:val="28"/>
        </w:rPr>
        <w:t xml:space="preserve">Аннотация дисциплины </w:t>
      </w:r>
      <w:r>
        <w:rPr>
          <w:b/>
          <w:sz w:val="28"/>
          <w:szCs w:val="28"/>
        </w:rPr>
        <w:t xml:space="preserve">     </w:t>
      </w:r>
    </w:p>
    <w:p w:rsidR="00E74DB9" w:rsidRPr="0074597C" w:rsidRDefault="00E74DB9" w:rsidP="00E74DB9">
      <w:pPr>
        <w:pBdr>
          <w:bottom w:val="single" w:sz="8" w:space="1" w:color="000000"/>
        </w:pBdr>
        <w:jc w:val="center"/>
        <w:rPr>
          <w:b/>
          <w:bCs/>
          <w:sz w:val="32"/>
          <w:szCs w:val="32"/>
        </w:rPr>
      </w:pPr>
      <w:r>
        <w:rPr>
          <w:b/>
          <w:sz w:val="28"/>
          <w:szCs w:val="28"/>
        </w:rPr>
        <w:t>«</w:t>
      </w:r>
      <w:proofErr w:type="spellStart"/>
      <w:r w:rsidRPr="0074597C">
        <w:rPr>
          <w:b/>
          <w:sz w:val="32"/>
          <w:szCs w:val="32"/>
        </w:rPr>
        <w:t>Арахноэнтомология</w:t>
      </w:r>
      <w:proofErr w:type="spellEnd"/>
      <w:r>
        <w:rPr>
          <w:b/>
          <w:sz w:val="32"/>
          <w:szCs w:val="32"/>
        </w:rPr>
        <w:t>»</w:t>
      </w:r>
      <w:bookmarkStart w:id="0" w:name="_GoBack"/>
      <w:bookmarkEnd w:id="0"/>
    </w:p>
    <w:p w:rsidR="00E74DB9" w:rsidRPr="00CE6629" w:rsidRDefault="00E74DB9" w:rsidP="00E74DB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</w:t>
      </w:r>
    </w:p>
    <w:p w:rsidR="00E74DB9" w:rsidRDefault="00E74DB9" w:rsidP="00E74DB9">
      <w:pPr>
        <w:shd w:val="clear" w:color="auto" w:fill="FFFFFF"/>
        <w:spacing w:line="276" w:lineRule="auto"/>
        <w:ind w:firstLine="540"/>
        <w:jc w:val="both"/>
        <w:rPr>
          <w:sz w:val="28"/>
          <w:szCs w:val="28"/>
        </w:rPr>
      </w:pPr>
      <w:r w:rsidRPr="00CE6629">
        <w:rPr>
          <w:b/>
          <w:sz w:val="28"/>
          <w:szCs w:val="28"/>
        </w:rPr>
        <w:t>Цель дисциплины</w:t>
      </w:r>
      <w:r>
        <w:rPr>
          <w:b/>
          <w:sz w:val="28"/>
          <w:szCs w:val="28"/>
        </w:rPr>
        <w:t xml:space="preserve"> - </w:t>
      </w:r>
      <w:r w:rsidRPr="00347D3D">
        <w:rPr>
          <w:bCs/>
          <w:sz w:val="28"/>
          <w:szCs w:val="28"/>
        </w:rPr>
        <w:t xml:space="preserve">овладение </w:t>
      </w:r>
      <w:r w:rsidRPr="00347D3D">
        <w:rPr>
          <w:sz w:val="28"/>
          <w:szCs w:val="28"/>
        </w:rPr>
        <w:t xml:space="preserve">суммой </w:t>
      </w:r>
      <w:r w:rsidRPr="00347D3D">
        <w:rPr>
          <w:bCs/>
          <w:sz w:val="28"/>
          <w:szCs w:val="28"/>
        </w:rPr>
        <w:t>теоретических и</w:t>
      </w:r>
      <w:r>
        <w:rPr>
          <w:bCs/>
          <w:sz w:val="28"/>
          <w:szCs w:val="28"/>
        </w:rPr>
        <w:t xml:space="preserve"> </w:t>
      </w:r>
      <w:r w:rsidRPr="00347D3D">
        <w:rPr>
          <w:bCs/>
          <w:sz w:val="28"/>
          <w:szCs w:val="28"/>
        </w:rPr>
        <w:t xml:space="preserve">практических </w:t>
      </w:r>
      <w:r w:rsidRPr="00347D3D">
        <w:rPr>
          <w:sz w:val="28"/>
          <w:szCs w:val="28"/>
        </w:rPr>
        <w:t>з</w:t>
      </w:r>
      <w:r>
        <w:rPr>
          <w:sz w:val="28"/>
          <w:szCs w:val="28"/>
        </w:rPr>
        <w:t xml:space="preserve">наний по паразитарным болезням </w:t>
      </w:r>
      <w:r w:rsidRPr="00347D3D">
        <w:rPr>
          <w:sz w:val="28"/>
          <w:szCs w:val="28"/>
        </w:rPr>
        <w:t>сельскохозяй</w:t>
      </w:r>
      <w:r>
        <w:rPr>
          <w:sz w:val="28"/>
          <w:szCs w:val="28"/>
        </w:rPr>
        <w:t>ственных и промысловых животных</w:t>
      </w:r>
      <w:r w:rsidRPr="00347D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рыб и </w:t>
      </w:r>
      <w:r w:rsidRPr="00347D3D">
        <w:rPr>
          <w:sz w:val="28"/>
          <w:szCs w:val="28"/>
        </w:rPr>
        <w:t xml:space="preserve">пчел, </w:t>
      </w:r>
      <w:r w:rsidRPr="00347D3D">
        <w:rPr>
          <w:bCs/>
          <w:sz w:val="28"/>
          <w:szCs w:val="28"/>
        </w:rPr>
        <w:t>позволяющих, студенту в абсолют</w:t>
      </w:r>
      <w:r w:rsidRPr="00347D3D">
        <w:rPr>
          <w:bCs/>
          <w:sz w:val="28"/>
          <w:szCs w:val="28"/>
        </w:rPr>
        <w:softHyphen/>
        <w:t xml:space="preserve">ном большинстве </w:t>
      </w:r>
      <w:r w:rsidRPr="00347D3D">
        <w:rPr>
          <w:sz w:val="28"/>
          <w:szCs w:val="28"/>
        </w:rPr>
        <w:t xml:space="preserve">случаев, </w:t>
      </w:r>
      <w:r w:rsidRPr="00347D3D">
        <w:rPr>
          <w:bCs/>
          <w:sz w:val="28"/>
          <w:szCs w:val="28"/>
        </w:rPr>
        <w:t xml:space="preserve">правильно определить </w:t>
      </w:r>
      <w:r w:rsidRPr="00347D3D">
        <w:rPr>
          <w:sz w:val="28"/>
          <w:szCs w:val="28"/>
        </w:rPr>
        <w:t xml:space="preserve">возбудителя заболевания </w:t>
      </w:r>
      <w:r w:rsidRPr="00347D3D">
        <w:rPr>
          <w:w w:val="105"/>
          <w:sz w:val="28"/>
          <w:szCs w:val="28"/>
        </w:rPr>
        <w:t>и не допустить в пи</w:t>
      </w:r>
      <w:r>
        <w:rPr>
          <w:w w:val="105"/>
          <w:sz w:val="28"/>
          <w:szCs w:val="28"/>
        </w:rPr>
        <w:t>щ</w:t>
      </w:r>
      <w:r w:rsidRPr="00347D3D">
        <w:rPr>
          <w:w w:val="105"/>
          <w:sz w:val="28"/>
          <w:szCs w:val="28"/>
        </w:rPr>
        <w:t>у человека н</w:t>
      </w:r>
      <w:r>
        <w:rPr>
          <w:w w:val="105"/>
          <w:sz w:val="28"/>
          <w:szCs w:val="28"/>
        </w:rPr>
        <w:t>еблагополучные</w:t>
      </w:r>
      <w:r w:rsidRPr="00347D3D">
        <w:rPr>
          <w:w w:val="105"/>
          <w:sz w:val="28"/>
          <w:szCs w:val="28"/>
        </w:rPr>
        <w:t xml:space="preserve"> в</w:t>
      </w:r>
      <w:r>
        <w:rPr>
          <w:w w:val="105"/>
          <w:sz w:val="28"/>
          <w:szCs w:val="28"/>
        </w:rPr>
        <w:t xml:space="preserve"> паразитарном </w:t>
      </w:r>
      <w:r w:rsidRPr="00347D3D">
        <w:rPr>
          <w:w w:val="105"/>
          <w:sz w:val="28"/>
          <w:szCs w:val="28"/>
        </w:rPr>
        <w:t xml:space="preserve"> отноше</w:t>
      </w:r>
      <w:r w:rsidRPr="00347D3D">
        <w:rPr>
          <w:w w:val="105"/>
          <w:sz w:val="28"/>
          <w:szCs w:val="28"/>
        </w:rPr>
        <w:softHyphen/>
      </w:r>
      <w:r>
        <w:rPr>
          <w:w w:val="105"/>
          <w:sz w:val="28"/>
          <w:szCs w:val="28"/>
        </w:rPr>
        <w:t>нии</w:t>
      </w:r>
      <w:r w:rsidRPr="00347D3D">
        <w:rPr>
          <w:w w:val="105"/>
          <w:sz w:val="28"/>
          <w:szCs w:val="28"/>
        </w:rPr>
        <w:t xml:space="preserve"> </w:t>
      </w:r>
      <w:r w:rsidRPr="00347D3D">
        <w:rPr>
          <w:bCs/>
          <w:w w:val="105"/>
          <w:sz w:val="28"/>
          <w:szCs w:val="28"/>
        </w:rPr>
        <w:t xml:space="preserve">продукты </w:t>
      </w:r>
      <w:r w:rsidRPr="00347D3D">
        <w:rPr>
          <w:w w:val="105"/>
          <w:sz w:val="28"/>
          <w:szCs w:val="28"/>
        </w:rPr>
        <w:t>животноводства.</w:t>
      </w:r>
    </w:p>
    <w:p w:rsidR="00E74DB9" w:rsidRDefault="00E74DB9" w:rsidP="00E74DB9">
      <w:pPr>
        <w:shd w:val="clear" w:color="auto" w:fill="FFFFFF"/>
        <w:ind w:firstLine="540"/>
        <w:jc w:val="both"/>
        <w:rPr>
          <w:sz w:val="28"/>
          <w:szCs w:val="28"/>
        </w:rPr>
      </w:pPr>
    </w:p>
    <w:p w:rsidR="00E74DB9" w:rsidRPr="00CE6629" w:rsidRDefault="00E74DB9" w:rsidP="00E74DB9">
      <w:pPr>
        <w:shd w:val="clear" w:color="auto" w:fill="FFFFFF"/>
        <w:spacing w:line="276" w:lineRule="auto"/>
        <w:ind w:firstLine="540"/>
        <w:jc w:val="center"/>
        <w:rPr>
          <w:b/>
          <w:bCs/>
          <w:w w:val="105"/>
          <w:sz w:val="28"/>
          <w:szCs w:val="28"/>
        </w:rPr>
      </w:pPr>
      <w:r w:rsidRPr="00CE6629">
        <w:rPr>
          <w:b/>
          <w:sz w:val="28"/>
          <w:szCs w:val="28"/>
        </w:rPr>
        <w:t>Освоение данной дисциплины направлено                                                                                          на формирование у обучающихся следующих компетенций: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8"/>
        <w:gridCol w:w="9069"/>
      </w:tblGrid>
      <w:tr w:rsidR="00E74DB9" w:rsidRPr="00E90FE7" w:rsidTr="005350A1">
        <w:tc>
          <w:tcPr>
            <w:tcW w:w="1068" w:type="dxa"/>
          </w:tcPr>
          <w:p w:rsidR="00E74DB9" w:rsidRPr="00E90FE7" w:rsidRDefault="00E74DB9" w:rsidP="005350A1">
            <w:pPr>
              <w:spacing w:line="276" w:lineRule="auto"/>
              <w:jc w:val="right"/>
              <w:rPr>
                <w:sz w:val="28"/>
                <w:szCs w:val="28"/>
              </w:rPr>
            </w:pPr>
            <w:r w:rsidRPr="00E90FE7">
              <w:rPr>
                <w:sz w:val="28"/>
                <w:szCs w:val="28"/>
              </w:rPr>
              <w:t xml:space="preserve">№ </w:t>
            </w:r>
            <w:proofErr w:type="gramStart"/>
            <w:r w:rsidRPr="00E90FE7">
              <w:rPr>
                <w:sz w:val="28"/>
                <w:szCs w:val="28"/>
              </w:rPr>
              <w:t>п</w:t>
            </w:r>
            <w:proofErr w:type="gramEnd"/>
            <w:r w:rsidRPr="00E90FE7">
              <w:rPr>
                <w:sz w:val="28"/>
                <w:szCs w:val="28"/>
              </w:rPr>
              <w:t>/п</w:t>
            </w:r>
          </w:p>
        </w:tc>
        <w:tc>
          <w:tcPr>
            <w:tcW w:w="9069" w:type="dxa"/>
          </w:tcPr>
          <w:p w:rsidR="00E74DB9" w:rsidRPr="00EF3FB4" w:rsidRDefault="00E74DB9" w:rsidP="005350A1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EF3FB4"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74DB9" w:rsidRPr="00E90FE7" w:rsidTr="005350A1">
        <w:tc>
          <w:tcPr>
            <w:tcW w:w="1068" w:type="dxa"/>
          </w:tcPr>
          <w:p w:rsidR="00E74DB9" w:rsidRPr="00E90FE7" w:rsidRDefault="00E74DB9" w:rsidP="005350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90FE7">
              <w:rPr>
                <w:sz w:val="28"/>
                <w:szCs w:val="28"/>
              </w:rPr>
              <w:t>1</w:t>
            </w:r>
          </w:p>
        </w:tc>
        <w:tc>
          <w:tcPr>
            <w:tcW w:w="9069" w:type="dxa"/>
          </w:tcPr>
          <w:p w:rsidR="00E74DB9" w:rsidRPr="00EF3FB4" w:rsidRDefault="00E74DB9" w:rsidP="005350A1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EF3FB4">
              <w:rPr>
                <w:sz w:val="28"/>
                <w:szCs w:val="28"/>
              </w:rPr>
              <w:t>Способность к осознанию социальной значимости своей будущей профессии, обладание высокой мотивацией к выполнению профессиональной деятельности</w:t>
            </w:r>
          </w:p>
        </w:tc>
      </w:tr>
      <w:tr w:rsidR="00E74DB9" w:rsidRPr="00E90FE7" w:rsidTr="005350A1">
        <w:tc>
          <w:tcPr>
            <w:tcW w:w="1068" w:type="dxa"/>
          </w:tcPr>
          <w:p w:rsidR="00E74DB9" w:rsidRPr="00E90FE7" w:rsidRDefault="00E74DB9" w:rsidP="005350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90FE7">
              <w:rPr>
                <w:sz w:val="28"/>
                <w:szCs w:val="28"/>
              </w:rPr>
              <w:t>2</w:t>
            </w:r>
          </w:p>
        </w:tc>
        <w:tc>
          <w:tcPr>
            <w:tcW w:w="9069" w:type="dxa"/>
          </w:tcPr>
          <w:p w:rsidR="00E74DB9" w:rsidRPr="00EF3FB4" w:rsidRDefault="00E74DB9" w:rsidP="005350A1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EF3FB4">
              <w:rPr>
                <w:sz w:val="28"/>
                <w:szCs w:val="28"/>
              </w:rPr>
              <w:t>Способность использовать основные законы естественных наук в профессиональной деятельности, применять методы, математического анализа и моделирования, теоретического и экспериментального исследования</w:t>
            </w:r>
          </w:p>
        </w:tc>
      </w:tr>
      <w:tr w:rsidR="00E74DB9" w:rsidRPr="00E90FE7" w:rsidTr="005350A1">
        <w:trPr>
          <w:trHeight w:val="413"/>
        </w:trPr>
        <w:tc>
          <w:tcPr>
            <w:tcW w:w="1068" w:type="dxa"/>
            <w:tcBorders>
              <w:bottom w:val="single" w:sz="4" w:space="0" w:color="auto"/>
            </w:tcBorders>
          </w:tcPr>
          <w:p w:rsidR="00E74DB9" w:rsidRPr="00E90FE7" w:rsidRDefault="00E74DB9" w:rsidP="005350A1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E90FE7">
              <w:rPr>
                <w:sz w:val="28"/>
                <w:szCs w:val="28"/>
              </w:rPr>
              <w:t>3</w:t>
            </w:r>
          </w:p>
        </w:tc>
        <w:tc>
          <w:tcPr>
            <w:tcW w:w="9069" w:type="dxa"/>
            <w:tcBorders>
              <w:bottom w:val="single" w:sz="4" w:space="0" w:color="auto"/>
            </w:tcBorders>
          </w:tcPr>
          <w:p w:rsidR="00E74DB9" w:rsidRPr="00EF3FB4" w:rsidRDefault="00E74DB9" w:rsidP="005350A1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EF3FB4">
              <w:rPr>
                <w:sz w:val="28"/>
                <w:szCs w:val="28"/>
              </w:rPr>
              <w:t xml:space="preserve">Способность использовать нормативную и техническую документацию, регламенты, СанПиН, ХАССП, </w:t>
            </w:r>
            <w:r w:rsidRPr="00EF3FB4">
              <w:rPr>
                <w:sz w:val="28"/>
                <w:szCs w:val="28"/>
                <w:lang w:val="en-US"/>
              </w:rPr>
              <w:t>GMP</w:t>
            </w:r>
            <w:r w:rsidRPr="00EF3FB4">
              <w:rPr>
                <w:sz w:val="28"/>
                <w:szCs w:val="28"/>
              </w:rPr>
              <w:t>, ветеринарные нормы и правила и др. в своей профессиональной деятельности</w:t>
            </w:r>
          </w:p>
        </w:tc>
      </w:tr>
      <w:tr w:rsidR="00E74DB9" w:rsidRPr="00E90FE7" w:rsidTr="005350A1">
        <w:trPr>
          <w:trHeight w:val="419"/>
        </w:trPr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:rsidR="00E74DB9" w:rsidRPr="00E90FE7" w:rsidRDefault="00E74DB9" w:rsidP="005350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069" w:type="dxa"/>
            <w:tcBorders>
              <w:top w:val="single" w:sz="4" w:space="0" w:color="auto"/>
              <w:bottom w:val="single" w:sz="4" w:space="0" w:color="auto"/>
            </w:tcBorders>
          </w:tcPr>
          <w:p w:rsidR="00E74DB9" w:rsidRPr="00EF3FB4" w:rsidRDefault="00E74DB9" w:rsidP="005350A1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EF3FB4">
              <w:rPr>
                <w:sz w:val="28"/>
                <w:szCs w:val="28"/>
              </w:rPr>
              <w:t>Способность проводить ветеринарно-санитарную экспертизу сырья и продуктов животного происхождения</w:t>
            </w:r>
          </w:p>
        </w:tc>
      </w:tr>
      <w:tr w:rsidR="00E74DB9" w:rsidRPr="00E90FE7" w:rsidTr="005350A1">
        <w:trPr>
          <w:trHeight w:val="262"/>
        </w:trPr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</w:tcPr>
          <w:p w:rsidR="00E74DB9" w:rsidRDefault="00E74DB9" w:rsidP="005350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069" w:type="dxa"/>
            <w:tcBorders>
              <w:top w:val="single" w:sz="4" w:space="0" w:color="auto"/>
              <w:bottom w:val="single" w:sz="4" w:space="0" w:color="auto"/>
            </w:tcBorders>
          </w:tcPr>
          <w:p w:rsidR="00E74DB9" w:rsidRPr="00EF3FB4" w:rsidRDefault="00E74DB9" w:rsidP="005350A1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EF3FB4">
              <w:rPr>
                <w:sz w:val="28"/>
                <w:szCs w:val="28"/>
              </w:rPr>
              <w:t xml:space="preserve">Способность организовывать и проводить испытания и внедрение новых ветеринарно-санитарных препаратов для дезинфекции, </w:t>
            </w:r>
            <w:proofErr w:type="spellStart"/>
            <w:r w:rsidRPr="00EF3FB4">
              <w:rPr>
                <w:sz w:val="28"/>
                <w:szCs w:val="28"/>
              </w:rPr>
              <w:t>дезинвазии</w:t>
            </w:r>
            <w:proofErr w:type="spellEnd"/>
            <w:r w:rsidRPr="00EF3FB4">
              <w:rPr>
                <w:sz w:val="28"/>
                <w:szCs w:val="28"/>
              </w:rPr>
              <w:t>, дератизации и дезинсекции и других средств ветеринарной санитарии</w:t>
            </w:r>
          </w:p>
        </w:tc>
      </w:tr>
      <w:tr w:rsidR="00E74DB9" w:rsidRPr="00E90FE7" w:rsidTr="005350A1">
        <w:trPr>
          <w:trHeight w:val="230"/>
        </w:trPr>
        <w:tc>
          <w:tcPr>
            <w:tcW w:w="1068" w:type="dxa"/>
            <w:tcBorders>
              <w:top w:val="single" w:sz="4" w:space="0" w:color="auto"/>
            </w:tcBorders>
          </w:tcPr>
          <w:p w:rsidR="00E74DB9" w:rsidRDefault="00E74DB9" w:rsidP="005350A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69" w:type="dxa"/>
            <w:tcBorders>
              <w:top w:val="single" w:sz="4" w:space="0" w:color="auto"/>
            </w:tcBorders>
          </w:tcPr>
          <w:p w:rsidR="00E74DB9" w:rsidRPr="00EF3FB4" w:rsidRDefault="00E74DB9" w:rsidP="005350A1">
            <w:pPr>
              <w:snapToGrid w:val="0"/>
              <w:spacing w:line="276" w:lineRule="auto"/>
              <w:rPr>
                <w:sz w:val="28"/>
                <w:szCs w:val="28"/>
              </w:rPr>
            </w:pPr>
            <w:r w:rsidRPr="00EF3FB4">
              <w:rPr>
                <w:sz w:val="28"/>
                <w:szCs w:val="28"/>
              </w:rPr>
              <w:t>Готовность применять современные методы исследования, новую приборную технику, достижения в области диагностики инфекционных и паразитарных болезней</w:t>
            </w:r>
          </w:p>
        </w:tc>
      </w:tr>
    </w:tbl>
    <w:p w:rsidR="00E74DB9" w:rsidRDefault="00E74DB9" w:rsidP="00E74DB9">
      <w:pPr>
        <w:jc w:val="center"/>
        <w:rPr>
          <w:b/>
          <w:sz w:val="28"/>
          <w:szCs w:val="28"/>
        </w:rPr>
      </w:pPr>
    </w:p>
    <w:p w:rsidR="00E74DB9" w:rsidRDefault="00E74DB9" w:rsidP="00E74DB9">
      <w:pPr>
        <w:jc w:val="center"/>
        <w:rPr>
          <w:b/>
          <w:sz w:val="28"/>
          <w:szCs w:val="28"/>
        </w:rPr>
      </w:pPr>
    </w:p>
    <w:p w:rsidR="00E74DB9" w:rsidRDefault="00E74DB9" w:rsidP="00E74DB9">
      <w:pPr>
        <w:jc w:val="center"/>
        <w:rPr>
          <w:b/>
          <w:sz w:val="28"/>
          <w:szCs w:val="28"/>
        </w:rPr>
      </w:pPr>
    </w:p>
    <w:p w:rsidR="00E74DB9" w:rsidRPr="00E66006" w:rsidRDefault="00E74DB9" w:rsidP="00E74DB9">
      <w:pPr>
        <w:jc w:val="center"/>
        <w:rPr>
          <w:b/>
          <w:sz w:val="28"/>
          <w:szCs w:val="28"/>
        </w:rPr>
      </w:pPr>
    </w:p>
    <w:p w:rsidR="00E74DB9" w:rsidRDefault="00E74DB9" w:rsidP="00E74DB9">
      <w:pPr>
        <w:jc w:val="center"/>
        <w:rPr>
          <w:b/>
          <w:sz w:val="28"/>
          <w:szCs w:val="28"/>
        </w:rPr>
      </w:pPr>
    </w:p>
    <w:p w:rsidR="00E74DB9" w:rsidRPr="00E66006" w:rsidRDefault="00E74DB9" w:rsidP="00E74DB9">
      <w:pPr>
        <w:jc w:val="center"/>
        <w:rPr>
          <w:b/>
          <w:sz w:val="28"/>
          <w:szCs w:val="28"/>
        </w:rPr>
      </w:pPr>
      <w:r w:rsidRPr="00E66006">
        <w:rPr>
          <w:b/>
          <w:sz w:val="28"/>
          <w:szCs w:val="28"/>
        </w:rPr>
        <w:lastRenderedPageBreak/>
        <w:t>Трудоёмкость дисциплины, реализуемой по учебному плану</w:t>
      </w:r>
    </w:p>
    <w:p w:rsidR="00E74DB9" w:rsidRDefault="00E74DB9" w:rsidP="00E74DB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8"/>
        <w:gridCol w:w="1772"/>
        <w:gridCol w:w="3226"/>
      </w:tblGrid>
      <w:tr w:rsidR="00E74DB9" w:rsidTr="005350A1">
        <w:trPr>
          <w:trHeight w:val="319"/>
        </w:trPr>
        <w:tc>
          <w:tcPr>
            <w:tcW w:w="4608" w:type="dxa"/>
            <w:vMerge w:val="restart"/>
          </w:tcPr>
          <w:p w:rsidR="00E74DB9" w:rsidRDefault="00E74DB9" w:rsidP="005350A1">
            <w:pPr>
              <w:jc w:val="center"/>
            </w:pPr>
            <w:r>
              <w:t>Вид занятий</w:t>
            </w:r>
          </w:p>
        </w:tc>
        <w:tc>
          <w:tcPr>
            <w:tcW w:w="1772" w:type="dxa"/>
            <w:vMerge w:val="restart"/>
          </w:tcPr>
          <w:p w:rsidR="00E74DB9" w:rsidRDefault="00E74DB9" w:rsidP="005350A1">
            <w:pPr>
              <w:jc w:val="center"/>
            </w:pPr>
            <w:r>
              <w:t>Всего</w:t>
            </w:r>
          </w:p>
        </w:tc>
        <w:tc>
          <w:tcPr>
            <w:tcW w:w="3226" w:type="dxa"/>
          </w:tcPr>
          <w:p w:rsidR="00E74DB9" w:rsidRDefault="00E74DB9" w:rsidP="005350A1">
            <w:pPr>
              <w:jc w:val="center"/>
            </w:pPr>
            <w:r>
              <w:t>В т. ч. по семестрам</w:t>
            </w:r>
          </w:p>
        </w:tc>
      </w:tr>
      <w:tr w:rsidR="00E74DB9" w:rsidTr="005350A1">
        <w:trPr>
          <w:trHeight w:val="234"/>
        </w:trPr>
        <w:tc>
          <w:tcPr>
            <w:tcW w:w="4608" w:type="dxa"/>
            <w:vMerge/>
          </w:tcPr>
          <w:p w:rsidR="00E74DB9" w:rsidRDefault="00E74DB9" w:rsidP="005350A1"/>
        </w:tc>
        <w:tc>
          <w:tcPr>
            <w:tcW w:w="1772" w:type="dxa"/>
            <w:vMerge/>
          </w:tcPr>
          <w:p w:rsidR="00E74DB9" w:rsidRDefault="00E74DB9" w:rsidP="005350A1"/>
        </w:tc>
        <w:tc>
          <w:tcPr>
            <w:tcW w:w="3226" w:type="dxa"/>
          </w:tcPr>
          <w:p w:rsidR="00E74DB9" w:rsidRDefault="00E74DB9" w:rsidP="005350A1">
            <w:pPr>
              <w:jc w:val="center"/>
            </w:pPr>
            <w:r>
              <w:t>4</w:t>
            </w:r>
          </w:p>
        </w:tc>
      </w:tr>
      <w:tr w:rsidR="00E74DB9" w:rsidTr="005350A1">
        <w:tc>
          <w:tcPr>
            <w:tcW w:w="4608" w:type="dxa"/>
          </w:tcPr>
          <w:p w:rsidR="00E74DB9" w:rsidRDefault="00E74DB9" w:rsidP="005350A1">
            <w:r>
              <w:t>1. Аудиторные занятия, часов, всего,</w:t>
            </w:r>
          </w:p>
        </w:tc>
        <w:tc>
          <w:tcPr>
            <w:tcW w:w="1772" w:type="dxa"/>
          </w:tcPr>
          <w:p w:rsidR="00E74DB9" w:rsidRDefault="00E74DB9" w:rsidP="005350A1">
            <w:pPr>
              <w:jc w:val="center"/>
            </w:pPr>
            <w:r>
              <w:t>56</w:t>
            </w:r>
          </w:p>
        </w:tc>
        <w:tc>
          <w:tcPr>
            <w:tcW w:w="3226" w:type="dxa"/>
          </w:tcPr>
          <w:p w:rsidR="00E74DB9" w:rsidRDefault="00E74DB9" w:rsidP="005350A1">
            <w:pPr>
              <w:jc w:val="center"/>
            </w:pPr>
            <w:r>
              <w:t>56</w:t>
            </w:r>
          </w:p>
        </w:tc>
      </w:tr>
      <w:tr w:rsidR="00E74DB9" w:rsidTr="005350A1">
        <w:tc>
          <w:tcPr>
            <w:tcW w:w="4608" w:type="dxa"/>
          </w:tcPr>
          <w:p w:rsidR="00E74DB9" w:rsidRDefault="00E74DB9" w:rsidP="005350A1">
            <w:pPr>
              <w:jc w:val="center"/>
            </w:pPr>
            <w:r>
              <w:t>В том числе:</w:t>
            </w:r>
          </w:p>
          <w:p w:rsidR="00E74DB9" w:rsidRDefault="00E74DB9" w:rsidP="005350A1">
            <w:r>
              <w:t>1.1. Лекции</w:t>
            </w:r>
          </w:p>
        </w:tc>
        <w:tc>
          <w:tcPr>
            <w:tcW w:w="1772" w:type="dxa"/>
          </w:tcPr>
          <w:p w:rsidR="00E74DB9" w:rsidRDefault="00E74DB9" w:rsidP="005350A1">
            <w:pPr>
              <w:jc w:val="center"/>
            </w:pPr>
          </w:p>
          <w:p w:rsidR="00E74DB9" w:rsidRDefault="00E74DB9" w:rsidP="005350A1">
            <w:pPr>
              <w:jc w:val="center"/>
            </w:pPr>
            <w:r>
              <w:t>20</w:t>
            </w:r>
          </w:p>
        </w:tc>
        <w:tc>
          <w:tcPr>
            <w:tcW w:w="3226" w:type="dxa"/>
          </w:tcPr>
          <w:p w:rsidR="00E74DB9" w:rsidRDefault="00E74DB9" w:rsidP="005350A1">
            <w:pPr>
              <w:jc w:val="center"/>
            </w:pPr>
          </w:p>
          <w:p w:rsidR="00E74DB9" w:rsidRDefault="00E74DB9" w:rsidP="005350A1">
            <w:pPr>
              <w:jc w:val="center"/>
            </w:pPr>
            <w:r>
              <w:t>20</w:t>
            </w:r>
          </w:p>
        </w:tc>
      </w:tr>
      <w:tr w:rsidR="00E74DB9" w:rsidTr="005350A1">
        <w:tc>
          <w:tcPr>
            <w:tcW w:w="4608" w:type="dxa"/>
          </w:tcPr>
          <w:p w:rsidR="00E74DB9" w:rsidRDefault="00E74DB9" w:rsidP="005350A1">
            <w:r>
              <w:t>1.2. Лабораторные работы</w:t>
            </w:r>
          </w:p>
        </w:tc>
        <w:tc>
          <w:tcPr>
            <w:tcW w:w="1772" w:type="dxa"/>
          </w:tcPr>
          <w:p w:rsidR="00E74DB9" w:rsidRDefault="00E74DB9" w:rsidP="005350A1">
            <w:pPr>
              <w:jc w:val="center"/>
            </w:pPr>
            <w:r>
              <w:t>36</w:t>
            </w:r>
          </w:p>
        </w:tc>
        <w:tc>
          <w:tcPr>
            <w:tcW w:w="3226" w:type="dxa"/>
          </w:tcPr>
          <w:p w:rsidR="00E74DB9" w:rsidRDefault="00E74DB9" w:rsidP="005350A1">
            <w:pPr>
              <w:jc w:val="center"/>
            </w:pPr>
            <w:r>
              <w:t>36</w:t>
            </w:r>
          </w:p>
        </w:tc>
      </w:tr>
      <w:tr w:rsidR="00E74DB9" w:rsidTr="005350A1">
        <w:tc>
          <w:tcPr>
            <w:tcW w:w="4608" w:type="dxa"/>
          </w:tcPr>
          <w:p w:rsidR="00E74DB9" w:rsidRDefault="00E74DB9" w:rsidP="005350A1">
            <w:r>
              <w:t>1.3. Практические (семинарские) занятия</w:t>
            </w:r>
          </w:p>
        </w:tc>
        <w:tc>
          <w:tcPr>
            <w:tcW w:w="1772" w:type="dxa"/>
          </w:tcPr>
          <w:p w:rsidR="00E74DB9" w:rsidRDefault="00E74DB9" w:rsidP="005350A1">
            <w:pPr>
              <w:jc w:val="center"/>
            </w:pPr>
          </w:p>
        </w:tc>
        <w:tc>
          <w:tcPr>
            <w:tcW w:w="3226" w:type="dxa"/>
          </w:tcPr>
          <w:p w:rsidR="00E74DB9" w:rsidRDefault="00E74DB9" w:rsidP="005350A1">
            <w:pPr>
              <w:jc w:val="center"/>
            </w:pPr>
          </w:p>
        </w:tc>
      </w:tr>
      <w:tr w:rsidR="00E74DB9" w:rsidTr="005350A1">
        <w:trPr>
          <w:trHeight w:val="431"/>
        </w:trPr>
        <w:tc>
          <w:tcPr>
            <w:tcW w:w="4608" w:type="dxa"/>
          </w:tcPr>
          <w:p w:rsidR="00E74DB9" w:rsidRDefault="00E74DB9" w:rsidP="005350A1">
            <w:r>
              <w:t>2. Самостоятельная работа, часов, всего</w:t>
            </w:r>
          </w:p>
        </w:tc>
        <w:tc>
          <w:tcPr>
            <w:tcW w:w="1772" w:type="dxa"/>
          </w:tcPr>
          <w:p w:rsidR="00E74DB9" w:rsidRDefault="00E74DB9" w:rsidP="005350A1">
            <w:pPr>
              <w:jc w:val="center"/>
            </w:pPr>
            <w:r>
              <w:t>52</w:t>
            </w:r>
          </w:p>
        </w:tc>
        <w:tc>
          <w:tcPr>
            <w:tcW w:w="3226" w:type="dxa"/>
          </w:tcPr>
          <w:p w:rsidR="00E74DB9" w:rsidRDefault="00E74DB9" w:rsidP="005350A1">
            <w:pPr>
              <w:jc w:val="center"/>
            </w:pPr>
            <w:r>
              <w:t>52</w:t>
            </w:r>
          </w:p>
        </w:tc>
      </w:tr>
      <w:tr w:rsidR="00E74DB9" w:rsidTr="005350A1">
        <w:tc>
          <w:tcPr>
            <w:tcW w:w="4608" w:type="dxa"/>
          </w:tcPr>
          <w:p w:rsidR="00E74DB9" w:rsidRDefault="00E74DB9" w:rsidP="005350A1">
            <w:r>
              <w:t>Итого часов (стр.1+стр.2)</w:t>
            </w:r>
          </w:p>
        </w:tc>
        <w:tc>
          <w:tcPr>
            <w:tcW w:w="1772" w:type="dxa"/>
          </w:tcPr>
          <w:p w:rsidR="00E74DB9" w:rsidRDefault="00E74DB9" w:rsidP="005350A1">
            <w:pPr>
              <w:jc w:val="center"/>
            </w:pPr>
            <w:r>
              <w:t>108</w:t>
            </w:r>
          </w:p>
        </w:tc>
        <w:tc>
          <w:tcPr>
            <w:tcW w:w="3226" w:type="dxa"/>
          </w:tcPr>
          <w:p w:rsidR="00E74DB9" w:rsidRDefault="00E74DB9" w:rsidP="005350A1">
            <w:pPr>
              <w:jc w:val="center"/>
            </w:pPr>
            <w:r>
              <w:t>108</w:t>
            </w:r>
          </w:p>
        </w:tc>
      </w:tr>
      <w:tr w:rsidR="00E74DB9" w:rsidTr="005350A1">
        <w:tc>
          <w:tcPr>
            <w:tcW w:w="4608" w:type="dxa"/>
          </w:tcPr>
          <w:p w:rsidR="00E74DB9" w:rsidRDefault="00E74DB9" w:rsidP="005350A1">
            <w:r>
              <w:t>Общая трудоемкость, зачетных единиц</w:t>
            </w:r>
          </w:p>
        </w:tc>
        <w:tc>
          <w:tcPr>
            <w:tcW w:w="1772" w:type="dxa"/>
          </w:tcPr>
          <w:p w:rsidR="00E74DB9" w:rsidRDefault="00E74DB9" w:rsidP="005350A1">
            <w:pPr>
              <w:jc w:val="center"/>
            </w:pPr>
            <w:r>
              <w:t>3</w:t>
            </w:r>
          </w:p>
        </w:tc>
        <w:tc>
          <w:tcPr>
            <w:tcW w:w="3226" w:type="dxa"/>
          </w:tcPr>
          <w:p w:rsidR="00E74DB9" w:rsidRDefault="00E74DB9" w:rsidP="005350A1">
            <w:pPr>
              <w:jc w:val="center"/>
            </w:pPr>
            <w:r>
              <w:t>3</w:t>
            </w:r>
          </w:p>
        </w:tc>
      </w:tr>
    </w:tbl>
    <w:p w:rsidR="00E74DB9" w:rsidRDefault="00E74DB9" w:rsidP="00E74DB9">
      <w:pPr>
        <w:ind w:firstLine="425"/>
        <w:jc w:val="both"/>
      </w:pPr>
    </w:p>
    <w:p w:rsidR="00E74DB9" w:rsidRDefault="00E74DB9" w:rsidP="00E74DB9">
      <w:pPr>
        <w:jc w:val="both"/>
        <w:rPr>
          <w:sz w:val="28"/>
          <w:szCs w:val="28"/>
        </w:rPr>
      </w:pPr>
    </w:p>
    <w:p w:rsidR="00E74DB9" w:rsidRDefault="00E74DB9" w:rsidP="00E74DB9">
      <w:pPr>
        <w:jc w:val="both"/>
        <w:rPr>
          <w:sz w:val="28"/>
          <w:szCs w:val="28"/>
        </w:rPr>
      </w:pPr>
      <w:r>
        <w:rPr>
          <w:sz w:val="28"/>
          <w:szCs w:val="28"/>
        </w:rPr>
        <w:t>Форма промежуточной аттестации: зачёт.</w:t>
      </w:r>
    </w:p>
    <w:p w:rsidR="00E74DB9" w:rsidRDefault="00E74DB9" w:rsidP="00E74DB9">
      <w:pPr>
        <w:spacing w:line="276" w:lineRule="auto"/>
        <w:jc w:val="both"/>
        <w:rPr>
          <w:sz w:val="28"/>
          <w:szCs w:val="28"/>
        </w:rPr>
      </w:pPr>
    </w:p>
    <w:p w:rsidR="00E74DB9" w:rsidRDefault="00E74DB9" w:rsidP="00E74DB9">
      <w:pPr>
        <w:spacing w:line="276" w:lineRule="auto"/>
        <w:jc w:val="both"/>
        <w:rPr>
          <w:sz w:val="28"/>
          <w:szCs w:val="28"/>
        </w:rPr>
      </w:pPr>
    </w:p>
    <w:p w:rsidR="00E74DB9" w:rsidRPr="00CE6629" w:rsidRDefault="00E74DB9" w:rsidP="00E74DB9">
      <w:pPr>
        <w:spacing w:line="276" w:lineRule="auto"/>
        <w:jc w:val="center"/>
        <w:rPr>
          <w:b/>
          <w:sz w:val="28"/>
          <w:szCs w:val="28"/>
        </w:rPr>
      </w:pPr>
      <w:r w:rsidRPr="00CE6629">
        <w:rPr>
          <w:b/>
          <w:sz w:val="28"/>
          <w:szCs w:val="28"/>
        </w:rPr>
        <w:t xml:space="preserve">Перечень изучаемых тем                                                                                                                 </w:t>
      </w:r>
      <w:r w:rsidRPr="00CE6629">
        <w:rPr>
          <w:sz w:val="28"/>
          <w:szCs w:val="28"/>
        </w:rPr>
        <w:t>(приводится в соответствии с тематическим планом изучения дисциплины</w:t>
      </w:r>
      <w:r>
        <w:rPr>
          <w:sz w:val="28"/>
          <w:szCs w:val="28"/>
        </w:rPr>
        <w:t>)                      по акарологии, энтомологии</w:t>
      </w:r>
      <w:r w:rsidRPr="00CE6629">
        <w:rPr>
          <w:sz w:val="28"/>
          <w:szCs w:val="28"/>
        </w:rPr>
        <w:t>:</w:t>
      </w:r>
    </w:p>
    <w:p w:rsidR="00E74DB9" w:rsidRPr="00316C3E" w:rsidRDefault="00E74DB9" w:rsidP="00E74DB9">
      <w:pPr>
        <w:shd w:val="clear" w:color="auto" w:fill="FFFFFF"/>
      </w:pP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96331">
        <w:rPr>
          <w:rFonts w:ascii="Times New Roman" w:hAnsi="Times New Roman"/>
          <w:sz w:val="28"/>
          <w:szCs w:val="28"/>
        </w:rPr>
        <w:t xml:space="preserve">Общие сведения о ветеринарной акарологии. </w:t>
      </w: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 w:rsidRPr="00096331">
        <w:rPr>
          <w:rFonts w:ascii="Times New Roman" w:hAnsi="Times New Roman"/>
          <w:sz w:val="28"/>
          <w:szCs w:val="28"/>
        </w:rPr>
        <w:t>Саркоптоидозы</w:t>
      </w:r>
      <w:proofErr w:type="spellEnd"/>
      <w:r w:rsidRPr="00096331">
        <w:rPr>
          <w:rFonts w:ascii="Times New Roman" w:hAnsi="Times New Roman"/>
          <w:sz w:val="28"/>
          <w:szCs w:val="28"/>
        </w:rPr>
        <w:t xml:space="preserve"> животных. </w:t>
      </w: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 w:rsidRPr="00096331">
        <w:rPr>
          <w:rFonts w:ascii="Times New Roman" w:hAnsi="Times New Roman"/>
          <w:sz w:val="28"/>
          <w:szCs w:val="28"/>
        </w:rPr>
        <w:t>Демодекозы</w:t>
      </w:r>
      <w:proofErr w:type="spellEnd"/>
      <w:r w:rsidRPr="00096331">
        <w:rPr>
          <w:rFonts w:ascii="Times New Roman" w:hAnsi="Times New Roman"/>
          <w:sz w:val="28"/>
          <w:szCs w:val="28"/>
        </w:rPr>
        <w:t xml:space="preserve"> животных. Акарозы птиц.</w:t>
      </w: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96331">
        <w:rPr>
          <w:rFonts w:ascii="Times New Roman" w:hAnsi="Times New Roman"/>
          <w:sz w:val="28"/>
          <w:szCs w:val="28"/>
        </w:rPr>
        <w:t>Акарозы пчёл.</w:t>
      </w: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96331">
        <w:rPr>
          <w:rFonts w:ascii="Times New Roman" w:hAnsi="Times New Roman"/>
          <w:sz w:val="28"/>
          <w:szCs w:val="28"/>
        </w:rPr>
        <w:t>Акарозы рыб.</w:t>
      </w: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proofErr w:type="spellStart"/>
      <w:r w:rsidRPr="00096331">
        <w:rPr>
          <w:rFonts w:ascii="Times New Roman" w:hAnsi="Times New Roman"/>
          <w:sz w:val="28"/>
          <w:szCs w:val="28"/>
        </w:rPr>
        <w:t>Паразитиформные</w:t>
      </w:r>
      <w:proofErr w:type="spellEnd"/>
      <w:r w:rsidRPr="00096331">
        <w:rPr>
          <w:rFonts w:ascii="Times New Roman" w:hAnsi="Times New Roman"/>
          <w:sz w:val="28"/>
          <w:szCs w:val="28"/>
        </w:rPr>
        <w:t xml:space="preserve"> клещи.</w:t>
      </w: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96331">
        <w:rPr>
          <w:rFonts w:ascii="Times New Roman" w:hAnsi="Times New Roman"/>
          <w:sz w:val="28"/>
          <w:szCs w:val="28"/>
        </w:rPr>
        <w:t>Общие сведения о ветеринарной энтомологии.</w:t>
      </w: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96331">
        <w:rPr>
          <w:rFonts w:ascii="Times New Roman" w:hAnsi="Times New Roman"/>
          <w:sz w:val="28"/>
          <w:szCs w:val="28"/>
        </w:rPr>
        <w:t>Оводовые заболевания животных.</w:t>
      </w: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96331">
        <w:rPr>
          <w:rFonts w:ascii="Times New Roman" w:hAnsi="Times New Roman"/>
          <w:sz w:val="28"/>
          <w:szCs w:val="28"/>
        </w:rPr>
        <w:t>Заболевания, вызываемые стационарными эктопаразитами.</w:t>
      </w:r>
    </w:p>
    <w:p w:rsidR="00E74DB9" w:rsidRPr="00096331" w:rsidRDefault="00E74DB9" w:rsidP="00E74DB9">
      <w:pPr>
        <w:pStyle w:val="a5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96331">
        <w:rPr>
          <w:rFonts w:ascii="Times New Roman" w:hAnsi="Times New Roman"/>
          <w:sz w:val="28"/>
          <w:szCs w:val="28"/>
        </w:rPr>
        <w:t>Насекомые – вредители продуктов животноводства.</w:t>
      </w:r>
    </w:p>
    <w:p w:rsidR="00E74DB9" w:rsidRDefault="00E74DB9" w:rsidP="00E74DB9">
      <w:pPr>
        <w:pStyle w:val="a5"/>
        <w:rPr>
          <w:rFonts w:ascii="Times New Roman" w:hAnsi="Times New Roman"/>
          <w:sz w:val="28"/>
          <w:szCs w:val="28"/>
        </w:rPr>
      </w:pPr>
    </w:p>
    <w:p w:rsidR="00E74DB9" w:rsidRDefault="00E74DB9" w:rsidP="00E74DB9">
      <w:pPr>
        <w:pStyle w:val="a5"/>
        <w:rPr>
          <w:rFonts w:ascii="Times New Roman" w:hAnsi="Times New Roman"/>
          <w:sz w:val="28"/>
          <w:szCs w:val="28"/>
        </w:rPr>
      </w:pPr>
    </w:p>
    <w:p w:rsidR="00E74DB9" w:rsidRDefault="00E74DB9" w:rsidP="00E74DB9">
      <w:pPr>
        <w:pStyle w:val="a5"/>
        <w:rPr>
          <w:rFonts w:ascii="Times New Roman" w:hAnsi="Times New Roman"/>
          <w:sz w:val="28"/>
          <w:szCs w:val="28"/>
        </w:rPr>
      </w:pPr>
    </w:p>
    <w:p w:rsidR="00E74DB9" w:rsidRDefault="00E74DB9" w:rsidP="00E74DB9">
      <w:pPr>
        <w:pStyle w:val="a5"/>
        <w:rPr>
          <w:rFonts w:ascii="Times New Roman" w:hAnsi="Times New Roman"/>
          <w:sz w:val="28"/>
          <w:szCs w:val="28"/>
        </w:rPr>
      </w:pPr>
    </w:p>
    <w:p w:rsidR="00E74DB9" w:rsidRDefault="00E74DB9" w:rsidP="00E74DB9">
      <w:pPr>
        <w:pStyle w:val="a5"/>
        <w:rPr>
          <w:rFonts w:ascii="Times New Roman" w:hAnsi="Times New Roman"/>
          <w:sz w:val="28"/>
          <w:szCs w:val="28"/>
        </w:rPr>
      </w:pPr>
    </w:p>
    <w:p w:rsidR="00E74DB9" w:rsidRDefault="00E74DB9" w:rsidP="00E74DB9">
      <w:pPr>
        <w:pStyle w:val="a5"/>
        <w:rPr>
          <w:rFonts w:ascii="Times New Roman" w:hAnsi="Times New Roman"/>
          <w:sz w:val="28"/>
          <w:szCs w:val="28"/>
        </w:rPr>
      </w:pPr>
    </w:p>
    <w:p w:rsidR="006816C3" w:rsidRPr="00E74DB9" w:rsidRDefault="006816C3">
      <w:pPr>
        <w:rPr>
          <w:sz w:val="28"/>
          <w:szCs w:val="28"/>
        </w:rPr>
      </w:pPr>
    </w:p>
    <w:sectPr w:rsidR="006816C3" w:rsidRPr="00E74DB9" w:rsidSect="00121BCA">
      <w:footerReference w:type="default" r:id="rId6"/>
      <w:pgSz w:w="11906" w:h="16838"/>
      <w:pgMar w:top="567" w:right="851" w:bottom="567" w:left="1134" w:header="720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1C6" w:rsidRDefault="00E74DB9">
    <w:pPr>
      <w:pStyle w:val="a3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D671C6" w:rsidRDefault="00E74DB9">
    <w:pPr>
      <w:pStyle w:val="a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AFB0F02"/>
    <w:multiLevelType w:val="hybridMultilevel"/>
    <w:tmpl w:val="C150B0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BB0"/>
    <w:rsid w:val="006816C3"/>
    <w:rsid w:val="00B75BB0"/>
    <w:rsid w:val="00E74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D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74DB9"/>
    <w:pPr>
      <w:keepNext/>
      <w:numPr>
        <w:numId w:val="1"/>
      </w:numPr>
      <w:jc w:val="center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4DB9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3">
    <w:name w:val="footer"/>
    <w:basedOn w:val="a"/>
    <w:link w:val="a4"/>
    <w:rsid w:val="00E74DB9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E74DB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E74DB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DB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74DB9"/>
    <w:pPr>
      <w:keepNext/>
      <w:numPr>
        <w:numId w:val="1"/>
      </w:numPr>
      <w:jc w:val="center"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4DB9"/>
    <w:rPr>
      <w:rFonts w:ascii="Times New Roman" w:eastAsia="Times New Roman" w:hAnsi="Times New Roman" w:cs="Times New Roman"/>
      <w:sz w:val="32"/>
      <w:szCs w:val="24"/>
      <w:lang w:eastAsia="ar-SA"/>
    </w:rPr>
  </w:style>
  <w:style w:type="paragraph" w:styleId="a3">
    <w:name w:val="footer"/>
    <w:basedOn w:val="a"/>
    <w:link w:val="a4"/>
    <w:rsid w:val="00E74DB9"/>
    <w:pPr>
      <w:widowControl w:val="0"/>
      <w:tabs>
        <w:tab w:val="center" w:pos="4677"/>
        <w:tab w:val="right" w:pos="9355"/>
      </w:tabs>
      <w:autoSpaceDE w:val="0"/>
      <w:ind w:firstLine="280"/>
      <w:jc w:val="both"/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rsid w:val="00E74DB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 Paragraph"/>
    <w:basedOn w:val="a"/>
    <w:uiPriority w:val="34"/>
    <w:qFormat/>
    <w:rsid w:val="00E74DB9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Н.АН</dc:creator>
  <cp:keywords/>
  <dc:description/>
  <cp:lastModifiedBy>Н.АН</cp:lastModifiedBy>
  <cp:revision>2</cp:revision>
  <dcterms:created xsi:type="dcterms:W3CDTF">2015-04-07T07:07:00Z</dcterms:created>
  <dcterms:modified xsi:type="dcterms:W3CDTF">2015-04-07T07:11:00Z</dcterms:modified>
</cp:coreProperties>
</file>