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89F" w:rsidRPr="00F05D29" w:rsidRDefault="00D0389F" w:rsidP="00D0389F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Приложение </w:t>
      </w:r>
      <w:r w:rsidRPr="00F05D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программе дисциплины«Клиническая диагностика»</w:t>
      </w:r>
    </w:p>
    <w:p w:rsidR="00D0389F" w:rsidRPr="00F05D29" w:rsidRDefault="00D0389F" w:rsidP="00D0389F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0389F" w:rsidRPr="00F05D29" w:rsidRDefault="00D0389F" w:rsidP="00D0389F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Аннотация дисциплины «Клиническая диагностика»</w:t>
      </w:r>
    </w:p>
    <w:p w:rsidR="00D0389F" w:rsidRPr="00DB31CA" w:rsidRDefault="00DB31CA" w:rsidP="00DB3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111900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Ветеринарно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санитарная экспертиза»</w:t>
      </w:r>
    </w:p>
    <w:p w:rsidR="00D0389F" w:rsidRPr="00F05D29" w:rsidRDefault="00D0389F" w:rsidP="00D0389F">
      <w:pPr>
        <w:shd w:val="clear" w:color="auto" w:fill="FFFFFF"/>
        <w:spacing w:after="0" w:line="240" w:lineRule="auto"/>
        <w:ind w:left="14" w:right="34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Цель дисциплины:</w:t>
      </w:r>
    </w:p>
    <w:p w:rsidR="00D0389F" w:rsidRPr="00F05D29" w:rsidRDefault="00D0389F" w:rsidP="00D0389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5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Клиническая диагностика изучает методы исследования и последовательные этапы распознавания болезней. </w:t>
      </w:r>
    </w:p>
    <w:p w:rsidR="00D0389F" w:rsidRPr="00F05D29" w:rsidRDefault="00D0389F" w:rsidP="00D0389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5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Диагностика как научная дисциплина базируется на данных анатомии, физиологии, биохимии, </w:t>
      </w:r>
      <w:proofErr w:type="spellStart"/>
      <w:r w:rsidRPr="00F05D29">
        <w:rPr>
          <w:rFonts w:ascii="Times New Roman" w:eastAsia="Times New Roman" w:hAnsi="Times New Roman" w:cs="Times New Roman"/>
          <w:sz w:val="28"/>
          <w:szCs w:val="24"/>
          <w:lang w:eastAsia="ru-RU"/>
        </w:rPr>
        <w:t>патфизиологии</w:t>
      </w:r>
      <w:proofErr w:type="spellEnd"/>
      <w:r w:rsidRPr="00F05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других общенаучных и биологических дисциплинах. Она тесно связана с другими клиническими дисциплинами, поскольку является пропедевтическим курсом, дающим предварительные сведения для дальнейшего изучения терапии, хирургии, акушерства, эпизоотологии, паразитологии и др.</w:t>
      </w:r>
    </w:p>
    <w:p w:rsidR="00D0389F" w:rsidRPr="00F05D29" w:rsidRDefault="00D0389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D0389F" w:rsidRPr="00F05D29" w:rsidRDefault="00D0389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Освоение данной дисциплины направлено на формирование</w:t>
      </w:r>
    </w:p>
    <w:p w:rsidR="00D0389F" w:rsidRPr="00F05D29" w:rsidRDefault="00D0389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 обучающихся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48"/>
        <w:gridCol w:w="8922"/>
      </w:tblGrid>
      <w:tr w:rsidR="00D0389F" w:rsidRPr="00F05D29" w:rsidTr="00B7760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9F" w:rsidRPr="00F05D29" w:rsidRDefault="00D0389F" w:rsidP="00B77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5D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  <w:p w:rsidR="00D0389F" w:rsidRPr="00F05D29" w:rsidRDefault="00D0389F" w:rsidP="00B77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gramStart"/>
            <w:r w:rsidRPr="00F05D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proofErr w:type="gramEnd"/>
            <w:r w:rsidRPr="00F05D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/п</w:t>
            </w:r>
          </w:p>
        </w:tc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9F" w:rsidRPr="00F05D29" w:rsidRDefault="00D0389F" w:rsidP="00B77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5D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0389F" w:rsidRPr="00F05D29" w:rsidTr="00B7760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9F" w:rsidRPr="00F05D29" w:rsidRDefault="00D0389F" w:rsidP="00B77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5D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9F" w:rsidRPr="000170EF" w:rsidRDefault="00D63BA2" w:rsidP="000170E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0EF">
              <w:rPr>
                <w:rFonts w:ascii="Times New Roman" w:hAnsi="Times New Roman" w:cs="Times New Roman"/>
                <w:sz w:val="28"/>
                <w:szCs w:val="28"/>
              </w:rPr>
              <w:t>способностью изучать научно-техническую информацию отечественного и зарубежного опыта по тематике исследования (ПК - 2);</w:t>
            </w:r>
          </w:p>
        </w:tc>
      </w:tr>
      <w:tr w:rsidR="00D0389F" w:rsidRPr="00F05D29" w:rsidTr="00B7760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9F" w:rsidRPr="00F05D29" w:rsidRDefault="00D0389F" w:rsidP="00B77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5D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9F" w:rsidRPr="000170EF" w:rsidRDefault="00D63BA2" w:rsidP="000170E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0EF">
              <w:rPr>
                <w:rFonts w:ascii="Times New Roman" w:hAnsi="Times New Roman" w:cs="Times New Roman"/>
                <w:sz w:val="28"/>
                <w:szCs w:val="28"/>
              </w:rPr>
              <w:t>готовностью организовывать и проводить эксперименты по заданной методике и анализировать полученные результаты (ПК-17);</w:t>
            </w:r>
          </w:p>
        </w:tc>
      </w:tr>
    </w:tbl>
    <w:p w:rsidR="00D0389F" w:rsidRPr="00F05D29" w:rsidRDefault="00D0389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0389F" w:rsidRPr="00F05D29" w:rsidRDefault="00D0389F" w:rsidP="00D0389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Трудоемкость дисциплины, реализуемой по учебному плану</w:t>
      </w:r>
    </w:p>
    <w:p w:rsidR="00D0389F" w:rsidRDefault="00D0389F" w:rsidP="00D038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W w:w="0" w:type="auto"/>
        <w:jc w:val="center"/>
        <w:tblInd w:w="-3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/>
      </w:tblPr>
      <w:tblGrid>
        <w:gridCol w:w="5392"/>
        <w:gridCol w:w="1024"/>
        <w:gridCol w:w="862"/>
        <w:gridCol w:w="1694"/>
      </w:tblGrid>
      <w:tr w:rsidR="00D63BA2" w:rsidRPr="0043759C" w:rsidTr="00D63BA2">
        <w:trPr>
          <w:cantSplit/>
          <w:jc w:val="center"/>
        </w:trPr>
        <w:tc>
          <w:tcPr>
            <w:tcW w:w="5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43759C">
              <w:rPr>
                <w:rFonts w:ascii="Times New Roman" w:hAnsi="Times New Roman"/>
                <w:b/>
                <w:bCs/>
                <w:sz w:val="24"/>
                <w:szCs w:val="28"/>
              </w:rPr>
              <w:t>Вид занятия</w:t>
            </w:r>
          </w:p>
        </w:tc>
        <w:tc>
          <w:tcPr>
            <w:tcW w:w="3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43759C">
              <w:rPr>
                <w:rFonts w:ascii="Times New Roman" w:hAnsi="Times New Roman"/>
                <w:b/>
                <w:bCs/>
                <w:sz w:val="24"/>
                <w:szCs w:val="28"/>
              </w:rPr>
              <w:t>Очное</w:t>
            </w:r>
          </w:p>
        </w:tc>
      </w:tr>
      <w:tr w:rsidR="00D63BA2" w:rsidRPr="0043759C" w:rsidTr="00D63BA2">
        <w:trPr>
          <w:cantSplit/>
          <w:trHeight w:val="391"/>
          <w:jc w:val="center"/>
        </w:trPr>
        <w:tc>
          <w:tcPr>
            <w:tcW w:w="5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BA2" w:rsidRPr="0043759C" w:rsidRDefault="00D63BA2" w:rsidP="00B77608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43759C">
              <w:rPr>
                <w:rFonts w:ascii="Times New Roman" w:hAnsi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43759C">
              <w:rPr>
                <w:rFonts w:ascii="Times New Roman" w:hAnsi="Times New Roman"/>
                <w:b/>
                <w:bCs/>
                <w:sz w:val="24"/>
                <w:szCs w:val="28"/>
              </w:rPr>
              <w:t>По семестрам</w:t>
            </w:r>
          </w:p>
        </w:tc>
      </w:tr>
      <w:tr w:rsidR="00D63BA2" w:rsidRPr="0043759C" w:rsidTr="00D63BA2">
        <w:trPr>
          <w:cantSplit/>
          <w:jc w:val="center"/>
        </w:trPr>
        <w:tc>
          <w:tcPr>
            <w:tcW w:w="5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BA2" w:rsidRPr="0043759C" w:rsidRDefault="00D63BA2" w:rsidP="00B77608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BA2" w:rsidRPr="0043759C" w:rsidRDefault="00D63BA2" w:rsidP="00B77608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C6A58" w:rsidRDefault="00D63BA2" w:rsidP="00B77608">
            <w:pPr>
              <w:pStyle w:val="a4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  <w:t>III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C6A58" w:rsidRDefault="00D63BA2" w:rsidP="00B77608">
            <w:pPr>
              <w:pStyle w:val="a4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  <w:t>IY</w:t>
            </w: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 Аудиторные занятия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часов, всего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42</w:t>
            </w: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 xml:space="preserve">В т.ч. </w:t>
            </w:r>
          </w:p>
          <w:p w:rsidR="00D63BA2" w:rsidRPr="0043759C" w:rsidRDefault="00D63BA2" w:rsidP="00B77608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>1.1. Лекции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</w:t>
            </w: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>1.2 Лабораторные работы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>2. Самостоятельная работа</w:t>
            </w:r>
            <w:r>
              <w:rPr>
                <w:rFonts w:ascii="Times New Roman" w:hAnsi="Times New Roman"/>
                <w:sz w:val="24"/>
                <w:szCs w:val="28"/>
              </w:rPr>
              <w:t>, часов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D63BA2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 xml:space="preserve">Подготовка </w:t>
            </w: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Pr="0043759C">
              <w:rPr>
                <w:rFonts w:ascii="Times New Roman" w:hAnsi="Times New Roman"/>
                <w:sz w:val="24"/>
                <w:szCs w:val="28"/>
              </w:rPr>
              <w:t xml:space="preserve"> экзамен</w:t>
            </w:r>
            <w:r>
              <w:rPr>
                <w:rFonts w:ascii="Times New Roman" w:hAnsi="Times New Roman"/>
                <w:sz w:val="24"/>
                <w:szCs w:val="28"/>
              </w:rPr>
              <w:t>у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>Итого  (стр. 1+стр.2)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72</w:t>
            </w:r>
          </w:p>
        </w:tc>
      </w:tr>
      <w:tr w:rsidR="00D63BA2" w:rsidRPr="0043759C" w:rsidTr="00D63BA2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D63BA2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759C">
              <w:rPr>
                <w:rFonts w:ascii="Times New Roman" w:hAnsi="Times New Roman"/>
                <w:sz w:val="24"/>
                <w:szCs w:val="28"/>
              </w:rPr>
              <w:t>Общая трудоемкость, з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ачетных </w:t>
            </w:r>
            <w:r w:rsidRPr="0043759C">
              <w:rPr>
                <w:rFonts w:ascii="Times New Roman" w:hAnsi="Times New Roman"/>
                <w:sz w:val="24"/>
                <w:szCs w:val="28"/>
              </w:rPr>
              <w:t>е</w:t>
            </w:r>
            <w:r>
              <w:rPr>
                <w:rFonts w:ascii="Times New Roman" w:hAnsi="Times New Roman"/>
                <w:sz w:val="24"/>
                <w:szCs w:val="28"/>
              </w:rPr>
              <w:t>диниц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A2" w:rsidRPr="0043759C" w:rsidRDefault="00D63BA2" w:rsidP="00B7760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</w:tbl>
    <w:p w:rsidR="00D0389F" w:rsidRDefault="00D0389F" w:rsidP="00D038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D0389F" w:rsidRPr="00F05D29" w:rsidRDefault="00D0389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Формы промежуточной аттестации:  </w:t>
      </w:r>
      <w:r w:rsidR="00D63BA2" w:rsidRPr="00D63BA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4 се</w:t>
      </w:r>
      <w:r w:rsidR="00D63BA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</w:t>
      </w:r>
      <w:r w:rsidR="00D63BA2" w:rsidRPr="00D63BA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естр</w:t>
      </w:r>
      <w:r w:rsidR="00D63BA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зачет</w:t>
      </w:r>
    </w:p>
    <w:p w:rsidR="000170EF" w:rsidRDefault="000170E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170EF" w:rsidRDefault="000170E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D0389F" w:rsidRPr="00F05D29" w:rsidRDefault="00D0389F" w:rsidP="00D038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05D29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lastRenderedPageBreak/>
        <w:t>Перечень изучаемых тем:</w:t>
      </w:r>
    </w:p>
    <w:p w:rsidR="00D0389F" w:rsidRPr="00F05D29" w:rsidRDefault="00D0389F" w:rsidP="00D0389F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0389F" w:rsidRPr="00267AA4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о клинической диагностике. Распознавание болезненного процесса.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Общие методы клинического исследования. Общее исследование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Клиническое значение исследования дыхательной системы. Исследование верхних дыхательных путей. Осмотр, пальпация грудной клетки.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Перкуссия и аускультация легких.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Исследование </w:t>
      </w:r>
      <w:proofErr w:type="gramStart"/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сердечно-сосудистой</w:t>
      </w:r>
      <w:proofErr w:type="gramEnd"/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системы. Исследования сердца, сосудов. Функциональные методы исследования </w:t>
      </w:r>
      <w:proofErr w:type="gramStart"/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сердечно-сосудистой</w:t>
      </w:r>
      <w:proofErr w:type="gramEnd"/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недостаточности.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Значение исследования органов пищеварения. Аппетит, его нарушения. Расстройства жевания, глотания, отрыжка, жвачка, рвота. Исследование ротовой полости, глотки, пищевода.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Исследование живота, рубца, сетки, книжки, сычуга, желудка и печени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Исследование мочевой системы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Исследование нервной системы</w:t>
      </w:r>
    </w:p>
    <w:p w:rsidR="00D0389F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Дополнительные методы исследования. Исследование крови, мочи, кала, рубцового содержимого.</w:t>
      </w:r>
    </w:p>
    <w:p w:rsidR="00D0389F" w:rsidRPr="00267AA4" w:rsidRDefault="00D0389F" w:rsidP="00D0389F">
      <w:pPr>
        <w:pStyle w:val="a3"/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7AA4">
        <w:rPr>
          <w:rFonts w:ascii="Times New Roman" w:eastAsia="Times New Roman" w:hAnsi="Times New Roman" w:cs="Times New Roman"/>
          <w:sz w:val="28"/>
          <w:szCs w:val="24"/>
          <w:lang w:eastAsia="ru-RU"/>
        </w:rPr>
        <w:t>Рентгенодиагностика и УЗИ-диагностика.</w:t>
      </w:r>
    </w:p>
    <w:p w:rsidR="00D0389F" w:rsidRDefault="00D0389F" w:rsidP="00D0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70EF" w:rsidRPr="00E34869" w:rsidRDefault="000170EF" w:rsidP="00D0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0170EF" w:rsidRDefault="000170EF" w:rsidP="000170EF">
      <w:pPr>
        <w:pStyle w:val="a6"/>
        <w:rPr>
          <w:szCs w:val="28"/>
        </w:rPr>
      </w:pPr>
      <w:r>
        <w:rPr>
          <w:szCs w:val="28"/>
        </w:rPr>
        <w:t>Рабочую программу подготовили:</w:t>
      </w:r>
    </w:p>
    <w:p w:rsidR="000170EF" w:rsidRDefault="000170EF" w:rsidP="000170EF">
      <w:pPr>
        <w:pStyle w:val="a6"/>
        <w:jc w:val="both"/>
        <w:rPr>
          <w:szCs w:val="28"/>
        </w:rPr>
      </w:pPr>
      <w:proofErr w:type="spellStart"/>
      <w:r>
        <w:rPr>
          <w:szCs w:val="28"/>
        </w:rPr>
        <w:t>Андрейцев</w:t>
      </w:r>
      <w:proofErr w:type="spellEnd"/>
      <w:r>
        <w:rPr>
          <w:szCs w:val="28"/>
        </w:rPr>
        <w:t xml:space="preserve"> М.З., кандидат ветеринарных наук, доцент</w:t>
      </w:r>
    </w:p>
    <w:p w:rsidR="00232DC6" w:rsidRPr="00D0389F" w:rsidRDefault="00232DC6" w:rsidP="00D038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2DC6" w:rsidRPr="00D0389F" w:rsidSect="00D56B8B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69A"/>
    <w:multiLevelType w:val="hybridMultilevel"/>
    <w:tmpl w:val="75BAF7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44E0"/>
    <w:rsid w:val="000170EF"/>
    <w:rsid w:val="00232DC6"/>
    <w:rsid w:val="00D0389F"/>
    <w:rsid w:val="00D56B8B"/>
    <w:rsid w:val="00D63BA2"/>
    <w:rsid w:val="00D844E0"/>
    <w:rsid w:val="00DB31CA"/>
    <w:rsid w:val="00DE5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89F"/>
    <w:pPr>
      <w:ind w:left="720"/>
      <w:contextualSpacing/>
    </w:pPr>
  </w:style>
  <w:style w:type="paragraph" w:styleId="a4">
    <w:name w:val="Subtitle"/>
    <w:basedOn w:val="a"/>
    <w:link w:val="a5"/>
    <w:qFormat/>
    <w:rsid w:val="00D0389F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D0389F"/>
    <w:rPr>
      <w:rFonts w:ascii="Arial" w:eastAsia="Times New Roman" w:hAnsi="Arial" w:cs="Times New Roman"/>
      <w:sz w:val="40"/>
      <w:szCs w:val="20"/>
      <w:lang w:eastAsia="ru-RU"/>
    </w:rPr>
  </w:style>
  <w:style w:type="paragraph" w:styleId="a6">
    <w:name w:val="Title"/>
    <w:basedOn w:val="a"/>
    <w:link w:val="a7"/>
    <w:qFormat/>
    <w:rsid w:val="000170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0170E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89F"/>
    <w:pPr>
      <w:ind w:left="720"/>
      <w:contextualSpacing/>
    </w:pPr>
  </w:style>
  <w:style w:type="paragraph" w:styleId="a4">
    <w:name w:val="Subtitle"/>
    <w:basedOn w:val="a"/>
    <w:link w:val="a5"/>
    <w:qFormat/>
    <w:rsid w:val="00D0389F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D0389F"/>
    <w:rPr>
      <w:rFonts w:ascii="Arial" w:eastAsia="Times New Roman" w:hAnsi="Arial" w:cs="Times New Roman"/>
      <w:sz w:val="40"/>
      <w:szCs w:val="20"/>
      <w:lang w:eastAsia="ru-RU"/>
    </w:rPr>
  </w:style>
  <w:style w:type="paragraph" w:styleId="a6">
    <w:name w:val="Title"/>
    <w:basedOn w:val="a"/>
    <w:link w:val="a7"/>
    <w:qFormat/>
    <w:rsid w:val="000170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0170E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Admin</cp:lastModifiedBy>
  <cp:revision>5</cp:revision>
  <dcterms:created xsi:type="dcterms:W3CDTF">2015-03-30T06:48:00Z</dcterms:created>
  <dcterms:modified xsi:type="dcterms:W3CDTF">2015-04-07T06:06:00Z</dcterms:modified>
</cp:coreProperties>
</file>