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D42" w:rsidRPr="00662D42" w:rsidRDefault="00662D42" w:rsidP="00662D42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62D4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</w:t>
      </w:r>
    </w:p>
    <w:p w:rsidR="00662D42" w:rsidRPr="00662D42" w:rsidRDefault="00662D42" w:rsidP="00662D4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программе дисциплины</w:t>
      </w:r>
    </w:p>
    <w:p w:rsidR="00662D42" w:rsidRPr="00662D42" w:rsidRDefault="00662D42" w:rsidP="00662D4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  <w:u w:val="single"/>
        </w:rPr>
        <w:t>Русский язык и деловая переписка</w:t>
      </w:r>
    </w:p>
    <w:p w:rsidR="00662D42" w:rsidRPr="00662D42" w:rsidRDefault="00662D42" w:rsidP="00662D4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(наименование дисциплины)</w:t>
      </w:r>
    </w:p>
    <w:p w:rsidR="00662D42" w:rsidRPr="00662D42" w:rsidRDefault="00662D42" w:rsidP="00662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</w:p>
    <w:p w:rsidR="00662D42" w:rsidRDefault="00662D42" w:rsidP="00662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62D42">
        <w:rPr>
          <w:rFonts w:ascii="Times New Roman" w:eastAsia="Times New Roman" w:hAnsi="Times New Roman" w:cs="Times New Roman"/>
          <w:sz w:val="28"/>
          <w:szCs w:val="28"/>
          <w:u w:val="single"/>
        </w:rPr>
        <w:t>Русский язык и деловая переписка</w:t>
      </w:r>
    </w:p>
    <w:p w:rsidR="00662D42" w:rsidRPr="00662D42" w:rsidRDefault="00662D42" w:rsidP="00662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Для направления подготовки 111900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Ветеринарно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– санитарная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экспертиза»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2D42" w:rsidRPr="00662D42" w:rsidRDefault="00662D42" w:rsidP="00662D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Целью освоения дисциплины «Русский язык и деловая переписка»» является совершенствование навыков устной и письменной речи, формирование культуры делового общения.</w:t>
      </w:r>
    </w:p>
    <w:p w:rsidR="00662D42" w:rsidRPr="00662D42" w:rsidRDefault="00662D42" w:rsidP="00662D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Задачи дисциплины: </w:t>
      </w:r>
    </w:p>
    <w:p w:rsidR="00662D42" w:rsidRPr="00662D42" w:rsidRDefault="00662D42" w:rsidP="00662D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Дисциплина направлена на формирование навыков, связанных с образов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тельно-просветительской, консультативной деятельностью, распространением и п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пуляризацией профессиональных знаний среди населения. Конкретные задачи ди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циплины заключаются в следующем: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-совершенствовании речевых и коммуникативных навыков, в том числе навыков устной монол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гической речи;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Start"/>
      <w:r w:rsidRPr="00662D42">
        <w:rPr>
          <w:rFonts w:ascii="Times New Roman" w:eastAsia="Times New Roman" w:hAnsi="Times New Roman" w:cs="Times New Roman"/>
          <w:sz w:val="28"/>
          <w:szCs w:val="28"/>
        </w:rPr>
        <w:t>повышении</w:t>
      </w:r>
      <w:proofErr w:type="gramEnd"/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 уровня практического владения нормами литературного языка;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662D42">
        <w:rPr>
          <w:rFonts w:ascii="Times New Roman" w:eastAsia="Times New Roman" w:hAnsi="Times New Roman" w:cs="Times New Roman"/>
          <w:sz w:val="28"/>
          <w:szCs w:val="28"/>
        </w:rPr>
        <w:t>знакомстве</w:t>
      </w:r>
      <w:proofErr w:type="gramEnd"/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 с основами административного речевого этикета;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662D42">
        <w:rPr>
          <w:rFonts w:ascii="Times New Roman" w:eastAsia="Times New Roman" w:hAnsi="Times New Roman" w:cs="Times New Roman"/>
          <w:sz w:val="28"/>
          <w:szCs w:val="28"/>
        </w:rPr>
        <w:t>овладении</w:t>
      </w:r>
      <w:proofErr w:type="gramEnd"/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 навыками делового письма;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662D42">
        <w:rPr>
          <w:rFonts w:ascii="Times New Roman" w:eastAsia="Times New Roman" w:hAnsi="Times New Roman" w:cs="Times New Roman"/>
          <w:sz w:val="28"/>
          <w:szCs w:val="28"/>
        </w:rPr>
        <w:t>формировании</w:t>
      </w:r>
      <w:proofErr w:type="gramEnd"/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 навыков продуцирования связных, правильно построенных монол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гических те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стов на разные темы в соответствии с коммуникативными намерениями говорящего и ситуацией профессионального общения;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- навыков участия в диалогических и </w:t>
      </w:r>
      <w:proofErr w:type="spellStart"/>
      <w:r w:rsidRPr="00662D42">
        <w:rPr>
          <w:rFonts w:ascii="Times New Roman" w:eastAsia="Times New Roman" w:hAnsi="Times New Roman" w:cs="Times New Roman"/>
          <w:sz w:val="28"/>
          <w:szCs w:val="28"/>
        </w:rPr>
        <w:t>полилогических</w:t>
      </w:r>
      <w:proofErr w:type="spellEnd"/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 ситуациях общения в проце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се проведения санитарно-просветительской работы среди населения;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- формировании умения устанавливать речевой контакт, осуществлять обмен и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формацией с другими членами языкового коллектива, связанными с </w:t>
      </w:r>
      <w:proofErr w:type="gramStart"/>
      <w:r w:rsidRPr="00662D42">
        <w:rPr>
          <w:rFonts w:ascii="Times New Roman" w:eastAsia="Times New Roman" w:hAnsi="Times New Roman" w:cs="Times New Roman"/>
          <w:sz w:val="28"/>
          <w:szCs w:val="28"/>
        </w:rPr>
        <w:t>говорящим</w:t>
      </w:r>
      <w:proofErr w:type="gramEnd"/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 ра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личными социальными отнош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ниями.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662D42">
        <w:rPr>
          <w:rFonts w:ascii="Times New Roman" w:eastAsia="Times New Roman" w:hAnsi="Times New Roman" w:cs="Times New Roman"/>
          <w:sz w:val="28"/>
          <w:szCs w:val="28"/>
        </w:rPr>
        <w:t>расширении</w:t>
      </w:r>
      <w:proofErr w:type="gramEnd"/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D42">
        <w:rPr>
          <w:rFonts w:ascii="Times New Roman" w:eastAsia="Times New Roman" w:hAnsi="Times New Roman" w:cs="Times New Roman"/>
          <w:sz w:val="28"/>
          <w:szCs w:val="28"/>
        </w:rPr>
        <w:t>общегуманитарного</w:t>
      </w:r>
      <w:proofErr w:type="spellEnd"/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 кругозора, опирающегося на владение богатым коммуникати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ным, познавательным и эстетическим потенциалом русского языка.</w:t>
      </w:r>
    </w:p>
    <w:p w:rsidR="00662D42" w:rsidRPr="00662D42" w:rsidRDefault="00662D42" w:rsidP="00662D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62D42" w:rsidRPr="00662D42" w:rsidRDefault="00662D42" w:rsidP="00662D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662D42" w:rsidRPr="00662D42" w:rsidRDefault="00662D42" w:rsidP="00662D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29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1214"/>
        <w:gridCol w:w="9076"/>
      </w:tblGrid>
      <w:tr w:rsidR="00662D42" w:rsidRPr="00662D42" w:rsidTr="00662D42">
        <w:trPr>
          <w:trHeight w:val="441"/>
          <w:tblCellSpacing w:w="0" w:type="dxa"/>
        </w:trPr>
        <w:tc>
          <w:tcPr>
            <w:tcW w:w="117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компетенции, формируемой полностью или частично данной дисципл</w:t>
            </w: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ной</w:t>
            </w:r>
          </w:p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ОК-2 Умение логически верно, аргументировано и ясно </w:t>
            </w:r>
            <w:proofErr w:type="gramStart"/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строить</w:t>
            </w:r>
            <w:proofErr w:type="gramEnd"/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устную и письме</w:t>
            </w: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ную речь</w:t>
            </w:r>
          </w:p>
        </w:tc>
      </w:tr>
      <w:tr w:rsidR="00662D42" w:rsidRPr="00662D42" w:rsidTr="00662D42">
        <w:trPr>
          <w:trHeight w:val="322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2D42" w:rsidRPr="00662D42" w:rsidTr="00662D42">
        <w:trPr>
          <w:trHeight w:val="322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2D42" w:rsidRPr="00662D42" w:rsidRDefault="00662D42" w:rsidP="00662D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Трудоемкость дисциплины, реализуемой по учебному плану 111900 «Ветер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нарно-санитарная экспертиза»</w:t>
      </w:r>
    </w:p>
    <w:p w:rsidR="00662D42" w:rsidRPr="00662D42" w:rsidRDefault="00662D42" w:rsidP="00662D4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57"/>
        <w:gridCol w:w="2102"/>
        <w:gridCol w:w="1412"/>
        <w:gridCol w:w="2149"/>
      </w:tblGrid>
      <w:tr w:rsidR="00662D42" w:rsidRPr="00662D42" w:rsidTr="00662D42">
        <w:trPr>
          <w:tblCellSpacing w:w="0" w:type="dxa"/>
        </w:trPr>
        <w:tc>
          <w:tcPr>
            <w:tcW w:w="445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54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662D42" w:rsidRPr="00662D42" w:rsidTr="00662D4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662D42" w:rsidRPr="00662D42" w:rsidTr="00662D4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662D42" w:rsidRPr="00662D42" w:rsidTr="00662D4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662D42" w:rsidRPr="00662D42" w:rsidTr="00662D42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</w:t>
            </w:r>
          </w:p>
        </w:tc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2D42" w:rsidRPr="00662D42" w:rsidTr="00662D42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2D42" w:rsidRPr="00662D42" w:rsidTr="00662D42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2D42" w:rsidRPr="00662D42" w:rsidTr="00662D42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</w:t>
            </w: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нятия</w:t>
            </w:r>
          </w:p>
        </w:tc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2D42" w:rsidRPr="00662D42" w:rsidTr="00662D42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2D42" w:rsidRPr="00662D42" w:rsidTr="00662D42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2D42" w:rsidRPr="00662D42" w:rsidTr="00662D42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 зачетных ед</w:t>
            </w: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20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D4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D42" w:rsidRPr="00662D42" w:rsidRDefault="00662D42" w:rsidP="00662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аттестации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 – зачет 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Перечень изучаемых тем:</w:t>
      </w:r>
    </w:p>
    <w:p w:rsidR="00662D42" w:rsidRPr="00662D42" w:rsidRDefault="00662D42" w:rsidP="00662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1. Понятие «культура речи». Аспекты речевой культуры.</w:t>
      </w:r>
    </w:p>
    <w:p w:rsidR="00662D42" w:rsidRPr="00662D42" w:rsidRDefault="00662D42" w:rsidP="00662D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Коммуникативные качества речи.</w:t>
      </w:r>
    </w:p>
    <w:p w:rsidR="00662D42" w:rsidRPr="00662D42" w:rsidRDefault="00662D42" w:rsidP="00662D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Нормы русского литературного языка.</w:t>
      </w:r>
    </w:p>
    <w:p w:rsidR="00662D42" w:rsidRPr="00662D42" w:rsidRDefault="00662D42" w:rsidP="00662D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Функциональные стили литературного языка.</w:t>
      </w:r>
    </w:p>
    <w:p w:rsidR="00662D42" w:rsidRPr="00662D42" w:rsidRDefault="00662D42" w:rsidP="00662D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Культура делового общения. Жанры делового общения. Речевые принципы делового общ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 xml:space="preserve">ния. </w:t>
      </w:r>
    </w:p>
    <w:p w:rsidR="00662D42" w:rsidRPr="00662D42" w:rsidRDefault="00662D42" w:rsidP="00662D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Культура публичной речи.</w:t>
      </w:r>
    </w:p>
    <w:p w:rsidR="00662D42" w:rsidRPr="00662D42" w:rsidRDefault="00662D42" w:rsidP="00662D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Культура полемической речи.</w:t>
      </w:r>
    </w:p>
    <w:p w:rsidR="00662D42" w:rsidRPr="00662D42" w:rsidRDefault="00662D42" w:rsidP="00662D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2D42">
        <w:rPr>
          <w:rFonts w:ascii="Times New Roman" w:eastAsia="Times New Roman" w:hAnsi="Times New Roman" w:cs="Times New Roman"/>
          <w:sz w:val="28"/>
          <w:szCs w:val="28"/>
        </w:rPr>
        <w:t>Официально-деловая письменная речь. Речевой этикет в деловой документ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62D42">
        <w:rPr>
          <w:rFonts w:ascii="Times New Roman" w:eastAsia="Times New Roman" w:hAnsi="Times New Roman" w:cs="Times New Roman"/>
          <w:sz w:val="28"/>
          <w:szCs w:val="28"/>
        </w:rPr>
        <w:t>ции.</w:t>
      </w:r>
    </w:p>
    <w:p w:rsidR="00662D42" w:rsidRPr="00662D42" w:rsidRDefault="00662D42" w:rsidP="00662D42">
      <w:pPr>
        <w:spacing w:after="0" w:line="240" w:lineRule="auto"/>
        <w:ind w:left="5664"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000000" w:rsidRPr="00662D42" w:rsidRDefault="00662D42" w:rsidP="00662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0000" w:rsidRPr="00662D42" w:rsidSect="00662D4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57E2"/>
    <w:multiLevelType w:val="multilevel"/>
    <w:tmpl w:val="42EE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662D42"/>
    <w:rsid w:val="00662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D4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6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9D759-2E83-489B-8881-D0217F9E6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411</Words>
  <Characters>2348</Characters>
  <Application>Microsoft Office Word</Application>
  <DocSecurity>0</DocSecurity>
  <Lines>19</Lines>
  <Paragraphs>5</Paragraphs>
  <ScaleCrop>false</ScaleCrop>
  <Company>Microsoft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2015-04-07T08:22:00Z</dcterms:created>
  <dcterms:modified xsi:type="dcterms:W3CDTF">2015-04-07T08:25:00Z</dcterms:modified>
</cp:coreProperties>
</file>