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AC7" w:rsidRDefault="00117AC7" w:rsidP="00117AC7">
      <w:pPr>
        <w:tabs>
          <w:tab w:val="left" w:pos="148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117AC7" w:rsidRDefault="00117AC7" w:rsidP="00117AC7">
      <w:pPr>
        <w:tabs>
          <w:tab w:val="left" w:pos="1485"/>
        </w:tabs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Аннотация дисциплины</w:t>
      </w:r>
    </w:p>
    <w:p w:rsidR="00117AC7" w:rsidRDefault="00117AC7" w:rsidP="00117AC7">
      <w:pPr>
        <w:tabs>
          <w:tab w:val="left" w:pos="1485"/>
        </w:tabs>
        <w:jc w:val="center"/>
        <w:rPr>
          <w:sz w:val="28"/>
          <w:szCs w:val="28"/>
        </w:rPr>
      </w:pPr>
    </w:p>
    <w:p w:rsidR="00117AC7" w:rsidRPr="00127AC7" w:rsidRDefault="00117AC7" w:rsidP="00117AC7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Безопасность труда на производстве</w:t>
      </w:r>
    </w:p>
    <w:p w:rsidR="00117AC7" w:rsidRPr="003F1CF8" w:rsidRDefault="00117AC7" w:rsidP="00117AC7">
      <w:pPr>
        <w:tabs>
          <w:tab w:val="left" w:pos="1485"/>
        </w:tabs>
        <w:rPr>
          <w:sz w:val="28"/>
          <w:szCs w:val="28"/>
        </w:rPr>
      </w:pPr>
    </w:p>
    <w:p w:rsidR="00117AC7" w:rsidRDefault="00117AC7" w:rsidP="00117AC7">
      <w:pPr>
        <w:autoSpaceDE w:val="0"/>
        <w:autoSpaceDN w:val="0"/>
        <w:adjustRightInd w:val="0"/>
        <w:ind w:firstLine="709"/>
        <w:rPr>
          <w:bCs/>
          <w:iCs/>
          <w:sz w:val="28"/>
          <w:szCs w:val="28"/>
        </w:rPr>
      </w:pPr>
      <w:r w:rsidRPr="00E46ABD">
        <w:rPr>
          <w:sz w:val="24"/>
          <w:szCs w:val="24"/>
        </w:rPr>
        <w:t>Цель дисциплины:</w:t>
      </w:r>
      <w:r>
        <w:rPr>
          <w:bCs/>
          <w:iCs/>
          <w:sz w:val="28"/>
          <w:szCs w:val="28"/>
        </w:rPr>
        <w:t xml:space="preserve"> Формирование у студентов совокупных знаний для организации безопасного производства и умения действовать в чрезвычайных ситуациях.</w:t>
      </w:r>
    </w:p>
    <w:p w:rsidR="00117AC7" w:rsidRPr="00E46ABD" w:rsidRDefault="00117AC7" w:rsidP="00117AC7">
      <w:pPr>
        <w:tabs>
          <w:tab w:val="left" w:pos="1485"/>
        </w:tabs>
        <w:ind w:firstLine="709"/>
        <w:rPr>
          <w:sz w:val="24"/>
          <w:szCs w:val="24"/>
        </w:rPr>
      </w:pPr>
    </w:p>
    <w:p w:rsidR="00117AC7" w:rsidRPr="00E46ABD" w:rsidRDefault="00117AC7" w:rsidP="00117AC7">
      <w:pPr>
        <w:tabs>
          <w:tab w:val="left" w:pos="1485"/>
        </w:tabs>
        <w:ind w:firstLine="709"/>
        <w:rPr>
          <w:sz w:val="24"/>
          <w:szCs w:val="24"/>
        </w:rPr>
      </w:pPr>
    </w:p>
    <w:p w:rsidR="00117AC7" w:rsidRPr="00E46ABD" w:rsidRDefault="00117AC7" w:rsidP="00117AC7">
      <w:pPr>
        <w:tabs>
          <w:tab w:val="left" w:pos="1485"/>
        </w:tabs>
        <w:ind w:firstLine="709"/>
        <w:rPr>
          <w:sz w:val="24"/>
          <w:szCs w:val="24"/>
        </w:rPr>
      </w:pPr>
      <w:r w:rsidRPr="00E46ABD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128"/>
        <w:gridCol w:w="8397"/>
      </w:tblGrid>
      <w:tr w:rsidR="00117AC7" w:rsidRPr="00E46ABD" w:rsidTr="00117AC7">
        <w:trPr>
          <w:trHeight w:val="966"/>
        </w:trPr>
        <w:tc>
          <w:tcPr>
            <w:tcW w:w="592" w:type="pct"/>
          </w:tcPr>
          <w:p w:rsidR="00117AC7" w:rsidRPr="00E46ABD" w:rsidRDefault="00117AC7" w:rsidP="00173727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E46ABD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E46ABD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E46ABD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4408" w:type="pct"/>
          </w:tcPr>
          <w:p w:rsidR="00117AC7" w:rsidRPr="00E46ABD" w:rsidRDefault="00117AC7" w:rsidP="00173727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E46ABD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117AC7" w:rsidRPr="00E46ABD" w:rsidTr="00117AC7">
        <w:trPr>
          <w:trHeight w:val="270"/>
        </w:trPr>
        <w:tc>
          <w:tcPr>
            <w:tcW w:w="592" w:type="pct"/>
          </w:tcPr>
          <w:p w:rsidR="00117AC7" w:rsidRPr="00E46ABD" w:rsidRDefault="00117AC7" w:rsidP="00173727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408" w:type="pct"/>
          </w:tcPr>
          <w:p w:rsidR="00117AC7" w:rsidRPr="003551FF" w:rsidRDefault="00117AC7" w:rsidP="00173727">
            <w:pPr>
              <w:pStyle w:val="bodytext"/>
              <w:spacing w:before="0" w:beforeAutospacing="0" w:after="0" w:afterAutospacing="0"/>
              <w:ind w:firstLine="142"/>
              <w:jc w:val="both"/>
              <w:rPr>
                <w:bCs/>
                <w:iCs/>
                <w:color w:val="000000"/>
                <w:sz w:val="18"/>
                <w:szCs w:val="18"/>
              </w:rPr>
            </w:pPr>
            <w:r w:rsidRPr="003551FF">
              <w:rPr>
                <w:bCs/>
                <w:iCs/>
                <w:color w:val="000000"/>
                <w:sz w:val="18"/>
                <w:szCs w:val="18"/>
              </w:rPr>
              <w:t>Использовать приемы первой помощи</w:t>
            </w:r>
            <w:r>
              <w:rPr>
                <w:bCs/>
                <w:iCs/>
                <w:color w:val="000000"/>
                <w:sz w:val="18"/>
                <w:szCs w:val="18"/>
              </w:rPr>
              <w:t>, методы защиты в условиях чрезвычайных ситуаций ОК-9</w:t>
            </w:r>
          </w:p>
        </w:tc>
      </w:tr>
      <w:tr w:rsidR="00117AC7" w:rsidRPr="00E46ABD" w:rsidTr="00117AC7">
        <w:trPr>
          <w:trHeight w:val="270"/>
        </w:trPr>
        <w:tc>
          <w:tcPr>
            <w:tcW w:w="592" w:type="pct"/>
          </w:tcPr>
          <w:p w:rsidR="00117AC7" w:rsidRPr="00E46ABD" w:rsidRDefault="00117AC7" w:rsidP="00173727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408" w:type="pct"/>
          </w:tcPr>
          <w:p w:rsidR="00117AC7" w:rsidRPr="00984F51" w:rsidRDefault="00117AC7" w:rsidP="00173727">
            <w:pPr>
              <w:autoSpaceDE w:val="0"/>
              <w:autoSpaceDN w:val="0"/>
              <w:adjustRightInd w:val="0"/>
              <w:rPr>
                <w:bCs/>
                <w:iCs/>
                <w:sz w:val="18"/>
                <w:szCs w:val="18"/>
              </w:rPr>
            </w:pPr>
            <w:r w:rsidRPr="00984F51">
              <w:rPr>
                <w:bCs/>
                <w:iCs/>
                <w:sz w:val="18"/>
                <w:szCs w:val="18"/>
              </w:rPr>
              <w:t>Владеет знаниями основ физиологии труда и безопасности жизнедеятельности, умениями грамотно действовать в аварийных и чрезвычайных ситуациях, являющихся следствием эксплуатации транспортных и транспортно-технологических машин. СК-12</w:t>
            </w:r>
          </w:p>
        </w:tc>
      </w:tr>
    </w:tbl>
    <w:p w:rsidR="00117AC7" w:rsidRPr="00D565C2" w:rsidRDefault="00117AC7" w:rsidP="00117AC7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  <w:r w:rsidRPr="00E46ABD">
        <w:t>Трудоемкость дисциплины, реа</w:t>
      </w:r>
      <w:r>
        <w:t>лизуемой по учебному плану направления подготовки «Производственное обучение»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49"/>
        <w:gridCol w:w="2065"/>
        <w:gridCol w:w="1447"/>
        <w:gridCol w:w="1704"/>
        <w:gridCol w:w="6"/>
      </w:tblGrid>
      <w:tr w:rsidR="00117AC7" w:rsidRPr="001F1AE5" w:rsidTr="00117AC7">
        <w:trPr>
          <w:gridAfter w:val="1"/>
          <w:wAfter w:w="3" w:type="pct"/>
        </w:trPr>
        <w:tc>
          <w:tcPr>
            <w:tcW w:w="2272" w:type="pct"/>
            <w:vMerge w:val="restart"/>
          </w:tcPr>
          <w:p w:rsidR="00117AC7" w:rsidRPr="001F1AE5" w:rsidRDefault="00117AC7" w:rsidP="00173727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Вид занятий</w:t>
            </w:r>
          </w:p>
        </w:tc>
        <w:tc>
          <w:tcPr>
            <w:tcW w:w="2725" w:type="pct"/>
            <w:gridSpan w:val="3"/>
          </w:tcPr>
          <w:p w:rsidR="00117AC7" w:rsidRPr="001F1AE5" w:rsidRDefault="00117AC7" w:rsidP="00173727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Форма обучения</w:t>
            </w:r>
          </w:p>
        </w:tc>
      </w:tr>
      <w:tr w:rsidR="00117AC7" w:rsidRPr="001F1AE5" w:rsidTr="00117AC7">
        <w:trPr>
          <w:gridAfter w:val="1"/>
          <w:wAfter w:w="3" w:type="pct"/>
        </w:trPr>
        <w:tc>
          <w:tcPr>
            <w:tcW w:w="2272" w:type="pct"/>
            <w:vMerge/>
          </w:tcPr>
          <w:p w:rsidR="00117AC7" w:rsidRPr="001F1AE5" w:rsidRDefault="00117AC7" w:rsidP="00173727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079" w:type="pct"/>
          </w:tcPr>
          <w:p w:rsidR="00117AC7" w:rsidRPr="001F1AE5" w:rsidRDefault="00117AC7" w:rsidP="00173727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очная</w:t>
            </w:r>
          </w:p>
        </w:tc>
        <w:tc>
          <w:tcPr>
            <w:tcW w:w="1646" w:type="pct"/>
            <w:gridSpan w:val="2"/>
          </w:tcPr>
          <w:p w:rsidR="00117AC7" w:rsidRPr="001F1AE5" w:rsidRDefault="00117AC7" w:rsidP="00173727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заочная</w:t>
            </w:r>
          </w:p>
        </w:tc>
      </w:tr>
      <w:tr w:rsidR="00117AC7" w:rsidRPr="001F1AE5" w:rsidTr="00117AC7">
        <w:trPr>
          <w:gridAfter w:val="1"/>
          <w:wAfter w:w="3" w:type="pct"/>
        </w:trPr>
        <w:tc>
          <w:tcPr>
            <w:tcW w:w="2272" w:type="pct"/>
            <w:vMerge/>
          </w:tcPr>
          <w:p w:rsidR="00117AC7" w:rsidRPr="001F1AE5" w:rsidRDefault="00117AC7" w:rsidP="00173727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2725" w:type="pct"/>
            <w:gridSpan w:val="3"/>
          </w:tcPr>
          <w:p w:rsidR="00117AC7" w:rsidRPr="001F1AE5" w:rsidRDefault="00117AC7" w:rsidP="00173727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программа подготовки</w:t>
            </w:r>
          </w:p>
        </w:tc>
      </w:tr>
      <w:tr w:rsidR="00117AC7" w:rsidRPr="001F1AE5" w:rsidTr="00117AC7">
        <w:tc>
          <w:tcPr>
            <w:tcW w:w="2272" w:type="pct"/>
            <w:vMerge/>
          </w:tcPr>
          <w:p w:rsidR="00117AC7" w:rsidRPr="001F1AE5" w:rsidRDefault="00117AC7" w:rsidP="00173727">
            <w:pPr>
              <w:rPr>
                <w:sz w:val="28"/>
                <w:szCs w:val="28"/>
              </w:rPr>
            </w:pPr>
          </w:p>
        </w:tc>
        <w:tc>
          <w:tcPr>
            <w:tcW w:w="1079" w:type="pct"/>
          </w:tcPr>
          <w:p w:rsidR="00117AC7" w:rsidRPr="001F1AE5" w:rsidRDefault="00117AC7" w:rsidP="00173727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полная</w:t>
            </w:r>
          </w:p>
        </w:tc>
        <w:tc>
          <w:tcPr>
            <w:tcW w:w="756" w:type="pct"/>
          </w:tcPr>
          <w:p w:rsidR="00117AC7" w:rsidRPr="001F1AE5" w:rsidRDefault="00117AC7" w:rsidP="00173727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полная</w:t>
            </w:r>
          </w:p>
        </w:tc>
        <w:tc>
          <w:tcPr>
            <w:tcW w:w="893" w:type="pct"/>
            <w:gridSpan w:val="2"/>
          </w:tcPr>
          <w:p w:rsidR="00117AC7" w:rsidRPr="001F1AE5" w:rsidRDefault="00117AC7" w:rsidP="00173727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сокращенная</w:t>
            </w:r>
          </w:p>
        </w:tc>
      </w:tr>
      <w:tr w:rsidR="00117AC7" w:rsidRPr="001F1AE5" w:rsidTr="00117AC7">
        <w:tc>
          <w:tcPr>
            <w:tcW w:w="2272" w:type="pct"/>
          </w:tcPr>
          <w:p w:rsidR="00117AC7" w:rsidRPr="003F1CF8" w:rsidRDefault="00117AC7" w:rsidP="00173727">
            <w:r w:rsidRPr="003F1CF8">
              <w:t>1. Аудиторные занятия, всего</w:t>
            </w:r>
            <w:r>
              <w:t>, часов</w:t>
            </w:r>
          </w:p>
        </w:tc>
        <w:tc>
          <w:tcPr>
            <w:tcW w:w="1079" w:type="pct"/>
          </w:tcPr>
          <w:p w:rsidR="00117AC7" w:rsidRPr="001F1AE5" w:rsidRDefault="00117AC7" w:rsidP="00117AC7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756" w:type="pct"/>
          </w:tcPr>
          <w:p w:rsidR="00117AC7" w:rsidRPr="001F1AE5" w:rsidRDefault="00117AC7" w:rsidP="00173727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117AC7" w:rsidRPr="001F1AE5" w:rsidRDefault="00117AC7" w:rsidP="00173727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117AC7" w:rsidRPr="001F1AE5" w:rsidTr="00117AC7">
        <w:tc>
          <w:tcPr>
            <w:tcW w:w="2272" w:type="pct"/>
          </w:tcPr>
          <w:p w:rsidR="00117AC7" w:rsidRPr="003F1CF8" w:rsidRDefault="00117AC7" w:rsidP="00173727">
            <w:pPr>
              <w:jc w:val="center"/>
            </w:pPr>
            <w:r w:rsidRPr="003F1CF8">
              <w:t>в том числе:</w:t>
            </w:r>
          </w:p>
          <w:p w:rsidR="00117AC7" w:rsidRPr="003F1CF8" w:rsidRDefault="00117AC7" w:rsidP="00173727">
            <w:r w:rsidRPr="003F1CF8">
              <w:t>1.1. Лекции</w:t>
            </w:r>
          </w:p>
        </w:tc>
        <w:tc>
          <w:tcPr>
            <w:tcW w:w="1079" w:type="pct"/>
          </w:tcPr>
          <w:p w:rsidR="00117AC7" w:rsidRPr="001F1AE5" w:rsidRDefault="00117AC7" w:rsidP="00117AC7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756" w:type="pct"/>
          </w:tcPr>
          <w:p w:rsidR="00117AC7" w:rsidRPr="001F1AE5" w:rsidRDefault="00117AC7" w:rsidP="00173727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117AC7" w:rsidRPr="001F1AE5" w:rsidRDefault="00117AC7" w:rsidP="00173727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117AC7" w:rsidRPr="001F1AE5" w:rsidTr="00117AC7">
        <w:tc>
          <w:tcPr>
            <w:tcW w:w="2272" w:type="pct"/>
          </w:tcPr>
          <w:p w:rsidR="00117AC7" w:rsidRPr="003F1CF8" w:rsidRDefault="00117AC7" w:rsidP="00173727">
            <w:r w:rsidRPr="003F1CF8">
              <w:t>1.2. Лабораторные работы</w:t>
            </w:r>
          </w:p>
        </w:tc>
        <w:tc>
          <w:tcPr>
            <w:tcW w:w="1079" w:type="pct"/>
          </w:tcPr>
          <w:p w:rsidR="00117AC7" w:rsidRPr="001F1AE5" w:rsidRDefault="00117AC7" w:rsidP="00117AC7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756" w:type="pct"/>
          </w:tcPr>
          <w:p w:rsidR="00117AC7" w:rsidRPr="001F1AE5" w:rsidRDefault="00117AC7" w:rsidP="00173727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117AC7" w:rsidRPr="001F1AE5" w:rsidRDefault="00117AC7" w:rsidP="00173727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117AC7" w:rsidRPr="001F1AE5" w:rsidTr="00117AC7">
        <w:tc>
          <w:tcPr>
            <w:tcW w:w="2272" w:type="pct"/>
          </w:tcPr>
          <w:p w:rsidR="00117AC7" w:rsidRPr="003F1CF8" w:rsidRDefault="00117AC7" w:rsidP="00173727">
            <w:r w:rsidRPr="003F1CF8">
              <w:t>1.3. Практические (семинарские) занятия</w:t>
            </w:r>
          </w:p>
        </w:tc>
        <w:tc>
          <w:tcPr>
            <w:tcW w:w="1079" w:type="pct"/>
          </w:tcPr>
          <w:p w:rsidR="00117AC7" w:rsidRPr="001F1AE5" w:rsidRDefault="00117AC7" w:rsidP="00117AC7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pct"/>
          </w:tcPr>
          <w:p w:rsidR="00117AC7" w:rsidRPr="001F1AE5" w:rsidRDefault="00117AC7" w:rsidP="00173727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117AC7" w:rsidRPr="001F1AE5" w:rsidRDefault="00117AC7" w:rsidP="00173727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117AC7" w:rsidRPr="001F1AE5" w:rsidTr="00117AC7">
        <w:tc>
          <w:tcPr>
            <w:tcW w:w="2272" w:type="pct"/>
          </w:tcPr>
          <w:p w:rsidR="00117AC7" w:rsidRPr="003F1CF8" w:rsidRDefault="00117AC7" w:rsidP="00173727">
            <w:r w:rsidRPr="003F1CF8">
              <w:t>2. Самостоятельная работа</w:t>
            </w:r>
            <w:r>
              <w:t>, часов</w:t>
            </w:r>
          </w:p>
        </w:tc>
        <w:tc>
          <w:tcPr>
            <w:tcW w:w="1079" w:type="pct"/>
          </w:tcPr>
          <w:p w:rsidR="00117AC7" w:rsidRPr="001F1AE5" w:rsidRDefault="00117AC7" w:rsidP="00117AC7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756" w:type="pct"/>
          </w:tcPr>
          <w:p w:rsidR="00117AC7" w:rsidRPr="001F1AE5" w:rsidRDefault="00117AC7" w:rsidP="00173727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117AC7" w:rsidRPr="001F1AE5" w:rsidRDefault="00117AC7" w:rsidP="00173727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117AC7" w:rsidRPr="001F1AE5" w:rsidTr="00117AC7">
        <w:tc>
          <w:tcPr>
            <w:tcW w:w="2272" w:type="pct"/>
          </w:tcPr>
          <w:p w:rsidR="00117AC7" w:rsidRPr="003F1CF8" w:rsidRDefault="00117AC7" w:rsidP="00173727">
            <w:r w:rsidRPr="003F1CF8">
              <w:t xml:space="preserve">Всего </w:t>
            </w:r>
            <w:r>
              <w:t xml:space="preserve">часов </w:t>
            </w:r>
            <w:r w:rsidRPr="003F1CF8">
              <w:t>(стр. 1 + стр. 2)</w:t>
            </w:r>
          </w:p>
        </w:tc>
        <w:tc>
          <w:tcPr>
            <w:tcW w:w="1079" w:type="pct"/>
          </w:tcPr>
          <w:p w:rsidR="00117AC7" w:rsidRPr="001F1AE5" w:rsidRDefault="00117AC7" w:rsidP="00117AC7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756" w:type="pct"/>
          </w:tcPr>
          <w:p w:rsidR="00117AC7" w:rsidRPr="001F1AE5" w:rsidRDefault="00117AC7" w:rsidP="00173727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117AC7" w:rsidRPr="001F1AE5" w:rsidRDefault="00117AC7" w:rsidP="00173727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117AC7" w:rsidRPr="001F1AE5" w:rsidTr="00117AC7">
        <w:tc>
          <w:tcPr>
            <w:tcW w:w="2272" w:type="pct"/>
          </w:tcPr>
          <w:p w:rsidR="00117AC7" w:rsidRPr="003F1CF8" w:rsidRDefault="00117AC7" w:rsidP="00173727">
            <w:r>
              <w:t>Общая трудоемкость, зачетных единиц</w:t>
            </w:r>
          </w:p>
        </w:tc>
        <w:tc>
          <w:tcPr>
            <w:tcW w:w="1079" w:type="pct"/>
          </w:tcPr>
          <w:p w:rsidR="00117AC7" w:rsidRPr="001F1AE5" w:rsidRDefault="00117AC7" w:rsidP="00117AC7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6" w:type="pct"/>
          </w:tcPr>
          <w:p w:rsidR="00117AC7" w:rsidRPr="001F1AE5" w:rsidRDefault="00117AC7" w:rsidP="00173727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117AC7" w:rsidRPr="001F1AE5" w:rsidRDefault="00117AC7" w:rsidP="00173727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</w:tbl>
    <w:p w:rsidR="00117AC7" w:rsidRDefault="00117AC7" w:rsidP="00117AC7">
      <w:pPr>
        <w:tabs>
          <w:tab w:val="left" w:pos="1485"/>
        </w:tabs>
        <w:rPr>
          <w:sz w:val="28"/>
          <w:szCs w:val="28"/>
        </w:rPr>
      </w:pPr>
      <w:r w:rsidRPr="00E46ABD">
        <w:rPr>
          <w:sz w:val="24"/>
          <w:szCs w:val="24"/>
        </w:rPr>
        <w:t>Формы промежуточной аттестации</w:t>
      </w:r>
      <w:r w:rsidRPr="00471844">
        <w:rPr>
          <w:sz w:val="28"/>
          <w:szCs w:val="28"/>
          <w:u w:val="single"/>
        </w:rPr>
        <w:t xml:space="preserve">: </w:t>
      </w:r>
      <w:r>
        <w:rPr>
          <w:sz w:val="28"/>
          <w:szCs w:val="28"/>
          <w:u w:val="single"/>
        </w:rPr>
        <w:t xml:space="preserve">зачет, </w:t>
      </w:r>
      <w:r w:rsidRPr="00471844">
        <w:rPr>
          <w:sz w:val="28"/>
          <w:szCs w:val="28"/>
          <w:u w:val="single"/>
        </w:rPr>
        <w:t>экзамен</w:t>
      </w:r>
    </w:p>
    <w:p w:rsidR="00117AC7" w:rsidRPr="00471844" w:rsidRDefault="00117AC7" w:rsidP="00117AC7">
      <w:pPr>
        <w:tabs>
          <w:tab w:val="left" w:pos="1485"/>
        </w:tabs>
        <w:ind w:firstLine="709"/>
        <w:rPr>
          <w:sz w:val="28"/>
          <w:szCs w:val="28"/>
        </w:rPr>
      </w:pPr>
      <w:r w:rsidRPr="003F1CF8">
        <w:rPr>
          <w:sz w:val="16"/>
          <w:szCs w:val="16"/>
        </w:rPr>
        <w:t xml:space="preserve">(зачет, экзамен, </w:t>
      </w:r>
      <w:r>
        <w:rPr>
          <w:sz w:val="16"/>
          <w:szCs w:val="16"/>
        </w:rPr>
        <w:t>дифференцированный зачет</w:t>
      </w:r>
      <w:r w:rsidRPr="003F1CF8">
        <w:rPr>
          <w:sz w:val="16"/>
          <w:szCs w:val="16"/>
        </w:rPr>
        <w:t>)</w:t>
      </w:r>
    </w:p>
    <w:p w:rsidR="00117AC7" w:rsidRPr="00D565C2" w:rsidRDefault="00117AC7" w:rsidP="00117AC7">
      <w:pPr>
        <w:tabs>
          <w:tab w:val="left" w:pos="1485"/>
        </w:tabs>
        <w:rPr>
          <w:sz w:val="28"/>
          <w:szCs w:val="28"/>
        </w:rPr>
      </w:pPr>
      <w:r w:rsidRPr="00E46ABD">
        <w:rPr>
          <w:sz w:val="24"/>
          <w:szCs w:val="24"/>
        </w:rPr>
        <w:t>Перечень изучаемых тем</w:t>
      </w:r>
      <w:r w:rsidRPr="003F1CF8">
        <w:t>(приводится в соответствии с тематическим планом изучения дисциплины)</w:t>
      </w:r>
      <w:r w:rsidRPr="003F1CF8">
        <w:rPr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2"/>
        <w:gridCol w:w="8809"/>
      </w:tblGrid>
      <w:tr w:rsidR="00117AC7" w:rsidTr="00117AC7">
        <w:trPr>
          <w:trHeight w:val="113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AC7" w:rsidRDefault="00117AC7" w:rsidP="00117AC7">
            <w:pPr>
              <w:jc w:val="center"/>
            </w:pPr>
            <w:r>
              <w:t>1</w:t>
            </w:r>
          </w:p>
        </w:tc>
        <w:tc>
          <w:tcPr>
            <w:tcW w:w="4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AC7" w:rsidRPr="00117AC7" w:rsidRDefault="00117AC7" w:rsidP="00117AC7">
            <w:pPr>
              <w:spacing w:line="276" w:lineRule="auto"/>
              <w:jc w:val="left"/>
              <w:rPr>
                <w:sz w:val="24"/>
              </w:rPr>
            </w:pPr>
            <w:r w:rsidRPr="00117AC7">
              <w:rPr>
                <w:sz w:val="24"/>
              </w:rPr>
              <w:t>Введение в безопасность. Основные понятия и определения.</w:t>
            </w:r>
          </w:p>
        </w:tc>
      </w:tr>
      <w:tr w:rsidR="00117AC7" w:rsidTr="00117AC7">
        <w:trPr>
          <w:trHeight w:val="113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AC7" w:rsidRDefault="00117AC7" w:rsidP="00117AC7">
            <w:pPr>
              <w:jc w:val="center"/>
            </w:pPr>
            <w:r>
              <w:t>2</w:t>
            </w:r>
          </w:p>
        </w:tc>
        <w:tc>
          <w:tcPr>
            <w:tcW w:w="4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AC7" w:rsidRPr="00117AC7" w:rsidRDefault="00117AC7" w:rsidP="00117AC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17AC7">
              <w:rPr>
                <w:sz w:val="24"/>
              </w:rPr>
              <w:t>Теоретические основы дисциплины.</w:t>
            </w:r>
          </w:p>
        </w:tc>
      </w:tr>
      <w:tr w:rsidR="00117AC7" w:rsidTr="00117AC7">
        <w:trPr>
          <w:trHeight w:val="113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AC7" w:rsidRDefault="00117AC7" w:rsidP="00117AC7">
            <w:pPr>
              <w:jc w:val="center"/>
            </w:pPr>
            <w:r>
              <w:t>3</w:t>
            </w:r>
          </w:p>
        </w:tc>
        <w:tc>
          <w:tcPr>
            <w:tcW w:w="4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AC7" w:rsidRPr="00117AC7" w:rsidRDefault="00117AC7" w:rsidP="00117AC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17AC7">
              <w:rPr>
                <w:sz w:val="24"/>
              </w:rPr>
              <w:t>Нормативно-правовые и организационные основы безопасности.</w:t>
            </w:r>
          </w:p>
        </w:tc>
      </w:tr>
      <w:tr w:rsidR="00117AC7" w:rsidRPr="00AC7A2D" w:rsidTr="00117AC7">
        <w:trPr>
          <w:trHeight w:val="113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AC7" w:rsidRPr="00AC7A2D" w:rsidRDefault="00117AC7" w:rsidP="00117AC7">
            <w:pPr>
              <w:jc w:val="center"/>
            </w:pPr>
            <w:r>
              <w:t>4</w:t>
            </w:r>
          </w:p>
        </w:tc>
        <w:tc>
          <w:tcPr>
            <w:tcW w:w="4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AC7" w:rsidRPr="00117AC7" w:rsidRDefault="00117AC7" w:rsidP="00117AC7">
            <w:pPr>
              <w:spacing w:line="276" w:lineRule="auto"/>
              <w:jc w:val="left"/>
              <w:rPr>
                <w:sz w:val="24"/>
              </w:rPr>
            </w:pPr>
            <w:r w:rsidRPr="00117AC7">
              <w:rPr>
                <w:sz w:val="24"/>
              </w:rPr>
              <w:t>Управление безопасностью жизнедеятельности.</w:t>
            </w:r>
          </w:p>
        </w:tc>
      </w:tr>
      <w:tr w:rsidR="00117AC7" w:rsidTr="00117AC7">
        <w:trPr>
          <w:trHeight w:val="113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AC7" w:rsidRDefault="00117AC7" w:rsidP="00117AC7">
            <w:pPr>
              <w:jc w:val="center"/>
            </w:pPr>
            <w:r>
              <w:t>5</w:t>
            </w:r>
          </w:p>
        </w:tc>
        <w:tc>
          <w:tcPr>
            <w:tcW w:w="4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AC7" w:rsidRPr="00117AC7" w:rsidRDefault="00117AC7" w:rsidP="00117AC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17AC7">
              <w:rPr>
                <w:sz w:val="24"/>
              </w:rPr>
              <w:t>Основы производственной санитарии и гигиены труда.</w:t>
            </w:r>
          </w:p>
        </w:tc>
      </w:tr>
      <w:tr w:rsidR="00117AC7" w:rsidTr="00117AC7">
        <w:trPr>
          <w:trHeight w:val="113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AC7" w:rsidRDefault="00117AC7" w:rsidP="00117AC7">
            <w:pPr>
              <w:jc w:val="center"/>
            </w:pPr>
            <w:r>
              <w:t>6</w:t>
            </w:r>
          </w:p>
        </w:tc>
        <w:tc>
          <w:tcPr>
            <w:tcW w:w="4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AC7" w:rsidRPr="00117AC7" w:rsidRDefault="00117AC7" w:rsidP="00117AC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17AC7">
              <w:rPr>
                <w:sz w:val="24"/>
              </w:rPr>
              <w:t>Основы техники безопасности.</w:t>
            </w:r>
          </w:p>
        </w:tc>
      </w:tr>
      <w:tr w:rsidR="00117AC7" w:rsidTr="00117AC7">
        <w:trPr>
          <w:trHeight w:val="113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AC7" w:rsidRDefault="00117AC7" w:rsidP="00117AC7">
            <w:pPr>
              <w:jc w:val="center"/>
            </w:pPr>
            <w:r>
              <w:t>7</w:t>
            </w:r>
          </w:p>
        </w:tc>
        <w:tc>
          <w:tcPr>
            <w:tcW w:w="4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AC7" w:rsidRPr="00117AC7" w:rsidRDefault="00117AC7" w:rsidP="00117AC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17AC7">
              <w:rPr>
                <w:sz w:val="24"/>
              </w:rPr>
              <w:t>Основы пожарной безопасности</w:t>
            </w:r>
            <w:r w:rsidRPr="00117AC7">
              <w:rPr>
                <w:b/>
                <w:bCs/>
                <w:sz w:val="24"/>
              </w:rPr>
              <w:t>.</w:t>
            </w:r>
          </w:p>
        </w:tc>
      </w:tr>
      <w:tr w:rsidR="00117AC7" w:rsidTr="00117AC7">
        <w:trPr>
          <w:trHeight w:val="113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AC7" w:rsidRDefault="00117AC7" w:rsidP="00117AC7">
            <w:pPr>
              <w:jc w:val="center"/>
            </w:pPr>
            <w:r>
              <w:t>8</w:t>
            </w:r>
          </w:p>
        </w:tc>
        <w:tc>
          <w:tcPr>
            <w:tcW w:w="4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AC7" w:rsidRPr="00117AC7" w:rsidRDefault="00117AC7" w:rsidP="00117AC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17AC7">
              <w:rPr>
                <w:sz w:val="24"/>
              </w:rPr>
              <w:t>Доврачебная помощь пострадавшим</w:t>
            </w:r>
            <w:r w:rsidRPr="00117AC7">
              <w:rPr>
                <w:b/>
                <w:bCs/>
                <w:sz w:val="24"/>
              </w:rPr>
              <w:t>.</w:t>
            </w:r>
          </w:p>
        </w:tc>
      </w:tr>
      <w:tr w:rsidR="00117AC7" w:rsidTr="00117AC7">
        <w:trPr>
          <w:trHeight w:val="113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AC7" w:rsidRDefault="00117AC7" w:rsidP="00117AC7">
            <w:pPr>
              <w:jc w:val="center"/>
            </w:pPr>
            <w:r>
              <w:t>9</w:t>
            </w:r>
          </w:p>
        </w:tc>
        <w:tc>
          <w:tcPr>
            <w:tcW w:w="4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AC7" w:rsidRPr="00117AC7" w:rsidRDefault="00117AC7" w:rsidP="00117AC7">
            <w:pPr>
              <w:spacing w:line="276" w:lineRule="auto"/>
              <w:jc w:val="left"/>
              <w:rPr>
                <w:sz w:val="24"/>
              </w:rPr>
            </w:pPr>
            <w:r w:rsidRPr="00117AC7">
              <w:rPr>
                <w:sz w:val="24"/>
              </w:rPr>
              <w:t>Чрезвычайные ситуации и методы защиты в условиях их реализации</w:t>
            </w:r>
          </w:p>
        </w:tc>
      </w:tr>
      <w:tr w:rsidR="00117AC7" w:rsidTr="00117AC7">
        <w:trPr>
          <w:trHeight w:val="113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AC7" w:rsidRDefault="00117AC7" w:rsidP="00117AC7">
            <w:pPr>
              <w:jc w:val="center"/>
            </w:pPr>
            <w:r>
              <w:t>10</w:t>
            </w:r>
          </w:p>
        </w:tc>
        <w:tc>
          <w:tcPr>
            <w:tcW w:w="4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AC7" w:rsidRPr="00117AC7" w:rsidRDefault="00117AC7" w:rsidP="00117AC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17AC7">
              <w:rPr>
                <w:sz w:val="24"/>
              </w:rPr>
              <w:t>Структура и задачи служ</w:t>
            </w:r>
            <w:r>
              <w:rPr>
                <w:sz w:val="24"/>
              </w:rPr>
              <w:t xml:space="preserve">бы ГО и ЧС. </w:t>
            </w:r>
          </w:p>
        </w:tc>
      </w:tr>
    </w:tbl>
    <w:p w:rsidR="00841857" w:rsidRDefault="00841857" w:rsidP="00117AC7">
      <w:bookmarkStart w:id="0" w:name="_GoBack"/>
      <w:bookmarkEnd w:id="0"/>
    </w:p>
    <w:sectPr w:rsidR="00841857" w:rsidSect="005C11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7AC7"/>
    <w:rsid w:val="00117AC7"/>
    <w:rsid w:val="005C113B"/>
    <w:rsid w:val="00841857"/>
    <w:rsid w:val="00ED1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AC7"/>
    <w:pPr>
      <w:spacing w:after="0" w:line="240" w:lineRule="auto"/>
      <w:jc w:val="both"/>
    </w:pPr>
    <w:rPr>
      <w:rFonts w:eastAsia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117AC7"/>
    <w:pPr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  <w:lang w:eastAsia="ru-RU"/>
    </w:rPr>
  </w:style>
  <w:style w:type="paragraph" w:customStyle="1" w:styleId="bodytext">
    <w:name w:val="bodytext"/>
    <w:basedOn w:val="a"/>
    <w:rsid w:val="00117AC7"/>
    <w:pPr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AC7"/>
    <w:pPr>
      <w:spacing w:after="0" w:line="240" w:lineRule="auto"/>
      <w:jc w:val="both"/>
    </w:pPr>
    <w:rPr>
      <w:rFonts w:eastAsia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117AC7"/>
    <w:pPr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  <w:lang w:eastAsia="ru-RU"/>
    </w:rPr>
  </w:style>
  <w:style w:type="paragraph" w:customStyle="1" w:styleId="bodytext">
    <w:name w:val="bodytext"/>
    <w:basedOn w:val="a"/>
    <w:rsid w:val="00117AC7"/>
    <w:pPr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bz</dc:creator>
  <cp:lastModifiedBy>Пользователь</cp:lastModifiedBy>
  <cp:revision>2</cp:revision>
  <dcterms:created xsi:type="dcterms:W3CDTF">2015-11-18T04:58:00Z</dcterms:created>
  <dcterms:modified xsi:type="dcterms:W3CDTF">2015-11-18T04:58:00Z</dcterms:modified>
</cp:coreProperties>
</file>