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A61" w:rsidRDefault="00B36A61" w:rsidP="00B36A6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к рабочей программе </w:t>
      </w:r>
    </w:p>
    <w:p w:rsidR="00B36A61" w:rsidRDefault="00B36A61" w:rsidP="00B36A6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дисциплины «Иностранный язык (английский)», </w:t>
      </w:r>
    </w:p>
    <w:p w:rsidR="00B36A61" w:rsidRDefault="00B36A61" w:rsidP="00B36A6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утвержденной «____» ____________ 201_____ г.</w:t>
      </w:r>
    </w:p>
    <w:p w:rsidR="00B36A61" w:rsidRDefault="00B36A61" w:rsidP="00B36A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A4141" w:rsidRDefault="00B36A61" w:rsidP="003A4141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Аннотация дисциплины </w:t>
      </w:r>
      <w:r w:rsidR="003A4141" w:rsidRPr="003A4141">
        <w:rPr>
          <w:rFonts w:ascii="Times New Roman" w:hAnsi="Times New Roman"/>
          <w:b/>
          <w:sz w:val="24"/>
          <w:szCs w:val="24"/>
        </w:rPr>
        <w:t>«Иностранный язык (английский)»</w:t>
      </w:r>
    </w:p>
    <w:p w:rsidR="00B36A61" w:rsidRDefault="00B36A61" w:rsidP="00B36A61">
      <w:pPr>
        <w:pStyle w:val="Default"/>
        <w:ind w:firstLine="709"/>
        <w:jc w:val="both"/>
        <w:rPr>
          <w:bCs/>
        </w:rPr>
      </w:pPr>
      <w:r>
        <w:t xml:space="preserve">Цель дисциплины – </w:t>
      </w:r>
      <w:r>
        <w:rPr>
          <w:bCs/>
        </w:rPr>
        <w:t>развитие у студентов иноязычной коммуникативной компетенции в совокупности её составляющих, а именно:</w:t>
      </w:r>
    </w:p>
    <w:p w:rsidR="00B36A61" w:rsidRDefault="00B36A61" w:rsidP="00B36A61">
      <w:pPr>
        <w:pStyle w:val="Default"/>
        <w:ind w:firstLine="709"/>
        <w:jc w:val="both"/>
        <w:rPr>
          <w:bCs/>
        </w:rPr>
      </w:pPr>
      <w:r>
        <w:rPr>
          <w:bCs/>
        </w:rPr>
        <w:t xml:space="preserve">- речевая компетенция – развитие коммуникативных умений в четырех основных видах речевой деятельности (говорении, </w:t>
      </w:r>
      <w:proofErr w:type="spellStart"/>
      <w:r>
        <w:rPr>
          <w:bCs/>
        </w:rPr>
        <w:t>аудировании</w:t>
      </w:r>
      <w:proofErr w:type="spellEnd"/>
      <w:r>
        <w:rPr>
          <w:bCs/>
        </w:rPr>
        <w:t>, чтении, письме);</w:t>
      </w:r>
    </w:p>
    <w:p w:rsidR="00B36A61" w:rsidRDefault="00B36A61" w:rsidP="00B36A61">
      <w:pPr>
        <w:pStyle w:val="Default"/>
        <w:ind w:firstLine="709"/>
        <w:jc w:val="both"/>
      </w:pPr>
      <w:r>
        <w:rPr>
          <w:bCs/>
        </w:rPr>
        <w:t>- языковая компетенция – овладение новыми языковыми средствами (лексическими, грамматическими, орфографическими) в соответствии с темами, сферами и ситуациями общения, связанными с будущей профессиональной деятельностью студентов.</w:t>
      </w:r>
    </w:p>
    <w:p w:rsidR="00B36A61" w:rsidRDefault="00B36A61" w:rsidP="00B36A61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36A61" w:rsidRDefault="00B36A61" w:rsidP="00B36A6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B36A61" w:rsidRDefault="00B36A61" w:rsidP="00B36A6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Направление подготовки </w:t>
      </w:r>
      <w:r w:rsidR="00E81595">
        <w:rPr>
          <w:rFonts w:ascii="Times New Roman" w:hAnsi="Times New Roman"/>
          <w:sz w:val="24"/>
          <w:szCs w:val="24"/>
        </w:rPr>
        <w:t>44.03.04</w:t>
      </w:r>
      <w:r>
        <w:rPr>
          <w:rFonts w:ascii="Times New Roman" w:hAnsi="Times New Roman"/>
          <w:sz w:val="24"/>
          <w:szCs w:val="24"/>
        </w:rPr>
        <w:t xml:space="preserve"> «Профессиональное обучение</w:t>
      </w:r>
      <w:r w:rsidR="00E81595">
        <w:rPr>
          <w:rFonts w:ascii="Times New Roman" w:hAnsi="Times New Roman"/>
          <w:sz w:val="24"/>
          <w:szCs w:val="24"/>
        </w:rPr>
        <w:t xml:space="preserve"> (</w:t>
      </w:r>
      <w:r w:rsidR="00EC202E">
        <w:rPr>
          <w:rFonts w:ascii="Times New Roman" w:hAnsi="Times New Roman"/>
          <w:sz w:val="24"/>
          <w:szCs w:val="24"/>
        </w:rPr>
        <w:t>по отраслям</w:t>
      </w:r>
      <w:r w:rsidR="00E8159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»</w:t>
      </w:r>
      <w:r w:rsidR="00D0072D">
        <w:rPr>
          <w:rFonts w:ascii="Times New Roman" w:hAnsi="Times New Roman"/>
          <w:sz w:val="24"/>
          <w:szCs w:val="24"/>
        </w:rPr>
        <w:t xml:space="preserve"> профиль подготовки «Профессиональное обучение (транспорт)»</w:t>
      </w:r>
      <w:r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8612"/>
      </w:tblGrid>
      <w:tr w:rsidR="00B36A61" w:rsidTr="00B36A6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6A61" w:rsidRDefault="00B36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6A61" w:rsidRDefault="00B36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36A61" w:rsidTr="00B36A6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6A61" w:rsidRDefault="00B36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6A61" w:rsidRDefault="00B36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Способность осуществлять письменную и устную коммуникацию на государственном языке и осознавать необходимость знания второго языка</w:t>
            </w:r>
          </w:p>
        </w:tc>
      </w:tr>
      <w:tr w:rsidR="00E81595" w:rsidTr="00B36A6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95" w:rsidRDefault="00E815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95" w:rsidRDefault="00E815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229E">
              <w:rPr>
                <w:rFonts w:ascii="Times New Roman" w:hAnsi="Times New Roman"/>
                <w:sz w:val="24"/>
                <w:szCs w:val="24"/>
              </w:rPr>
              <w:t>Способность к коммуникации в устной и письменной формах на русском и иностранном языках для решения задач межличностного и межкультурного взаимодействия</w:t>
            </w:r>
          </w:p>
        </w:tc>
      </w:tr>
    </w:tbl>
    <w:p w:rsidR="00B36A61" w:rsidRDefault="00B36A61" w:rsidP="00B36A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6A61" w:rsidRDefault="00B36A61" w:rsidP="00B36A6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Трудоемкость дисциплины, реализуемой по учебному плану направления подготовки </w:t>
      </w:r>
      <w:r w:rsidR="00E81595">
        <w:rPr>
          <w:rFonts w:ascii="Times New Roman" w:hAnsi="Times New Roman"/>
          <w:sz w:val="24"/>
          <w:szCs w:val="24"/>
        </w:rPr>
        <w:t>44.03.04</w:t>
      </w:r>
      <w:r>
        <w:rPr>
          <w:rFonts w:ascii="Times New Roman" w:hAnsi="Times New Roman"/>
          <w:sz w:val="24"/>
          <w:szCs w:val="24"/>
        </w:rPr>
        <w:t xml:space="preserve"> «Профессиональное обучение</w:t>
      </w:r>
      <w:r w:rsidR="00EC202E">
        <w:rPr>
          <w:rFonts w:ascii="Times New Roman" w:hAnsi="Times New Roman"/>
          <w:sz w:val="24"/>
          <w:szCs w:val="24"/>
        </w:rPr>
        <w:t xml:space="preserve"> (по отраслям)</w:t>
      </w:r>
      <w:r>
        <w:rPr>
          <w:rFonts w:ascii="Times New Roman" w:hAnsi="Times New Roman"/>
          <w:sz w:val="24"/>
          <w:szCs w:val="24"/>
        </w:rPr>
        <w:t>», по профилю «Профессиональное обучение (транспорт)»: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92"/>
        <w:gridCol w:w="7179"/>
      </w:tblGrid>
      <w:tr w:rsidR="00B36A61" w:rsidTr="00B36A61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6A61" w:rsidRDefault="00B36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занятий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6A61" w:rsidRDefault="00B36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обучения</w:t>
            </w:r>
          </w:p>
        </w:tc>
      </w:tr>
      <w:tr w:rsidR="00B36A61" w:rsidTr="00B36A61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A61" w:rsidRDefault="00B36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6A61" w:rsidRDefault="00B36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</w:tr>
      <w:tr w:rsidR="00B36A61" w:rsidTr="00B36A61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A61" w:rsidRDefault="00B36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6A61" w:rsidRDefault="00B36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подготовки</w:t>
            </w:r>
          </w:p>
        </w:tc>
      </w:tr>
      <w:tr w:rsidR="00B36A61" w:rsidTr="00B36A61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A61" w:rsidRDefault="00B36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6A61" w:rsidRDefault="00B36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полная</w:t>
            </w:r>
          </w:p>
        </w:tc>
      </w:tr>
      <w:tr w:rsidR="00B36A61" w:rsidTr="00B36A61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6A61" w:rsidRDefault="00B36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Аудиторные занятия, часов, всего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6A61" w:rsidRDefault="00E815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B36A61" w:rsidTr="00B36A61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6A61" w:rsidRDefault="00B36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B36A61" w:rsidRDefault="00B36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1.1.Лекции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A61" w:rsidRDefault="00B36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6A61" w:rsidTr="00B36A61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6A61" w:rsidRDefault="00B36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1.2.Лабораторные работы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6A61" w:rsidRDefault="00E815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B36A61" w:rsidTr="00B36A61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6A61" w:rsidRDefault="00B36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1.3.Практические (семинарские) занятия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A61" w:rsidRDefault="00B36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6A61" w:rsidTr="00B36A61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6A61" w:rsidRDefault="00B36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2.Самостоятельная работа, часов, всего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6A61" w:rsidRDefault="00E815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</w:tr>
      <w:tr w:rsidR="00B36A61" w:rsidTr="00B36A61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6A61" w:rsidRDefault="00B36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 часов 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6A61" w:rsidRDefault="00CE1B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</w:tr>
      <w:tr w:rsidR="00B36A61" w:rsidTr="00B36A61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6A61" w:rsidRDefault="00B36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7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6A61" w:rsidRDefault="00CE1B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:rsidR="00B36A61" w:rsidRDefault="00B36A61" w:rsidP="00B36A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6A61" w:rsidRDefault="00B36A61" w:rsidP="00B36A6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Форма промежуточной аттестации зачет</w:t>
      </w:r>
      <w:r w:rsidR="009603D1">
        <w:rPr>
          <w:rFonts w:ascii="Times New Roman" w:hAnsi="Times New Roman"/>
          <w:sz w:val="24"/>
          <w:szCs w:val="24"/>
        </w:rPr>
        <w:t xml:space="preserve"> (1-2 семестр)</w:t>
      </w:r>
      <w:r>
        <w:rPr>
          <w:rFonts w:ascii="Times New Roman" w:hAnsi="Times New Roman"/>
          <w:sz w:val="24"/>
          <w:szCs w:val="24"/>
        </w:rPr>
        <w:t xml:space="preserve">, </w:t>
      </w:r>
      <w:r w:rsidR="009603D1">
        <w:rPr>
          <w:rFonts w:ascii="Times New Roman" w:hAnsi="Times New Roman"/>
          <w:sz w:val="24"/>
          <w:szCs w:val="24"/>
        </w:rPr>
        <w:t xml:space="preserve">форма итоговой аттестации - </w:t>
      </w:r>
      <w:r>
        <w:rPr>
          <w:rFonts w:ascii="Times New Roman" w:hAnsi="Times New Roman"/>
          <w:sz w:val="24"/>
          <w:szCs w:val="24"/>
        </w:rPr>
        <w:t>дифференцированный зачет</w:t>
      </w:r>
      <w:r w:rsidR="009603D1">
        <w:rPr>
          <w:rFonts w:ascii="Times New Roman" w:hAnsi="Times New Roman"/>
          <w:sz w:val="24"/>
          <w:szCs w:val="24"/>
        </w:rPr>
        <w:t xml:space="preserve"> (3 семестр).</w:t>
      </w:r>
    </w:p>
    <w:p w:rsidR="00B36A61" w:rsidRDefault="00B36A61" w:rsidP="00B36A6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изучаемых тем:</w:t>
      </w:r>
    </w:p>
    <w:p w:rsidR="00B36A61" w:rsidRDefault="00B36A61" w:rsidP="00B36A6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Темы: «Квартира», «Моя семья», «Мой университет», «Сезоны/погода», «Алтайский край/Барнаул», «Инженер».</w:t>
      </w:r>
    </w:p>
    <w:p w:rsidR="00B36A61" w:rsidRDefault="00B36A61" w:rsidP="00B36A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6A61" w:rsidRDefault="00B36A61" w:rsidP="00B36A6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Грамматика:</w:t>
      </w:r>
    </w:p>
    <w:p w:rsidR="00B36A61" w:rsidRDefault="00B36A61" w:rsidP="00B36A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глагол </w:t>
      </w:r>
      <w:r>
        <w:rPr>
          <w:rFonts w:ascii="Times New Roman" w:hAnsi="Times New Roman"/>
          <w:sz w:val="24"/>
          <w:szCs w:val="24"/>
          <w:lang w:val="en-US"/>
        </w:rPr>
        <w:t>tobe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tohave</w:t>
      </w:r>
      <w:r>
        <w:rPr>
          <w:rFonts w:ascii="Times New Roman" w:hAnsi="Times New Roman"/>
          <w:sz w:val="24"/>
          <w:szCs w:val="24"/>
        </w:rPr>
        <w:t xml:space="preserve">, местоимения, </w:t>
      </w:r>
      <w:r>
        <w:rPr>
          <w:rFonts w:ascii="Times New Roman" w:hAnsi="Times New Roman"/>
          <w:sz w:val="24"/>
          <w:szCs w:val="24"/>
          <w:lang w:val="en-US"/>
        </w:rPr>
        <w:t>there</w:t>
      </w:r>
      <w:r>
        <w:rPr>
          <w:rFonts w:ascii="Times New Roman" w:hAnsi="Times New Roman"/>
          <w:sz w:val="24"/>
          <w:szCs w:val="24"/>
        </w:rPr>
        <w:t xml:space="preserve"> + </w:t>
      </w:r>
      <w:r>
        <w:rPr>
          <w:rFonts w:ascii="Times New Roman" w:hAnsi="Times New Roman"/>
          <w:sz w:val="24"/>
          <w:szCs w:val="24"/>
          <w:lang w:val="en-US"/>
        </w:rPr>
        <w:t>tobe</w:t>
      </w:r>
      <w:r>
        <w:rPr>
          <w:rFonts w:ascii="Times New Roman" w:hAnsi="Times New Roman"/>
          <w:sz w:val="24"/>
          <w:szCs w:val="24"/>
        </w:rPr>
        <w:t xml:space="preserve">, предлоги, множественное число существительных, притяжательный падеж существительных, артикль, времена группы </w:t>
      </w:r>
      <w:r>
        <w:rPr>
          <w:rFonts w:ascii="Times New Roman" w:hAnsi="Times New Roman"/>
          <w:sz w:val="24"/>
          <w:szCs w:val="24"/>
          <w:lang w:val="en-US"/>
        </w:rPr>
        <w:t>IndefiniteActive</w:t>
      </w:r>
      <w:r>
        <w:rPr>
          <w:rFonts w:ascii="Times New Roman" w:hAnsi="Times New Roman"/>
          <w:sz w:val="24"/>
          <w:szCs w:val="24"/>
        </w:rPr>
        <w:t xml:space="preserve">, типы вопросов, числительные, степени сравнения прилагательных и наречий, модальные глаголы, местоимения </w:t>
      </w:r>
      <w:r>
        <w:rPr>
          <w:rFonts w:ascii="Times New Roman" w:hAnsi="Times New Roman"/>
          <w:sz w:val="24"/>
          <w:szCs w:val="24"/>
          <w:lang w:val="en-US"/>
        </w:rPr>
        <w:t>many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  <w:lang w:val="en-US"/>
        </w:rPr>
        <w:t>much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little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  <w:lang w:val="en-US"/>
        </w:rPr>
        <w:t>few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alittle</w:t>
      </w:r>
      <w:r>
        <w:rPr>
          <w:rFonts w:ascii="Times New Roman" w:hAnsi="Times New Roman"/>
          <w:sz w:val="24"/>
          <w:szCs w:val="24"/>
        </w:rPr>
        <w:t xml:space="preserve">/ </w:t>
      </w:r>
      <w:r>
        <w:rPr>
          <w:rFonts w:ascii="Times New Roman" w:hAnsi="Times New Roman"/>
          <w:sz w:val="24"/>
          <w:szCs w:val="24"/>
          <w:lang w:val="en-US"/>
        </w:rPr>
        <w:t>afew</w:t>
      </w:r>
      <w:r>
        <w:rPr>
          <w:rFonts w:ascii="Times New Roman" w:hAnsi="Times New Roman"/>
          <w:sz w:val="24"/>
          <w:szCs w:val="24"/>
        </w:rPr>
        <w:t xml:space="preserve">, причастие 1 и 2, времена </w:t>
      </w:r>
      <w:r>
        <w:rPr>
          <w:rFonts w:ascii="Times New Roman" w:hAnsi="Times New Roman"/>
          <w:sz w:val="24"/>
          <w:szCs w:val="24"/>
          <w:lang w:val="en-US"/>
        </w:rPr>
        <w:t>ContinuousActive</w:t>
      </w:r>
      <w:r>
        <w:rPr>
          <w:rFonts w:ascii="Times New Roman" w:hAnsi="Times New Roman"/>
          <w:sz w:val="24"/>
          <w:szCs w:val="24"/>
        </w:rPr>
        <w:t xml:space="preserve">, времена </w:t>
      </w:r>
      <w:r>
        <w:rPr>
          <w:rFonts w:ascii="Times New Roman" w:hAnsi="Times New Roman"/>
          <w:sz w:val="24"/>
          <w:szCs w:val="24"/>
          <w:lang w:val="en-US"/>
        </w:rPr>
        <w:t>PerfectActive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PassiveVoice</w:t>
      </w:r>
    </w:p>
    <w:p w:rsidR="00B36A61" w:rsidRDefault="00B36A61" w:rsidP="00B36A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6A61" w:rsidRDefault="00B36A61" w:rsidP="00B36A6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Лексика по тематике направления подготовки</w:t>
      </w:r>
    </w:p>
    <w:p w:rsidR="00B36A61" w:rsidRDefault="00B36A61" w:rsidP="00B36A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6A61" w:rsidRDefault="00B36A61" w:rsidP="00B36A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sz w:val="24"/>
          <w:szCs w:val="24"/>
        </w:rPr>
        <w:t>Аудирование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и чтение: несложные общественно-политические тексты по обозначенной тематике, просмотр видео по теме, блоги/веб-сайты, информационные буклеты о вузах.</w:t>
      </w:r>
    </w:p>
    <w:p w:rsidR="00B36A61" w:rsidRDefault="00B36A61" w:rsidP="00B36A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Чтение и детальное понимание технических текстов по направлению подготовки. Основы перевода технического текста и реферирования технического текста.</w:t>
      </w:r>
    </w:p>
    <w:p w:rsidR="00B36A61" w:rsidRDefault="00B36A61" w:rsidP="00B36A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6A61" w:rsidRDefault="00B36A61" w:rsidP="00B36A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Говорение: Монолог-описание по тематике, монолог-сообщение, диалог-расспрос, диалог-обмен мнениями</w:t>
      </w:r>
    </w:p>
    <w:p w:rsidR="00B36A61" w:rsidRDefault="00B36A61" w:rsidP="00B36A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6A61" w:rsidRDefault="00B36A61" w:rsidP="00B36A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Письмо: электронные письма личного характера, запись основных мыслей и фактов из </w:t>
      </w:r>
      <w:proofErr w:type="spellStart"/>
      <w:r>
        <w:rPr>
          <w:rFonts w:ascii="Times New Roman" w:hAnsi="Times New Roman"/>
          <w:sz w:val="24"/>
          <w:szCs w:val="24"/>
        </w:rPr>
        <w:t>аудиотекстов</w:t>
      </w:r>
      <w:proofErr w:type="spellEnd"/>
      <w:r>
        <w:rPr>
          <w:rFonts w:ascii="Times New Roman" w:hAnsi="Times New Roman"/>
          <w:sz w:val="24"/>
          <w:szCs w:val="24"/>
        </w:rPr>
        <w:t xml:space="preserve"> и текстов по изучаемой тематике, написание резюме </w:t>
      </w:r>
    </w:p>
    <w:p w:rsidR="00B36A61" w:rsidRDefault="00B36A61" w:rsidP="00B36A61"/>
    <w:p w:rsidR="005622D6" w:rsidRDefault="005622D6"/>
    <w:sectPr w:rsidR="005622D6" w:rsidSect="00562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6A61"/>
    <w:rsid w:val="001258E7"/>
    <w:rsid w:val="003A4141"/>
    <w:rsid w:val="00467BE2"/>
    <w:rsid w:val="005622D6"/>
    <w:rsid w:val="009603D1"/>
    <w:rsid w:val="00B36A61"/>
    <w:rsid w:val="00B5606D"/>
    <w:rsid w:val="00BF4931"/>
    <w:rsid w:val="00CE1B04"/>
    <w:rsid w:val="00D0072D"/>
    <w:rsid w:val="00DA400A"/>
    <w:rsid w:val="00E81595"/>
    <w:rsid w:val="00EC20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A6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A61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rsid w:val="00B36A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2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2682</Characters>
  <Application>Microsoft Office Word</Application>
  <DocSecurity>0</DocSecurity>
  <Lines>22</Lines>
  <Paragraphs>6</Paragraphs>
  <ScaleCrop>false</ScaleCrop>
  <Company/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2015-04-28T05:55:00Z</cp:lastPrinted>
  <dcterms:created xsi:type="dcterms:W3CDTF">2015-11-16T07:58:00Z</dcterms:created>
  <dcterms:modified xsi:type="dcterms:W3CDTF">2015-11-16T07:58:00Z</dcterms:modified>
</cp:coreProperties>
</file>