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04FB" w:rsidRDefault="00CF04FB" w:rsidP="00CF04FB">
      <w:pPr>
        <w:spacing w:line="240" w:lineRule="auto"/>
        <w:ind w:left="5954" w:firstLine="0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Приложение №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>1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к программе</w:t>
      </w:r>
    </w:p>
    <w:p w:rsidR="00CF04FB" w:rsidRPr="00F632A8" w:rsidRDefault="00CF04FB" w:rsidP="00CF04FB">
      <w:pPr>
        <w:spacing w:line="240" w:lineRule="auto"/>
        <w:ind w:left="5954" w:firstLine="0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дисциплины</w:t>
      </w:r>
    </w:p>
    <w:p w:rsidR="00CF04FB" w:rsidRPr="00F632A8" w:rsidRDefault="00CF04FB" w:rsidP="00CF04FB">
      <w:pPr>
        <w:spacing w:line="240" w:lineRule="auto"/>
        <w:ind w:left="4255" w:hanging="2"/>
        <w:jc w:val="right"/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 xml:space="preserve">  сопротивление материалов _</w:t>
      </w:r>
    </w:p>
    <w:p w:rsidR="00CF04FB" w:rsidRPr="00F632A8" w:rsidRDefault="00CF04FB" w:rsidP="00CF04FB">
      <w:pPr>
        <w:spacing w:line="240" w:lineRule="auto"/>
        <w:ind w:left="5387"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F632A8">
        <w:rPr>
          <w:rFonts w:ascii="Times New Roman" w:eastAsia="Times New Roman" w:hAnsi="Times New Roman" w:cs="Times New Roman"/>
          <w:sz w:val="20"/>
          <w:szCs w:val="20"/>
          <w:lang w:eastAsia="en-US"/>
        </w:rPr>
        <w:t>(наименование дисциплины)</w:t>
      </w:r>
    </w:p>
    <w:p w:rsidR="00CF04FB" w:rsidRPr="00F632A8" w:rsidRDefault="00CF04FB" w:rsidP="00CF04FB">
      <w:pPr>
        <w:spacing w:line="240" w:lineRule="auto"/>
        <w:ind w:left="4255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CF04FB" w:rsidRPr="00F632A8" w:rsidRDefault="00CF04FB" w:rsidP="00CF04FB">
      <w:pPr>
        <w:tabs>
          <w:tab w:val="left" w:pos="1485"/>
        </w:tabs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bookmarkStart w:id="0" w:name="_GoBack"/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Аннотация дисциплины</w:t>
      </w:r>
      <w:bookmarkEnd w:id="0"/>
    </w:p>
    <w:p w:rsidR="00CF04FB" w:rsidRPr="00F632A8" w:rsidRDefault="00CF04FB" w:rsidP="00CF04FB">
      <w:pPr>
        <w:tabs>
          <w:tab w:val="left" w:pos="1485"/>
        </w:tabs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CF04FB" w:rsidRDefault="00CF04FB" w:rsidP="00CF04FB">
      <w:pPr>
        <w:tabs>
          <w:tab w:val="left" w:pos="1485"/>
        </w:tabs>
        <w:spacing w:line="240" w:lineRule="auto"/>
        <w:ind w:firstLine="709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 w:rsidRPr="00F632A8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Цель дисциплины: </w:t>
      </w:r>
      <w:r w:rsidRPr="005409DB">
        <w:rPr>
          <w:rFonts w:ascii="Times New Roman" w:hAnsi="Times New Roman" w:cs="Times New Roman"/>
          <w:sz w:val="28"/>
          <w:szCs w:val="28"/>
          <w:lang w:eastAsia="en-US"/>
        </w:rPr>
        <w:t>научить будущих инженеров простым приемам расчета на прочность и жесткость типичных, наиболее часто встречающихся элементов конструкций, а также умению оценить работоспособность и практическую пригодность рассматриваемой конструкции.</w:t>
      </w:r>
    </w:p>
    <w:p w:rsidR="00CF04FB" w:rsidRPr="00F632A8" w:rsidRDefault="00CF04FB" w:rsidP="00CF04FB">
      <w:pPr>
        <w:tabs>
          <w:tab w:val="left" w:pos="1485"/>
        </w:tabs>
        <w:spacing w:line="240" w:lineRule="auto"/>
        <w:ind w:firstLine="709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CF04FB" w:rsidRDefault="00CF04FB" w:rsidP="00CF04FB">
      <w:pPr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Освоение данной дисциплины направлено на формирование у обучающихся следующих компетенций:</w:t>
      </w:r>
    </w:p>
    <w:p w:rsidR="00CF04FB" w:rsidRPr="00F632A8" w:rsidRDefault="00CF04FB" w:rsidP="00CF04FB">
      <w:pPr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511"/>
        <w:gridCol w:w="9497"/>
      </w:tblGrid>
      <w:tr w:rsidR="00CF04FB" w:rsidRPr="00F632A8" w:rsidTr="00BB5BDC">
        <w:trPr>
          <w:trHeight w:val="681"/>
        </w:trPr>
        <w:tc>
          <w:tcPr>
            <w:tcW w:w="511" w:type="dxa"/>
          </w:tcPr>
          <w:p w:rsidR="00CF04FB" w:rsidRPr="00F632A8" w:rsidRDefault="00CF04FB" w:rsidP="00BB5BD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9497" w:type="dxa"/>
            <w:vAlign w:val="center"/>
          </w:tcPr>
          <w:p w:rsidR="00CF04FB" w:rsidRPr="00F632A8" w:rsidRDefault="00CF04FB" w:rsidP="00BB5BDC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  <w:t>Содержание компетенций, формируемых полностьюили частично данной дисциплиной</w:t>
            </w:r>
          </w:p>
        </w:tc>
      </w:tr>
      <w:tr w:rsidR="00CF04FB" w:rsidRPr="00F632A8" w:rsidTr="00BB5BDC">
        <w:trPr>
          <w:trHeight w:val="270"/>
        </w:trPr>
        <w:tc>
          <w:tcPr>
            <w:tcW w:w="511" w:type="dxa"/>
            <w:vAlign w:val="center"/>
          </w:tcPr>
          <w:p w:rsidR="00CF04FB" w:rsidRPr="00F632A8" w:rsidRDefault="00CF04FB" w:rsidP="00BB5BDC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497" w:type="dxa"/>
          </w:tcPr>
          <w:p w:rsidR="00CF04FB" w:rsidRPr="00D540A4" w:rsidRDefault="00CF04FB" w:rsidP="00BB5BD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D540A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способностью к самоорганизации и самообразованию</w:t>
            </w:r>
          </w:p>
        </w:tc>
      </w:tr>
      <w:tr w:rsidR="00CF04FB" w:rsidRPr="00F632A8" w:rsidTr="00BB5BDC">
        <w:trPr>
          <w:trHeight w:val="270"/>
        </w:trPr>
        <w:tc>
          <w:tcPr>
            <w:tcW w:w="511" w:type="dxa"/>
            <w:vAlign w:val="center"/>
          </w:tcPr>
          <w:p w:rsidR="00CF04FB" w:rsidRPr="00F632A8" w:rsidRDefault="00CF04FB" w:rsidP="00BB5BDC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497" w:type="dxa"/>
          </w:tcPr>
          <w:p w:rsidR="00CF04FB" w:rsidRPr="00D540A4" w:rsidRDefault="00CF04FB" w:rsidP="00BB5BD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540A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способность выбирать материалы для применения при эксплуатации и ремонте транспортных машин и транспортно-технологических комплексов различного назначения с учетом влияния внешних факторов и требований безопасной и эффективной эксплуатации и стоимости</w:t>
            </w:r>
          </w:p>
        </w:tc>
      </w:tr>
      <w:tr w:rsidR="00CF04FB" w:rsidRPr="00F632A8" w:rsidTr="00BB5BDC">
        <w:trPr>
          <w:trHeight w:val="270"/>
        </w:trPr>
        <w:tc>
          <w:tcPr>
            <w:tcW w:w="511" w:type="dxa"/>
            <w:vAlign w:val="center"/>
          </w:tcPr>
          <w:p w:rsidR="00CF04FB" w:rsidRDefault="00CF04FB" w:rsidP="00BB5BDC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497" w:type="dxa"/>
          </w:tcPr>
          <w:p w:rsidR="00CF04FB" w:rsidRPr="00D540A4" w:rsidRDefault="00CF04FB" w:rsidP="00BB5BD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540A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способность решать инженерные задачи с использованием основных законов механики, электротехники, гидравлики, термодинамики и тепломассообмена</w:t>
            </w:r>
          </w:p>
        </w:tc>
      </w:tr>
    </w:tbl>
    <w:p w:rsidR="00CF04FB" w:rsidRPr="00F632A8" w:rsidRDefault="00CF04FB" w:rsidP="00CF04FB">
      <w:pPr>
        <w:tabs>
          <w:tab w:val="left" w:pos="1485"/>
        </w:tabs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CF04FB" w:rsidRPr="00F632A8" w:rsidRDefault="00CF04FB" w:rsidP="00CF04FB">
      <w:pPr>
        <w:spacing w:line="24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Трудоемкость дисциплины</w:t>
      </w:r>
    </w:p>
    <w:p w:rsidR="00CF04FB" w:rsidRPr="00F632A8" w:rsidRDefault="00CF04FB" w:rsidP="00CF04FB">
      <w:pPr>
        <w:tabs>
          <w:tab w:val="left" w:pos="1485"/>
        </w:tabs>
        <w:spacing w:line="240" w:lineRule="auto"/>
        <w:ind w:firstLine="709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7"/>
        <w:gridCol w:w="2225"/>
        <w:gridCol w:w="1560"/>
        <w:gridCol w:w="1559"/>
      </w:tblGrid>
      <w:tr w:rsidR="00CF04FB" w:rsidRPr="00F632A8" w:rsidTr="00BB5BDC">
        <w:tc>
          <w:tcPr>
            <w:tcW w:w="4687" w:type="dxa"/>
            <w:vMerge w:val="restart"/>
          </w:tcPr>
          <w:p w:rsidR="00CF04FB" w:rsidRPr="00F632A8" w:rsidRDefault="00CF04FB" w:rsidP="00BB5BDC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Вид занятий</w:t>
            </w:r>
          </w:p>
        </w:tc>
        <w:tc>
          <w:tcPr>
            <w:tcW w:w="5344" w:type="dxa"/>
            <w:gridSpan w:val="3"/>
          </w:tcPr>
          <w:p w:rsidR="00CF04FB" w:rsidRPr="00F632A8" w:rsidRDefault="00CF04FB" w:rsidP="00BB5BDC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Форма обучения</w:t>
            </w:r>
          </w:p>
        </w:tc>
      </w:tr>
      <w:tr w:rsidR="00CF04FB" w:rsidRPr="00F632A8" w:rsidTr="00BB5BDC">
        <w:tc>
          <w:tcPr>
            <w:tcW w:w="4687" w:type="dxa"/>
            <w:vMerge/>
          </w:tcPr>
          <w:p w:rsidR="00CF04FB" w:rsidRPr="00F632A8" w:rsidRDefault="00CF04FB" w:rsidP="00BB5BDC">
            <w:pPr>
              <w:tabs>
                <w:tab w:val="left" w:pos="1485"/>
              </w:tabs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225" w:type="dxa"/>
          </w:tcPr>
          <w:p w:rsidR="00CF04FB" w:rsidRPr="00F632A8" w:rsidRDefault="00CF04FB" w:rsidP="00BB5BDC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очная</w:t>
            </w:r>
          </w:p>
        </w:tc>
        <w:tc>
          <w:tcPr>
            <w:tcW w:w="3119" w:type="dxa"/>
            <w:gridSpan w:val="2"/>
          </w:tcPr>
          <w:p w:rsidR="00CF04FB" w:rsidRPr="00F632A8" w:rsidRDefault="00CF04FB" w:rsidP="00BB5BDC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заочная</w:t>
            </w:r>
          </w:p>
        </w:tc>
      </w:tr>
      <w:tr w:rsidR="00CF04FB" w:rsidRPr="00F632A8" w:rsidTr="00BB5BDC">
        <w:tc>
          <w:tcPr>
            <w:tcW w:w="4687" w:type="dxa"/>
            <w:vMerge/>
          </w:tcPr>
          <w:p w:rsidR="00CF04FB" w:rsidRPr="00F632A8" w:rsidRDefault="00CF04FB" w:rsidP="00BB5BDC">
            <w:pPr>
              <w:tabs>
                <w:tab w:val="left" w:pos="1485"/>
              </w:tabs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344" w:type="dxa"/>
            <w:gridSpan w:val="3"/>
          </w:tcPr>
          <w:p w:rsidR="00CF04FB" w:rsidRPr="00F632A8" w:rsidRDefault="00CF04FB" w:rsidP="00BB5BDC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программа подготовки</w:t>
            </w:r>
          </w:p>
        </w:tc>
      </w:tr>
      <w:tr w:rsidR="00CF04FB" w:rsidRPr="00F632A8" w:rsidTr="00BB5BDC">
        <w:tc>
          <w:tcPr>
            <w:tcW w:w="4687" w:type="dxa"/>
            <w:vMerge/>
          </w:tcPr>
          <w:p w:rsidR="00CF04FB" w:rsidRPr="00F632A8" w:rsidRDefault="00CF04FB" w:rsidP="00BB5BDC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225" w:type="dxa"/>
          </w:tcPr>
          <w:p w:rsidR="00CF04FB" w:rsidRPr="00F632A8" w:rsidRDefault="00CF04FB" w:rsidP="00BB5BDC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полная</w:t>
            </w:r>
          </w:p>
        </w:tc>
        <w:tc>
          <w:tcPr>
            <w:tcW w:w="1560" w:type="dxa"/>
          </w:tcPr>
          <w:p w:rsidR="00CF04FB" w:rsidRPr="00F632A8" w:rsidRDefault="00CF04FB" w:rsidP="00BB5BDC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полная</w:t>
            </w:r>
          </w:p>
        </w:tc>
        <w:tc>
          <w:tcPr>
            <w:tcW w:w="1559" w:type="dxa"/>
          </w:tcPr>
          <w:p w:rsidR="00CF04FB" w:rsidRPr="00F632A8" w:rsidRDefault="00CF04FB" w:rsidP="00BB5BDC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сокращенная</w:t>
            </w:r>
          </w:p>
        </w:tc>
      </w:tr>
      <w:tr w:rsidR="00CF04FB" w:rsidRPr="00F632A8" w:rsidTr="00BB5BDC">
        <w:tc>
          <w:tcPr>
            <w:tcW w:w="4687" w:type="dxa"/>
          </w:tcPr>
          <w:p w:rsidR="00CF04FB" w:rsidRPr="00606E16" w:rsidRDefault="00CF04FB" w:rsidP="00BB5BDC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 Аудиторные занятия, всего, часов</w:t>
            </w:r>
          </w:p>
        </w:tc>
        <w:tc>
          <w:tcPr>
            <w:tcW w:w="2225" w:type="dxa"/>
            <w:vAlign w:val="center"/>
          </w:tcPr>
          <w:p w:rsidR="00CF04FB" w:rsidRPr="00F632A8" w:rsidRDefault="00CF04FB" w:rsidP="00BB5BDC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104</w:t>
            </w:r>
          </w:p>
        </w:tc>
        <w:tc>
          <w:tcPr>
            <w:tcW w:w="1560" w:type="dxa"/>
            <w:vAlign w:val="center"/>
          </w:tcPr>
          <w:p w:rsidR="00CF04FB" w:rsidRPr="00F632A8" w:rsidRDefault="00CF04FB" w:rsidP="00BB5BDC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vAlign w:val="center"/>
          </w:tcPr>
          <w:p w:rsidR="00CF04FB" w:rsidRPr="00F632A8" w:rsidRDefault="00CF04FB" w:rsidP="00BB5BDC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CF04FB" w:rsidRPr="00F632A8" w:rsidTr="00BB5BDC">
        <w:tc>
          <w:tcPr>
            <w:tcW w:w="4687" w:type="dxa"/>
          </w:tcPr>
          <w:p w:rsidR="00CF04FB" w:rsidRPr="00606E16" w:rsidRDefault="00CF04FB" w:rsidP="00BB5BD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  <w:p w:rsidR="00CF04FB" w:rsidRPr="00606E16" w:rsidRDefault="00CF04FB" w:rsidP="00BB5BDC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1.1. Лекции</w:t>
            </w:r>
          </w:p>
        </w:tc>
        <w:tc>
          <w:tcPr>
            <w:tcW w:w="2225" w:type="dxa"/>
            <w:vAlign w:val="center"/>
          </w:tcPr>
          <w:p w:rsidR="00CF04FB" w:rsidRPr="00F632A8" w:rsidRDefault="00CF04FB" w:rsidP="00BB5BDC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40</w:t>
            </w:r>
          </w:p>
        </w:tc>
        <w:tc>
          <w:tcPr>
            <w:tcW w:w="1560" w:type="dxa"/>
            <w:vAlign w:val="center"/>
          </w:tcPr>
          <w:p w:rsidR="00CF04FB" w:rsidRPr="00F632A8" w:rsidRDefault="00CF04FB" w:rsidP="00BB5BDC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vAlign w:val="center"/>
          </w:tcPr>
          <w:p w:rsidR="00CF04FB" w:rsidRPr="00F632A8" w:rsidRDefault="00CF04FB" w:rsidP="00BB5BDC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CF04FB" w:rsidRPr="00F632A8" w:rsidTr="00BB5BDC">
        <w:tc>
          <w:tcPr>
            <w:tcW w:w="4687" w:type="dxa"/>
          </w:tcPr>
          <w:p w:rsidR="00CF04FB" w:rsidRPr="00606E16" w:rsidRDefault="00CF04FB" w:rsidP="00BB5BDC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1.2. Лабораторные работы</w:t>
            </w:r>
          </w:p>
        </w:tc>
        <w:tc>
          <w:tcPr>
            <w:tcW w:w="2225" w:type="dxa"/>
            <w:vAlign w:val="center"/>
          </w:tcPr>
          <w:p w:rsidR="00CF04FB" w:rsidRPr="00F632A8" w:rsidRDefault="00CF04FB" w:rsidP="00BB5BDC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32</w:t>
            </w:r>
          </w:p>
        </w:tc>
        <w:tc>
          <w:tcPr>
            <w:tcW w:w="1560" w:type="dxa"/>
            <w:vAlign w:val="center"/>
          </w:tcPr>
          <w:p w:rsidR="00CF04FB" w:rsidRPr="00F632A8" w:rsidRDefault="00CF04FB" w:rsidP="00BB5BDC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vAlign w:val="center"/>
          </w:tcPr>
          <w:p w:rsidR="00CF04FB" w:rsidRPr="00F632A8" w:rsidRDefault="00CF04FB" w:rsidP="00BB5BDC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CF04FB" w:rsidRPr="00F632A8" w:rsidTr="00BB5BDC">
        <w:tc>
          <w:tcPr>
            <w:tcW w:w="4687" w:type="dxa"/>
          </w:tcPr>
          <w:p w:rsidR="00CF04FB" w:rsidRPr="00606E16" w:rsidRDefault="00CF04FB" w:rsidP="00BB5BDC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1.3. Практические (семинарские) занятия</w:t>
            </w:r>
          </w:p>
        </w:tc>
        <w:tc>
          <w:tcPr>
            <w:tcW w:w="2225" w:type="dxa"/>
            <w:vAlign w:val="center"/>
          </w:tcPr>
          <w:p w:rsidR="00CF04FB" w:rsidRPr="00F632A8" w:rsidRDefault="00CF04FB" w:rsidP="00BB5BDC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32</w:t>
            </w:r>
          </w:p>
        </w:tc>
        <w:tc>
          <w:tcPr>
            <w:tcW w:w="1560" w:type="dxa"/>
            <w:vAlign w:val="center"/>
          </w:tcPr>
          <w:p w:rsidR="00CF04FB" w:rsidRPr="00F632A8" w:rsidRDefault="00CF04FB" w:rsidP="00BB5BDC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vAlign w:val="center"/>
          </w:tcPr>
          <w:p w:rsidR="00CF04FB" w:rsidRPr="00F632A8" w:rsidRDefault="00CF04FB" w:rsidP="00BB5BDC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CF04FB" w:rsidRPr="00F632A8" w:rsidTr="00BB5BDC">
        <w:tc>
          <w:tcPr>
            <w:tcW w:w="4687" w:type="dxa"/>
          </w:tcPr>
          <w:p w:rsidR="00CF04FB" w:rsidRPr="00606E16" w:rsidRDefault="00CF04FB" w:rsidP="00BB5BDC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2. Самостоятельная работа, часов</w:t>
            </w:r>
          </w:p>
        </w:tc>
        <w:tc>
          <w:tcPr>
            <w:tcW w:w="2225" w:type="dxa"/>
            <w:vAlign w:val="center"/>
          </w:tcPr>
          <w:p w:rsidR="00CF04FB" w:rsidRPr="00F632A8" w:rsidRDefault="00CF04FB" w:rsidP="00BB5BDC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76</w:t>
            </w:r>
          </w:p>
        </w:tc>
        <w:tc>
          <w:tcPr>
            <w:tcW w:w="1560" w:type="dxa"/>
            <w:vAlign w:val="center"/>
          </w:tcPr>
          <w:p w:rsidR="00CF04FB" w:rsidRPr="00F632A8" w:rsidRDefault="00CF04FB" w:rsidP="00BB5BDC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vAlign w:val="center"/>
          </w:tcPr>
          <w:p w:rsidR="00CF04FB" w:rsidRPr="00F632A8" w:rsidRDefault="00CF04FB" w:rsidP="00BB5BDC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CF04FB" w:rsidRPr="00F632A8" w:rsidTr="00BB5BDC">
        <w:tc>
          <w:tcPr>
            <w:tcW w:w="4687" w:type="dxa"/>
          </w:tcPr>
          <w:p w:rsidR="00CF04FB" w:rsidRPr="00606E16" w:rsidRDefault="00CF04FB" w:rsidP="00BB5BDC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Всего часов (стр. 1 + стр. 2)</w:t>
            </w:r>
          </w:p>
        </w:tc>
        <w:tc>
          <w:tcPr>
            <w:tcW w:w="2225" w:type="dxa"/>
            <w:vAlign w:val="center"/>
          </w:tcPr>
          <w:p w:rsidR="00CF04FB" w:rsidRPr="00F632A8" w:rsidRDefault="00CF04FB" w:rsidP="00BB5BDC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180</w:t>
            </w:r>
          </w:p>
        </w:tc>
        <w:tc>
          <w:tcPr>
            <w:tcW w:w="1560" w:type="dxa"/>
            <w:vAlign w:val="center"/>
          </w:tcPr>
          <w:p w:rsidR="00CF04FB" w:rsidRPr="00F632A8" w:rsidRDefault="00CF04FB" w:rsidP="00BB5BDC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vAlign w:val="center"/>
          </w:tcPr>
          <w:p w:rsidR="00CF04FB" w:rsidRPr="00F632A8" w:rsidRDefault="00CF04FB" w:rsidP="00BB5BDC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CF04FB" w:rsidRPr="00F632A8" w:rsidTr="00BB5BDC">
        <w:tc>
          <w:tcPr>
            <w:tcW w:w="4687" w:type="dxa"/>
          </w:tcPr>
          <w:p w:rsidR="00CF04FB" w:rsidRPr="00606E16" w:rsidRDefault="00CF04FB" w:rsidP="00BB5BDC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Общая трудоемкость, зачетных единиц</w:t>
            </w:r>
          </w:p>
        </w:tc>
        <w:tc>
          <w:tcPr>
            <w:tcW w:w="2225" w:type="dxa"/>
            <w:vAlign w:val="center"/>
          </w:tcPr>
          <w:p w:rsidR="00CF04FB" w:rsidRPr="00F632A8" w:rsidRDefault="00CF04FB" w:rsidP="00BB5BDC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560" w:type="dxa"/>
            <w:vAlign w:val="center"/>
          </w:tcPr>
          <w:p w:rsidR="00CF04FB" w:rsidRPr="00F632A8" w:rsidRDefault="00CF04FB" w:rsidP="00BB5BDC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vAlign w:val="center"/>
          </w:tcPr>
          <w:p w:rsidR="00CF04FB" w:rsidRPr="00F632A8" w:rsidRDefault="00CF04FB" w:rsidP="00BB5BDC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CF04FB" w:rsidRDefault="00CF04FB" w:rsidP="00CF04FB">
      <w:pPr>
        <w:tabs>
          <w:tab w:val="left" w:pos="1485"/>
        </w:tabs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CF04FB" w:rsidRPr="00F632A8" w:rsidRDefault="00CF04FB" w:rsidP="00CF04FB">
      <w:pPr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B97565">
        <w:rPr>
          <w:rFonts w:ascii="Times New Roman" w:eastAsia="Times New Roman" w:hAnsi="Times New Roman" w:cs="Times New Roman"/>
          <w:sz w:val="28"/>
          <w:szCs w:val="28"/>
          <w:lang w:eastAsia="en-US"/>
        </w:rPr>
        <w:t>Формы промежуточной аттестации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 xml:space="preserve">                   зачет, экзамен                   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_</w:t>
      </w:r>
    </w:p>
    <w:p w:rsidR="00CF04FB" w:rsidRPr="00F632A8" w:rsidRDefault="00CF04FB" w:rsidP="00CF04FB">
      <w:pPr>
        <w:tabs>
          <w:tab w:val="left" w:pos="1485"/>
        </w:tabs>
        <w:spacing w:line="240" w:lineRule="auto"/>
        <w:ind w:firstLine="709"/>
        <w:jc w:val="left"/>
        <w:rPr>
          <w:rFonts w:ascii="Times New Roman" w:eastAsia="Times New Roman" w:hAnsi="Times New Roman" w:cs="Times New Roman"/>
          <w:sz w:val="16"/>
          <w:szCs w:val="16"/>
          <w:lang w:eastAsia="en-US"/>
        </w:rPr>
      </w:pP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16"/>
          <w:szCs w:val="16"/>
          <w:lang w:eastAsia="en-US"/>
        </w:rPr>
        <w:t>(зачет, экзамен, дифференцированный зачет)</w:t>
      </w:r>
    </w:p>
    <w:p w:rsidR="00CF04FB" w:rsidRPr="00F632A8" w:rsidRDefault="00CF04FB" w:rsidP="00CF04FB">
      <w:pPr>
        <w:tabs>
          <w:tab w:val="left" w:pos="1485"/>
        </w:tabs>
        <w:spacing w:line="240" w:lineRule="auto"/>
        <w:ind w:firstLine="709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CF04FB" w:rsidRPr="00F632A8" w:rsidRDefault="00CF04FB" w:rsidP="00CF04FB">
      <w:pPr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B1369">
        <w:rPr>
          <w:rFonts w:ascii="Times New Roman" w:eastAsia="Times New Roman" w:hAnsi="Times New Roman" w:cs="Times New Roman"/>
          <w:sz w:val="28"/>
          <w:szCs w:val="28"/>
          <w:lang w:eastAsia="en-US"/>
        </w:rPr>
        <w:t>Перечень изучаемых тем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:</w:t>
      </w:r>
    </w:p>
    <w:p w:rsidR="00CF04FB" w:rsidRPr="006B1369" w:rsidRDefault="00CF04FB" w:rsidP="00CF04FB">
      <w:pPr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B1369">
        <w:rPr>
          <w:rFonts w:ascii="Times New Roman" w:eastAsia="Times New Roman" w:hAnsi="Times New Roman" w:cs="Times New Roman"/>
          <w:sz w:val="28"/>
          <w:szCs w:val="28"/>
          <w:lang w:eastAsia="en-US"/>
        </w:rPr>
        <w:t>1.</w:t>
      </w:r>
      <w:r w:rsidRPr="00C84E38">
        <w:rPr>
          <w:rFonts w:ascii="Times New Roman" w:hAnsi="Times New Roman" w:cs="Times New Roman"/>
          <w:sz w:val="28"/>
          <w:szCs w:val="28"/>
        </w:rPr>
        <w:t>Введение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F04FB" w:rsidRPr="006B1369" w:rsidRDefault="00CF04FB" w:rsidP="00CF04FB">
      <w:pPr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B1369">
        <w:rPr>
          <w:rFonts w:ascii="Times New Roman" w:eastAsia="Times New Roman" w:hAnsi="Times New Roman" w:cs="Times New Roman"/>
          <w:sz w:val="28"/>
          <w:szCs w:val="28"/>
          <w:lang w:eastAsia="en-US"/>
        </w:rPr>
        <w:t>2.</w:t>
      </w:r>
      <w:r w:rsidRPr="00C84E38">
        <w:rPr>
          <w:rFonts w:ascii="Times New Roman" w:hAnsi="Times New Roman" w:cs="Times New Roman"/>
          <w:sz w:val="28"/>
          <w:szCs w:val="28"/>
        </w:rPr>
        <w:t>Растяжение и сжатие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F04FB" w:rsidRDefault="00CF04FB" w:rsidP="00CF04FB">
      <w:pPr>
        <w:tabs>
          <w:tab w:val="left" w:pos="1485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B1369">
        <w:rPr>
          <w:rFonts w:ascii="Times New Roman" w:eastAsia="Times New Roman" w:hAnsi="Times New Roman" w:cs="Times New Roman"/>
          <w:sz w:val="28"/>
          <w:szCs w:val="28"/>
          <w:lang w:eastAsia="en-US"/>
        </w:rPr>
        <w:t>3.</w:t>
      </w:r>
      <w:r w:rsidRPr="00C84E38">
        <w:rPr>
          <w:rFonts w:ascii="Times New Roman" w:hAnsi="Times New Roman" w:cs="Times New Roman"/>
          <w:sz w:val="28"/>
          <w:szCs w:val="28"/>
        </w:rPr>
        <w:t>Сдвиг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F04FB" w:rsidRDefault="00CF04FB" w:rsidP="00CF04FB">
      <w:pPr>
        <w:tabs>
          <w:tab w:val="left" w:pos="1485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4. </w:t>
      </w:r>
      <w:r w:rsidRPr="00C84E38">
        <w:rPr>
          <w:rFonts w:ascii="Times New Roman" w:hAnsi="Times New Roman" w:cs="Times New Roman"/>
          <w:sz w:val="28"/>
          <w:szCs w:val="28"/>
        </w:rPr>
        <w:t>Кручение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F04FB" w:rsidRDefault="00CF04FB" w:rsidP="00CF04FB">
      <w:pPr>
        <w:tabs>
          <w:tab w:val="left" w:pos="1485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C84E38">
        <w:rPr>
          <w:rFonts w:ascii="Times New Roman" w:hAnsi="Times New Roman" w:cs="Times New Roman"/>
          <w:sz w:val="28"/>
          <w:szCs w:val="28"/>
        </w:rPr>
        <w:t>Геометрические характеристики сечений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F04FB" w:rsidRDefault="00CF04FB" w:rsidP="00CF04FB">
      <w:pPr>
        <w:tabs>
          <w:tab w:val="left" w:pos="1485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C84E38">
        <w:rPr>
          <w:rFonts w:ascii="Times New Roman" w:hAnsi="Times New Roman" w:cs="Times New Roman"/>
          <w:sz w:val="28"/>
          <w:szCs w:val="28"/>
        </w:rPr>
        <w:t>Изгиб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F04FB" w:rsidRDefault="00CF04FB" w:rsidP="00CF04FB">
      <w:pPr>
        <w:tabs>
          <w:tab w:val="left" w:pos="1485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C84E38">
        <w:rPr>
          <w:rFonts w:ascii="Times New Roman" w:hAnsi="Times New Roman" w:cs="Times New Roman"/>
          <w:sz w:val="28"/>
          <w:szCs w:val="28"/>
        </w:rPr>
        <w:t>Сложное сопротивление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F04FB" w:rsidRDefault="00CF04FB" w:rsidP="00CF04FB">
      <w:pPr>
        <w:tabs>
          <w:tab w:val="left" w:pos="1485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Pr="00C84E38">
        <w:rPr>
          <w:rFonts w:ascii="Times New Roman" w:hAnsi="Times New Roman" w:cs="Times New Roman"/>
          <w:sz w:val="28"/>
          <w:szCs w:val="28"/>
        </w:rPr>
        <w:t>Устойчивость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F04FB" w:rsidRPr="006B1369" w:rsidRDefault="00CF04FB" w:rsidP="00CF04FB">
      <w:pPr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Pr="00C84E38">
        <w:rPr>
          <w:rFonts w:ascii="Times New Roman" w:hAnsi="Times New Roman" w:cs="Times New Roman"/>
          <w:sz w:val="28"/>
          <w:szCs w:val="28"/>
        </w:rPr>
        <w:t>Динамические расчеты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F04FB" w:rsidRDefault="00CF04FB" w:rsidP="00CF04FB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C84E7A" w:rsidRDefault="00C84E7A"/>
    <w:sectPr w:rsidR="00C84E7A" w:rsidSect="00743966">
      <w:footerReference w:type="default" r:id="rId6"/>
      <w:pgSz w:w="11906" w:h="16838"/>
      <w:pgMar w:top="1134" w:right="849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0E0C" w:rsidRDefault="00E70E0C" w:rsidP="009F5954">
      <w:pPr>
        <w:spacing w:line="240" w:lineRule="auto"/>
      </w:pPr>
      <w:r>
        <w:separator/>
      </w:r>
    </w:p>
  </w:endnote>
  <w:endnote w:type="continuationSeparator" w:id="1">
    <w:p w:rsidR="00E70E0C" w:rsidRDefault="00E70E0C" w:rsidP="009F595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BB3" w:rsidRDefault="009F5954" w:rsidP="009E776E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F04F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D5806">
      <w:rPr>
        <w:rStyle w:val="a5"/>
        <w:noProof/>
      </w:rPr>
      <w:t>2</w:t>
    </w:r>
    <w:r>
      <w:rPr>
        <w:rStyle w:val="a5"/>
      </w:rPr>
      <w:fldChar w:fldCharType="end"/>
    </w:r>
  </w:p>
  <w:p w:rsidR="00A91BB3" w:rsidRDefault="00E70E0C" w:rsidP="00275982">
    <w:pPr>
      <w:pStyle w:val="a3"/>
      <w:ind w:right="360"/>
      <w:jc w:val="right"/>
    </w:pPr>
  </w:p>
  <w:p w:rsidR="00A91BB3" w:rsidRDefault="00E70E0C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0E0C" w:rsidRDefault="00E70E0C" w:rsidP="009F5954">
      <w:pPr>
        <w:spacing w:line="240" w:lineRule="auto"/>
      </w:pPr>
      <w:r>
        <w:separator/>
      </w:r>
    </w:p>
  </w:footnote>
  <w:footnote w:type="continuationSeparator" w:id="1">
    <w:p w:rsidR="00E70E0C" w:rsidRDefault="00E70E0C" w:rsidP="009F595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F04FB"/>
    <w:rsid w:val="003D7882"/>
    <w:rsid w:val="008250EB"/>
    <w:rsid w:val="009F5954"/>
    <w:rsid w:val="00C84E7A"/>
    <w:rsid w:val="00CF04FB"/>
    <w:rsid w:val="00E70E0C"/>
    <w:rsid w:val="00FD58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4FB"/>
    <w:pPr>
      <w:widowControl w:val="0"/>
      <w:spacing w:after="0" w:line="300" w:lineRule="auto"/>
      <w:ind w:firstLine="720"/>
      <w:jc w:val="both"/>
    </w:pPr>
    <w:rPr>
      <w:rFonts w:ascii="Arial" w:eastAsia="Calibri" w:hAnsi="Arial" w:cs="Arial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CF04FB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4">
    <w:name w:val="Нижний колонтитул Знак"/>
    <w:basedOn w:val="a0"/>
    <w:link w:val="a3"/>
    <w:uiPriority w:val="99"/>
    <w:rsid w:val="00CF04FB"/>
    <w:rPr>
      <w:rFonts w:ascii="Arial" w:eastAsia="Calibri" w:hAnsi="Arial" w:cs="Arial"/>
      <w:sz w:val="20"/>
      <w:szCs w:val="20"/>
      <w:lang w:eastAsia="ru-RU"/>
    </w:rPr>
  </w:style>
  <w:style w:type="character" w:styleId="a5">
    <w:name w:val="page number"/>
    <w:basedOn w:val="a0"/>
    <w:uiPriority w:val="99"/>
    <w:rsid w:val="00CF04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4FB"/>
    <w:pPr>
      <w:widowControl w:val="0"/>
      <w:spacing w:after="0" w:line="300" w:lineRule="auto"/>
      <w:ind w:firstLine="720"/>
      <w:jc w:val="both"/>
    </w:pPr>
    <w:rPr>
      <w:rFonts w:ascii="Arial" w:eastAsia="Calibri" w:hAnsi="Arial" w:cs="Arial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CF04FB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4">
    <w:name w:val="Нижний колонтитул Знак"/>
    <w:basedOn w:val="a0"/>
    <w:link w:val="a3"/>
    <w:uiPriority w:val="99"/>
    <w:rsid w:val="00CF04FB"/>
    <w:rPr>
      <w:rFonts w:ascii="Arial" w:eastAsia="Calibri" w:hAnsi="Arial" w:cs="Arial"/>
      <w:sz w:val="20"/>
      <w:szCs w:val="20"/>
      <w:lang w:eastAsia="ru-RU"/>
    </w:rPr>
  </w:style>
  <w:style w:type="character" w:styleId="a5">
    <w:name w:val="page number"/>
    <w:basedOn w:val="a0"/>
    <w:uiPriority w:val="99"/>
    <w:rsid w:val="00CF04F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257</Words>
  <Characters>1468</Characters>
  <Application>Microsoft Office Word</Application>
  <DocSecurity>0</DocSecurity>
  <Lines>12</Lines>
  <Paragraphs>3</Paragraphs>
  <ScaleCrop>false</ScaleCrop>
  <Company/>
  <LinksUpToDate>false</LinksUpToDate>
  <CharactersWithSpaces>1722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Декан ИФ</dc:creator>
  <cp:lastModifiedBy>Пользователь</cp:lastModifiedBy>
  <cp:revision>2</cp:revision>
  <dcterms:created xsi:type="dcterms:W3CDTF">2015-11-16T05:19:00Z</dcterms:created>
  <dcterms:modified xsi:type="dcterms:W3CDTF">2015-11-16T05:19:00Z</dcterms:modified>
</cp:coreProperties>
</file>