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108" w:rsidRDefault="00914108" w:rsidP="00914108">
      <w:pPr>
        <w:tabs>
          <w:tab w:val="left" w:pos="1485"/>
        </w:tabs>
        <w:jc w:val="center"/>
        <w:rPr>
          <w:rFonts w:eastAsia="Times New Roman"/>
          <w:sz w:val="24"/>
          <w:szCs w:val="24"/>
        </w:rPr>
      </w:pPr>
    </w:p>
    <w:p w:rsidR="00914108" w:rsidRPr="00914108" w:rsidRDefault="00914108" w:rsidP="00914108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 w:rsidRPr="00914108">
        <w:rPr>
          <w:rFonts w:eastAsia="Times New Roman"/>
          <w:szCs w:val="28"/>
        </w:rPr>
        <w:t xml:space="preserve">Аннотация дисциплины </w:t>
      </w:r>
      <w:r w:rsidRPr="00914108">
        <w:rPr>
          <w:rFonts w:eastAsia="Times New Roman"/>
          <w:b/>
          <w:szCs w:val="28"/>
        </w:rPr>
        <w:t>«Экономическая теория»</w:t>
      </w:r>
    </w:p>
    <w:p w:rsidR="00914108" w:rsidRPr="00914108" w:rsidRDefault="00914108" w:rsidP="00914108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 w:rsidRPr="00914108">
        <w:rPr>
          <w:rFonts w:eastAsia="Times New Roman"/>
          <w:szCs w:val="28"/>
        </w:rPr>
        <w:t xml:space="preserve">Направление подготовки </w:t>
      </w:r>
      <w:r w:rsidRPr="00914108">
        <w:rPr>
          <w:rFonts w:eastAsia="Times New Roman"/>
          <w:b/>
          <w:szCs w:val="28"/>
        </w:rPr>
        <w:t>44.03.04 Профессиональное обучение (транспорт)</w:t>
      </w:r>
    </w:p>
    <w:p w:rsidR="00914108" w:rsidRPr="00914108" w:rsidRDefault="00914108" w:rsidP="00914108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 w:rsidRPr="00914108">
        <w:rPr>
          <w:rFonts w:eastAsia="Times New Roman"/>
          <w:b/>
          <w:szCs w:val="28"/>
        </w:rPr>
        <w:t>(уровень бакалавриата)</w:t>
      </w:r>
    </w:p>
    <w:p w:rsidR="00914108" w:rsidRDefault="00914108" w:rsidP="00914108">
      <w:pPr>
        <w:pStyle w:val="a6"/>
        <w:spacing w:before="120" w:after="120"/>
        <w:rPr>
          <w:b/>
          <w:szCs w:val="28"/>
        </w:rPr>
      </w:pPr>
    </w:p>
    <w:p w:rsidR="00914108" w:rsidRPr="00914108" w:rsidRDefault="00914108" w:rsidP="00914108">
      <w:pPr>
        <w:pStyle w:val="a6"/>
        <w:spacing w:before="120" w:after="120"/>
        <w:rPr>
          <w:szCs w:val="28"/>
        </w:rPr>
      </w:pPr>
      <w:r w:rsidRPr="00914108">
        <w:rPr>
          <w:b/>
          <w:szCs w:val="28"/>
        </w:rPr>
        <w:t xml:space="preserve">Цель дисциплины: </w:t>
      </w:r>
      <w:r w:rsidRPr="00914108">
        <w:rPr>
          <w:szCs w:val="28"/>
        </w:rPr>
        <w:t>формирование экономического образа мышления у студентов на основе изучения понятийного аппарата, инструментов экономического анализа, экономических концепций, позволяющих ясно и последовательно объяснять процессы и явления экономической жизни общества, разрабатывать принципы и методы рационального хозяйствования.</w:t>
      </w:r>
    </w:p>
    <w:p w:rsidR="00914108" w:rsidRPr="00914108" w:rsidRDefault="00914108" w:rsidP="00914108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Cs w:val="28"/>
        </w:rPr>
      </w:pPr>
      <w:r w:rsidRPr="00914108">
        <w:rPr>
          <w:rFonts w:eastAsia="Times New Roman"/>
          <w:b/>
          <w:szCs w:val="28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914108" w:rsidRPr="00914108" w:rsidTr="008A054E">
        <w:trPr>
          <w:trHeight w:val="619"/>
        </w:trPr>
        <w:tc>
          <w:tcPr>
            <w:tcW w:w="794" w:type="dxa"/>
          </w:tcPr>
          <w:p w:rsidR="00914108" w:rsidRPr="00914108" w:rsidRDefault="00914108" w:rsidP="008A054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Cs w:val="28"/>
              </w:rPr>
            </w:pPr>
            <w:r w:rsidRPr="00914108">
              <w:rPr>
                <w:rFonts w:eastAsia="Times New Roman"/>
                <w:bCs/>
                <w:iCs/>
                <w:szCs w:val="28"/>
              </w:rPr>
              <w:t>№ п/п</w:t>
            </w:r>
          </w:p>
        </w:tc>
        <w:tc>
          <w:tcPr>
            <w:tcW w:w="8647" w:type="dxa"/>
          </w:tcPr>
          <w:p w:rsidR="00914108" w:rsidRPr="00914108" w:rsidRDefault="00914108" w:rsidP="008A054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Cs w:val="28"/>
              </w:rPr>
            </w:pPr>
            <w:r w:rsidRPr="00914108">
              <w:rPr>
                <w:rFonts w:eastAsia="Times New Roman"/>
                <w:bCs/>
                <w:iCs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14108" w:rsidRPr="00914108" w:rsidTr="008A054E">
        <w:trPr>
          <w:trHeight w:val="270"/>
        </w:trPr>
        <w:tc>
          <w:tcPr>
            <w:tcW w:w="794" w:type="dxa"/>
          </w:tcPr>
          <w:p w:rsidR="00914108" w:rsidRPr="00914108" w:rsidRDefault="00914108" w:rsidP="008A054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Cs w:val="28"/>
              </w:rPr>
            </w:pPr>
            <w:r w:rsidRPr="00914108">
              <w:rPr>
                <w:rFonts w:eastAsia="Times New Roman"/>
                <w:bCs/>
                <w:iCs/>
                <w:szCs w:val="28"/>
              </w:rPr>
              <w:t>1</w:t>
            </w:r>
          </w:p>
        </w:tc>
        <w:tc>
          <w:tcPr>
            <w:tcW w:w="8647" w:type="dxa"/>
          </w:tcPr>
          <w:p w:rsidR="00914108" w:rsidRPr="00914108" w:rsidRDefault="00914108" w:rsidP="008A054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Cs w:val="28"/>
              </w:rPr>
            </w:pPr>
            <w:r w:rsidRPr="00914108">
              <w:rPr>
                <w:rFonts w:eastAsia="Times New Roman"/>
                <w:bCs/>
                <w:iCs/>
                <w:szCs w:val="28"/>
              </w:rPr>
              <w:t>Обладать способностью использовать основы естественнонаучных экономических знаний при оценке эффективности результатов деятельности в различных сферах (ОК-3)</w:t>
            </w:r>
          </w:p>
        </w:tc>
      </w:tr>
      <w:tr w:rsidR="00914108" w:rsidRPr="00914108" w:rsidTr="008A054E">
        <w:trPr>
          <w:trHeight w:val="270"/>
        </w:trPr>
        <w:tc>
          <w:tcPr>
            <w:tcW w:w="794" w:type="dxa"/>
          </w:tcPr>
          <w:p w:rsidR="00914108" w:rsidRPr="00914108" w:rsidRDefault="00914108" w:rsidP="008A054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Cs w:val="28"/>
              </w:rPr>
            </w:pPr>
            <w:r w:rsidRPr="00914108">
              <w:rPr>
                <w:rFonts w:eastAsia="Times New Roman"/>
                <w:bCs/>
                <w:iCs/>
                <w:szCs w:val="28"/>
              </w:rPr>
              <w:t>2</w:t>
            </w:r>
          </w:p>
        </w:tc>
        <w:tc>
          <w:tcPr>
            <w:tcW w:w="8647" w:type="dxa"/>
          </w:tcPr>
          <w:p w:rsidR="00914108" w:rsidRPr="00914108" w:rsidRDefault="00914108" w:rsidP="008A054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Cs w:val="28"/>
              </w:rPr>
            </w:pPr>
            <w:r w:rsidRPr="00914108">
              <w:rPr>
                <w:rFonts w:eastAsia="Times New Roman"/>
                <w:bCs/>
                <w:iCs/>
                <w:szCs w:val="28"/>
              </w:rPr>
              <w:t>Обладать готовностью к анализу и организации экономической, хозяйственно-правовой деятельности в учебно-производственных мастерских и на предприятиях (ПК-26)</w:t>
            </w:r>
          </w:p>
        </w:tc>
      </w:tr>
    </w:tbl>
    <w:p w:rsidR="00914108" w:rsidRPr="00914108" w:rsidRDefault="00914108" w:rsidP="00914108">
      <w:pPr>
        <w:spacing w:before="120" w:after="120"/>
        <w:jc w:val="center"/>
        <w:rPr>
          <w:rFonts w:eastAsia="Times New Roman"/>
          <w:b/>
          <w:szCs w:val="28"/>
          <w:lang w:eastAsia="ru-RU"/>
        </w:rPr>
      </w:pPr>
    </w:p>
    <w:p w:rsidR="00914108" w:rsidRPr="00914108" w:rsidRDefault="00914108" w:rsidP="00914108">
      <w:pPr>
        <w:spacing w:before="120" w:after="120"/>
        <w:rPr>
          <w:rFonts w:eastAsia="Times New Roman"/>
          <w:b/>
          <w:szCs w:val="28"/>
          <w:lang w:eastAsia="ru-RU"/>
        </w:rPr>
      </w:pPr>
      <w:r w:rsidRPr="00914108">
        <w:rPr>
          <w:rFonts w:eastAsia="Times New Roman"/>
          <w:b/>
          <w:szCs w:val="28"/>
          <w:lang w:eastAsia="ru-RU"/>
        </w:rPr>
        <w:tab/>
        <w:t>Трудоемкость дисциплины, реализуемой по учебному плану н</w:t>
      </w:r>
      <w:r w:rsidRPr="00914108">
        <w:rPr>
          <w:rFonts w:eastAsia="Times New Roman"/>
          <w:b/>
          <w:szCs w:val="28"/>
        </w:rPr>
        <w:t>аправлению подготовки 44.03.04 Профессиональное обучение (транспорт)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1417"/>
        <w:gridCol w:w="1134"/>
        <w:gridCol w:w="1560"/>
      </w:tblGrid>
      <w:tr w:rsidR="00914108" w:rsidRPr="00914108" w:rsidTr="008A054E">
        <w:tc>
          <w:tcPr>
            <w:tcW w:w="5353" w:type="dxa"/>
            <w:vMerge w:val="restart"/>
          </w:tcPr>
          <w:p w:rsidR="00914108" w:rsidRPr="00914108" w:rsidRDefault="00914108" w:rsidP="008A054E">
            <w:pPr>
              <w:jc w:val="center"/>
              <w:rPr>
                <w:rFonts w:eastAsia="Times New Roman"/>
                <w:szCs w:val="28"/>
              </w:rPr>
            </w:pPr>
            <w:r w:rsidRPr="00914108">
              <w:rPr>
                <w:rFonts w:eastAsia="Times New Roman"/>
                <w:szCs w:val="28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914108" w:rsidRPr="00914108" w:rsidRDefault="00914108" w:rsidP="008A054E">
            <w:pPr>
              <w:jc w:val="center"/>
              <w:rPr>
                <w:rFonts w:eastAsia="Times New Roman"/>
                <w:color w:val="000000"/>
                <w:szCs w:val="28"/>
              </w:rPr>
            </w:pPr>
            <w:r w:rsidRPr="00914108">
              <w:rPr>
                <w:rFonts w:eastAsia="Times New Roman"/>
                <w:color w:val="000000"/>
                <w:szCs w:val="28"/>
              </w:rPr>
              <w:t>Форма обучения</w:t>
            </w:r>
          </w:p>
        </w:tc>
      </w:tr>
      <w:tr w:rsidR="00914108" w:rsidRPr="00914108" w:rsidTr="008A054E">
        <w:tc>
          <w:tcPr>
            <w:tcW w:w="5353" w:type="dxa"/>
            <w:vMerge/>
          </w:tcPr>
          <w:p w:rsidR="00914108" w:rsidRPr="00914108" w:rsidRDefault="00914108" w:rsidP="008A054E">
            <w:pPr>
              <w:jc w:val="left"/>
              <w:rPr>
                <w:rFonts w:eastAsia="Times New Roman"/>
                <w:szCs w:val="28"/>
              </w:rPr>
            </w:pPr>
          </w:p>
        </w:tc>
        <w:tc>
          <w:tcPr>
            <w:tcW w:w="1417" w:type="dxa"/>
          </w:tcPr>
          <w:p w:rsidR="00914108" w:rsidRPr="00914108" w:rsidRDefault="00914108" w:rsidP="008A054E">
            <w:pPr>
              <w:jc w:val="center"/>
              <w:rPr>
                <w:rFonts w:eastAsia="Times New Roman"/>
                <w:szCs w:val="28"/>
              </w:rPr>
            </w:pPr>
            <w:r w:rsidRPr="00914108">
              <w:rPr>
                <w:rFonts w:eastAsia="Times New Roman"/>
                <w:szCs w:val="28"/>
              </w:rPr>
              <w:t>очная</w:t>
            </w:r>
          </w:p>
        </w:tc>
        <w:tc>
          <w:tcPr>
            <w:tcW w:w="2694" w:type="dxa"/>
            <w:gridSpan w:val="2"/>
          </w:tcPr>
          <w:p w:rsidR="00914108" w:rsidRPr="00914108" w:rsidRDefault="00914108" w:rsidP="008A054E">
            <w:pPr>
              <w:jc w:val="center"/>
              <w:rPr>
                <w:rFonts w:eastAsia="Times New Roman"/>
                <w:color w:val="000000"/>
                <w:szCs w:val="28"/>
              </w:rPr>
            </w:pPr>
            <w:r w:rsidRPr="00914108">
              <w:rPr>
                <w:rFonts w:eastAsia="Times New Roman"/>
                <w:color w:val="000000"/>
                <w:szCs w:val="28"/>
              </w:rPr>
              <w:t>заочная</w:t>
            </w:r>
          </w:p>
        </w:tc>
      </w:tr>
      <w:tr w:rsidR="00914108" w:rsidRPr="00914108" w:rsidTr="008A054E">
        <w:tc>
          <w:tcPr>
            <w:tcW w:w="5353" w:type="dxa"/>
            <w:vMerge/>
          </w:tcPr>
          <w:p w:rsidR="00914108" w:rsidRPr="00914108" w:rsidRDefault="00914108" w:rsidP="008A054E">
            <w:pPr>
              <w:jc w:val="left"/>
              <w:rPr>
                <w:rFonts w:eastAsia="Times New Roman"/>
                <w:szCs w:val="28"/>
              </w:rPr>
            </w:pPr>
          </w:p>
        </w:tc>
        <w:tc>
          <w:tcPr>
            <w:tcW w:w="4111" w:type="dxa"/>
            <w:gridSpan w:val="3"/>
          </w:tcPr>
          <w:p w:rsidR="00914108" w:rsidRPr="00914108" w:rsidRDefault="00914108" w:rsidP="008A054E">
            <w:pPr>
              <w:jc w:val="center"/>
              <w:rPr>
                <w:rFonts w:eastAsia="Times New Roman"/>
                <w:color w:val="000000"/>
                <w:szCs w:val="28"/>
              </w:rPr>
            </w:pPr>
            <w:r w:rsidRPr="00914108">
              <w:rPr>
                <w:rFonts w:eastAsia="Times New Roman"/>
                <w:color w:val="000000"/>
                <w:szCs w:val="28"/>
              </w:rPr>
              <w:t>программа подготовки</w:t>
            </w:r>
          </w:p>
        </w:tc>
      </w:tr>
      <w:tr w:rsidR="00914108" w:rsidRPr="00914108" w:rsidTr="008A054E">
        <w:tc>
          <w:tcPr>
            <w:tcW w:w="5353" w:type="dxa"/>
            <w:vMerge/>
          </w:tcPr>
          <w:p w:rsidR="00914108" w:rsidRPr="00914108" w:rsidRDefault="00914108" w:rsidP="008A054E">
            <w:pPr>
              <w:jc w:val="left"/>
              <w:rPr>
                <w:rFonts w:eastAsia="Times New Roman"/>
                <w:szCs w:val="28"/>
              </w:rPr>
            </w:pPr>
          </w:p>
        </w:tc>
        <w:tc>
          <w:tcPr>
            <w:tcW w:w="1417" w:type="dxa"/>
          </w:tcPr>
          <w:p w:rsidR="00914108" w:rsidRPr="00914108" w:rsidRDefault="00914108" w:rsidP="008A054E">
            <w:pPr>
              <w:jc w:val="center"/>
              <w:rPr>
                <w:rFonts w:eastAsia="Times New Roman"/>
                <w:szCs w:val="28"/>
              </w:rPr>
            </w:pPr>
            <w:r w:rsidRPr="00914108">
              <w:rPr>
                <w:rFonts w:eastAsia="Times New Roman"/>
                <w:szCs w:val="28"/>
              </w:rPr>
              <w:t>полная</w:t>
            </w:r>
          </w:p>
        </w:tc>
        <w:tc>
          <w:tcPr>
            <w:tcW w:w="1134" w:type="dxa"/>
          </w:tcPr>
          <w:p w:rsidR="00914108" w:rsidRPr="00914108" w:rsidRDefault="00914108" w:rsidP="008A054E">
            <w:pPr>
              <w:jc w:val="center"/>
              <w:rPr>
                <w:rFonts w:eastAsia="Times New Roman"/>
                <w:color w:val="000000"/>
                <w:szCs w:val="28"/>
              </w:rPr>
            </w:pPr>
            <w:r w:rsidRPr="00914108">
              <w:rPr>
                <w:rFonts w:eastAsia="Times New Roman"/>
                <w:color w:val="000000"/>
                <w:szCs w:val="28"/>
              </w:rPr>
              <w:t>полная</w:t>
            </w:r>
          </w:p>
        </w:tc>
        <w:tc>
          <w:tcPr>
            <w:tcW w:w="1560" w:type="dxa"/>
          </w:tcPr>
          <w:p w:rsidR="00914108" w:rsidRPr="00914108" w:rsidRDefault="00914108" w:rsidP="008A054E">
            <w:pPr>
              <w:jc w:val="center"/>
              <w:rPr>
                <w:rFonts w:eastAsia="Times New Roman"/>
                <w:color w:val="000000"/>
                <w:szCs w:val="28"/>
              </w:rPr>
            </w:pPr>
            <w:r w:rsidRPr="00914108">
              <w:rPr>
                <w:rFonts w:eastAsia="Times New Roman"/>
                <w:color w:val="000000"/>
                <w:szCs w:val="28"/>
              </w:rPr>
              <w:t>сокращенная</w:t>
            </w:r>
          </w:p>
        </w:tc>
      </w:tr>
      <w:tr w:rsidR="00914108" w:rsidRPr="00914108" w:rsidTr="008A054E">
        <w:tc>
          <w:tcPr>
            <w:tcW w:w="5353" w:type="dxa"/>
          </w:tcPr>
          <w:p w:rsidR="00914108" w:rsidRPr="00914108" w:rsidRDefault="00914108" w:rsidP="008A054E">
            <w:pPr>
              <w:jc w:val="left"/>
              <w:rPr>
                <w:rFonts w:eastAsia="Times New Roman"/>
                <w:szCs w:val="28"/>
              </w:rPr>
            </w:pPr>
            <w:r w:rsidRPr="00914108">
              <w:rPr>
                <w:rFonts w:eastAsia="Times New Roman"/>
                <w:szCs w:val="28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914108" w:rsidRPr="00914108" w:rsidRDefault="00914108" w:rsidP="008A054E">
            <w:pPr>
              <w:jc w:val="center"/>
              <w:rPr>
                <w:rFonts w:eastAsia="Times New Roman"/>
                <w:szCs w:val="28"/>
              </w:rPr>
            </w:pPr>
            <w:r w:rsidRPr="00914108">
              <w:rPr>
                <w:rFonts w:eastAsia="Times New Roman"/>
                <w:szCs w:val="28"/>
              </w:rPr>
              <w:t>50</w:t>
            </w:r>
          </w:p>
        </w:tc>
        <w:tc>
          <w:tcPr>
            <w:tcW w:w="1134" w:type="dxa"/>
          </w:tcPr>
          <w:p w:rsidR="00914108" w:rsidRPr="00914108" w:rsidRDefault="00914108" w:rsidP="008A054E">
            <w:p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1560" w:type="dxa"/>
          </w:tcPr>
          <w:p w:rsidR="00914108" w:rsidRPr="00914108" w:rsidRDefault="00914108" w:rsidP="008A054E">
            <w:pPr>
              <w:jc w:val="center"/>
              <w:rPr>
                <w:rFonts w:eastAsia="Times New Roman"/>
                <w:color w:val="FF0000"/>
                <w:szCs w:val="28"/>
              </w:rPr>
            </w:pPr>
          </w:p>
        </w:tc>
      </w:tr>
      <w:tr w:rsidR="00914108" w:rsidRPr="00914108" w:rsidTr="008A054E">
        <w:tc>
          <w:tcPr>
            <w:tcW w:w="5353" w:type="dxa"/>
          </w:tcPr>
          <w:p w:rsidR="00914108" w:rsidRPr="00914108" w:rsidRDefault="00914108" w:rsidP="008A054E">
            <w:pPr>
              <w:jc w:val="center"/>
              <w:rPr>
                <w:rFonts w:eastAsia="Times New Roman"/>
                <w:szCs w:val="28"/>
              </w:rPr>
            </w:pPr>
            <w:r w:rsidRPr="00914108">
              <w:rPr>
                <w:rFonts w:eastAsia="Times New Roman"/>
                <w:szCs w:val="28"/>
              </w:rPr>
              <w:t>в том числе:</w:t>
            </w:r>
          </w:p>
          <w:p w:rsidR="00914108" w:rsidRPr="00914108" w:rsidRDefault="00914108" w:rsidP="008A054E">
            <w:pPr>
              <w:jc w:val="left"/>
              <w:rPr>
                <w:rFonts w:eastAsia="Times New Roman"/>
                <w:szCs w:val="28"/>
              </w:rPr>
            </w:pPr>
            <w:r w:rsidRPr="00914108">
              <w:rPr>
                <w:rFonts w:eastAsia="Times New Roman"/>
                <w:szCs w:val="28"/>
              </w:rPr>
              <w:t>1.1. Лекции</w:t>
            </w:r>
          </w:p>
        </w:tc>
        <w:tc>
          <w:tcPr>
            <w:tcW w:w="1417" w:type="dxa"/>
          </w:tcPr>
          <w:p w:rsidR="00914108" w:rsidRPr="00914108" w:rsidRDefault="00914108" w:rsidP="008A054E">
            <w:pPr>
              <w:jc w:val="center"/>
              <w:rPr>
                <w:rFonts w:eastAsia="Times New Roman"/>
                <w:szCs w:val="28"/>
              </w:rPr>
            </w:pPr>
          </w:p>
          <w:p w:rsidR="00914108" w:rsidRPr="00914108" w:rsidRDefault="00914108" w:rsidP="008A054E">
            <w:pPr>
              <w:jc w:val="center"/>
              <w:rPr>
                <w:rFonts w:eastAsia="Times New Roman"/>
                <w:szCs w:val="28"/>
              </w:rPr>
            </w:pPr>
            <w:r w:rsidRPr="00914108">
              <w:rPr>
                <w:rFonts w:eastAsia="Times New Roman"/>
                <w:szCs w:val="28"/>
              </w:rPr>
              <w:t>18</w:t>
            </w:r>
          </w:p>
        </w:tc>
        <w:tc>
          <w:tcPr>
            <w:tcW w:w="1134" w:type="dxa"/>
          </w:tcPr>
          <w:p w:rsidR="00914108" w:rsidRPr="00914108" w:rsidRDefault="00914108" w:rsidP="008A054E">
            <w:p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1560" w:type="dxa"/>
          </w:tcPr>
          <w:p w:rsidR="00914108" w:rsidRPr="00914108" w:rsidRDefault="00914108" w:rsidP="008A054E">
            <w:pPr>
              <w:jc w:val="center"/>
              <w:rPr>
                <w:rFonts w:eastAsia="Times New Roman"/>
                <w:color w:val="FF0000"/>
                <w:szCs w:val="28"/>
              </w:rPr>
            </w:pPr>
          </w:p>
        </w:tc>
      </w:tr>
      <w:tr w:rsidR="00914108" w:rsidRPr="00914108" w:rsidTr="008A054E">
        <w:tc>
          <w:tcPr>
            <w:tcW w:w="5353" w:type="dxa"/>
          </w:tcPr>
          <w:p w:rsidR="00914108" w:rsidRPr="00914108" w:rsidRDefault="00914108" w:rsidP="008A054E">
            <w:pPr>
              <w:jc w:val="left"/>
              <w:rPr>
                <w:rFonts w:eastAsia="Times New Roman"/>
                <w:szCs w:val="28"/>
              </w:rPr>
            </w:pPr>
            <w:r w:rsidRPr="00914108">
              <w:rPr>
                <w:rFonts w:eastAsia="Times New Roman"/>
                <w:szCs w:val="28"/>
              </w:rPr>
              <w:t>1.2. Лабораторные работы</w:t>
            </w:r>
          </w:p>
        </w:tc>
        <w:tc>
          <w:tcPr>
            <w:tcW w:w="1417" w:type="dxa"/>
          </w:tcPr>
          <w:p w:rsidR="00914108" w:rsidRPr="00914108" w:rsidRDefault="00914108" w:rsidP="008A054E">
            <w:pPr>
              <w:jc w:val="center"/>
              <w:rPr>
                <w:rFonts w:eastAsia="Times New Roman"/>
                <w:szCs w:val="28"/>
              </w:rPr>
            </w:pPr>
            <w:r w:rsidRPr="00914108">
              <w:rPr>
                <w:rFonts w:eastAsia="Times New Roman"/>
                <w:szCs w:val="28"/>
              </w:rPr>
              <w:t>-</w:t>
            </w:r>
          </w:p>
        </w:tc>
        <w:tc>
          <w:tcPr>
            <w:tcW w:w="1134" w:type="dxa"/>
          </w:tcPr>
          <w:p w:rsidR="00914108" w:rsidRPr="00914108" w:rsidRDefault="00914108" w:rsidP="008A054E">
            <w:p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1560" w:type="dxa"/>
          </w:tcPr>
          <w:p w:rsidR="00914108" w:rsidRPr="00914108" w:rsidRDefault="00914108" w:rsidP="008A054E">
            <w:pPr>
              <w:jc w:val="center"/>
              <w:rPr>
                <w:rFonts w:eastAsia="Times New Roman"/>
                <w:color w:val="FF0000"/>
                <w:szCs w:val="28"/>
              </w:rPr>
            </w:pPr>
          </w:p>
        </w:tc>
      </w:tr>
      <w:tr w:rsidR="00914108" w:rsidRPr="00914108" w:rsidTr="008A054E">
        <w:tc>
          <w:tcPr>
            <w:tcW w:w="5353" w:type="dxa"/>
          </w:tcPr>
          <w:p w:rsidR="00914108" w:rsidRPr="00914108" w:rsidRDefault="00914108" w:rsidP="008A054E">
            <w:pPr>
              <w:jc w:val="left"/>
              <w:rPr>
                <w:rFonts w:eastAsia="Times New Roman"/>
                <w:szCs w:val="28"/>
              </w:rPr>
            </w:pPr>
            <w:r w:rsidRPr="00914108">
              <w:rPr>
                <w:rFonts w:eastAsia="Times New Roman"/>
                <w:szCs w:val="28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914108" w:rsidRPr="00914108" w:rsidRDefault="00914108" w:rsidP="008A054E">
            <w:pPr>
              <w:jc w:val="center"/>
              <w:rPr>
                <w:rFonts w:eastAsia="Times New Roman"/>
                <w:szCs w:val="28"/>
              </w:rPr>
            </w:pPr>
            <w:r w:rsidRPr="00914108">
              <w:rPr>
                <w:rFonts w:eastAsia="Times New Roman"/>
                <w:szCs w:val="28"/>
              </w:rPr>
              <w:t>32</w:t>
            </w:r>
          </w:p>
        </w:tc>
        <w:tc>
          <w:tcPr>
            <w:tcW w:w="1134" w:type="dxa"/>
          </w:tcPr>
          <w:p w:rsidR="00914108" w:rsidRPr="00914108" w:rsidRDefault="00914108" w:rsidP="008A054E">
            <w:p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1560" w:type="dxa"/>
          </w:tcPr>
          <w:p w:rsidR="00914108" w:rsidRPr="00914108" w:rsidRDefault="00914108" w:rsidP="008A054E">
            <w:pPr>
              <w:jc w:val="center"/>
              <w:rPr>
                <w:rFonts w:eastAsia="Times New Roman"/>
                <w:color w:val="FF0000"/>
                <w:szCs w:val="28"/>
              </w:rPr>
            </w:pPr>
          </w:p>
        </w:tc>
      </w:tr>
      <w:tr w:rsidR="00914108" w:rsidRPr="00914108" w:rsidTr="008A054E">
        <w:tc>
          <w:tcPr>
            <w:tcW w:w="5353" w:type="dxa"/>
          </w:tcPr>
          <w:p w:rsidR="00914108" w:rsidRPr="00914108" w:rsidRDefault="00914108" w:rsidP="008A054E">
            <w:pPr>
              <w:jc w:val="left"/>
              <w:rPr>
                <w:rFonts w:eastAsia="Times New Roman"/>
                <w:szCs w:val="28"/>
              </w:rPr>
            </w:pPr>
            <w:r w:rsidRPr="00914108">
              <w:rPr>
                <w:rFonts w:eastAsia="Times New Roman"/>
                <w:szCs w:val="28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914108" w:rsidRPr="00914108" w:rsidRDefault="00914108" w:rsidP="008A054E">
            <w:pPr>
              <w:jc w:val="center"/>
              <w:rPr>
                <w:rFonts w:eastAsia="Times New Roman"/>
                <w:szCs w:val="28"/>
              </w:rPr>
            </w:pPr>
            <w:r w:rsidRPr="00914108">
              <w:rPr>
                <w:rFonts w:eastAsia="Times New Roman"/>
                <w:szCs w:val="28"/>
              </w:rPr>
              <w:t>22</w:t>
            </w:r>
          </w:p>
        </w:tc>
        <w:tc>
          <w:tcPr>
            <w:tcW w:w="1134" w:type="dxa"/>
          </w:tcPr>
          <w:p w:rsidR="00914108" w:rsidRPr="00914108" w:rsidRDefault="00914108" w:rsidP="008A054E">
            <w:p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1560" w:type="dxa"/>
          </w:tcPr>
          <w:p w:rsidR="00914108" w:rsidRPr="00914108" w:rsidRDefault="00914108" w:rsidP="008A054E">
            <w:pPr>
              <w:jc w:val="center"/>
              <w:rPr>
                <w:rFonts w:eastAsia="Times New Roman"/>
                <w:color w:val="FF0000"/>
                <w:szCs w:val="28"/>
              </w:rPr>
            </w:pPr>
          </w:p>
        </w:tc>
      </w:tr>
      <w:tr w:rsidR="00914108" w:rsidRPr="00914108" w:rsidTr="008A054E">
        <w:tc>
          <w:tcPr>
            <w:tcW w:w="5353" w:type="dxa"/>
          </w:tcPr>
          <w:p w:rsidR="00914108" w:rsidRPr="00914108" w:rsidRDefault="00914108" w:rsidP="008A054E">
            <w:pPr>
              <w:jc w:val="left"/>
              <w:rPr>
                <w:rFonts w:eastAsia="Times New Roman"/>
                <w:szCs w:val="28"/>
              </w:rPr>
            </w:pPr>
            <w:r w:rsidRPr="00914108">
              <w:rPr>
                <w:rFonts w:eastAsia="Times New Roman"/>
                <w:szCs w:val="28"/>
              </w:rPr>
              <w:t>Всего часов (стр. 1 + стр. 2)</w:t>
            </w:r>
          </w:p>
        </w:tc>
        <w:tc>
          <w:tcPr>
            <w:tcW w:w="1417" w:type="dxa"/>
          </w:tcPr>
          <w:p w:rsidR="00914108" w:rsidRPr="00914108" w:rsidRDefault="00914108" w:rsidP="008A054E">
            <w:pPr>
              <w:jc w:val="center"/>
              <w:rPr>
                <w:rFonts w:eastAsia="Times New Roman"/>
                <w:szCs w:val="28"/>
              </w:rPr>
            </w:pPr>
            <w:r w:rsidRPr="00914108">
              <w:rPr>
                <w:rFonts w:eastAsia="Times New Roman"/>
                <w:szCs w:val="28"/>
              </w:rPr>
              <w:t>72</w:t>
            </w:r>
          </w:p>
        </w:tc>
        <w:tc>
          <w:tcPr>
            <w:tcW w:w="1134" w:type="dxa"/>
          </w:tcPr>
          <w:p w:rsidR="00914108" w:rsidRPr="00914108" w:rsidRDefault="00914108" w:rsidP="008A054E">
            <w:p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1560" w:type="dxa"/>
          </w:tcPr>
          <w:p w:rsidR="00914108" w:rsidRPr="00914108" w:rsidRDefault="00914108" w:rsidP="008A054E">
            <w:pPr>
              <w:jc w:val="center"/>
              <w:rPr>
                <w:rFonts w:eastAsia="Times New Roman"/>
                <w:color w:val="FF0000"/>
                <w:szCs w:val="28"/>
              </w:rPr>
            </w:pPr>
          </w:p>
        </w:tc>
      </w:tr>
      <w:tr w:rsidR="00914108" w:rsidRPr="00914108" w:rsidTr="008A054E">
        <w:tc>
          <w:tcPr>
            <w:tcW w:w="5353" w:type="dxa"/>
          </w:tcPr>
          <w:p w:rsidR="00914108" w:rsidRPr="00914108" w:rsidRDefault="00914108" w:rsidP="008A054E">
            <w:pPr>
              <w:jc w:val="left"/>
              <w:rPr>
                <w:rFonts w:eastAsia="Times New Roman"/>
                <w:szCs w:val="28"/>
              </w:rPr>
            </w:pPr>
            <w:r w:rsidRPr="00914108">
              <w:rPr>
                <w:rFonts w:eastAsia="Times New Roman"/>
                <w:szCs w:val="28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914108" w:rsidRPr="00914108" w:rsidRDefault="00914108" w:rsidP="008A054E">
            <w:pPr>
              <w:jc w:val="center"/>
              <w:rPr>
                <w:rFonts w:eastAsia="Times New Roman"/>
                <w:szCs w:val="28"/>
              </w:rPr>
            </w:pPr>
            <w:r w:rsidRPr="00914108">
              <w:rPr>
                <w:rFonts w:eastAsia="Times New Roman"/>
                <w:szCs w:val="28"/>
              </w:rPr>
              <w:t>2</w:t>
            </w:r>
          </w:p>
        </w:tc>
        <w:tc>
          <w:tcPr>
            <w:tcW w:w="1134" w:type="dxa"/>
          </w:tcPr>
          <w:p w:rsidR="00914108" w:rsidRPr="00914108" w:rsidRDefault="00914108" w:rsidP="008A054E">
            <w:p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1560" w:type="dxa"/>
          </w:tcPr>
          <w:p w:rsidR="00914108" w:rsidRPr="00914108" w:rsidRDefault="00914108" w:rsidP="008A054E">
            <w:pPr>
              <w:jc w:val="center"/>
              <w:rPr>
                <w:rFonts w:eastAsia="Times New Roman"/>
                <w:color w:val="FF0000"/>
                <w:szCs w:val="28"/>
              </w:rPr>
            </w:pPr>
          </w:p>
        </w:tc>
      </w:tr>
    </w:tbl>
    <w:p w:rsidR="00914108" w:rsidRPr="00914108" w:rsidRDefault="00914108" w:rsidP="00914108">
      <w:pPr>
        <w:pStyle w:val="a6"/>
        <w:spacing w:before="120" w:after="120"/>
        <w:rPr>
          <w:b/>
          <w:szCs w:val="28"/>
        </w:rPr>
      </w:pPr>
      <w:r w:rsidRPr="00914108">
        <w:rPr>
          <w:b/>
          <w:szCs w:val="28"/>
        </w:rPr>
        <w:t>Формы промежуточной аттестации: зачет.</w:t>
      </w:r>
    </w:p>
    <w:p w:rsidR="00914108" w:rsidRPr="00914108" w:rsidRDefault="00914108" w:rsidP="00914108">
      <w:pPr>
        <w:pStyle w:val="a6"/>
        <w:spacing w:before="120"/>
        <w:rPr>
          <w:b/>
          <w:szCs w:val="28"/>
        </w:rPr>
      </w:pPr>
      <w:r w:rsidRPr="00914108">
        <w:rPr>
          <w:b/>
          <w:szCs w:val="28"/>
        </w:rPr>
        <w:t>Перечень изучаемых тем (основных):</w:t>
      </w:r>
    </w:p>
    <w:p w:rsidR="00914108" w:rsidRPr="00914108" w:rsidRDefault="00914108" w:rsidP="00914108">
      <w:pPr>
        <w:pStyle w:val="a8"/>
        <w:numPr>
          <w:ilvl w:val="0"/>
          <w:numId w:val="1"/>
        </w:numPr>
        <w:tabs>
          <w:tab w:val="clear" w:pos="1065"/>
          <w:tab w:val="left" w:pos="993"/>
        </w:tabs>
        <w:ind w:left="0" w:firstLine="709"/>
        <w:rPr>
          <w:szCs w:val="28"/>
        </w:rPr>
      </w:pPr>
      <w:r w:rsidRPr="00914108">
        <w:rPr>
          <w:rFonts w:eastAsia="Times New Roman"/>
          <w:szCs w:val="28"/>
          <w:lang w:eastAsia="ru-RU"/>
        </w:rPr>
        <w:t>Общие основы экономической теории.</w:t>
      </w:r>
    </w:p>
    <w:p w:rsidR="00914108" w:rsidRPr="00914108" w:rsidRDefault="00914108" w:rsidP="00914108">
      <w:pPr>
        <w:pStyle w:val="a8"/>
        <w:numPr>
          <w:ilvl w:val="0"/>
          <w:numId w:val="1"/>
        </w:numPr>
        <w:tabs>
          <w:tab w:val="clear" w:pos="1065"/>
          <w:tab w:val="left" w:pos="993"/>
        </w:tabs>
        <w:ind w:left="0" w:firstLine="709"/>
        <w:rPr>
          <w:szCs w:val="28"/>
        </w:rPr>
      </w:pPr>
      <w:r w:rsidRPr="00914108">
        <w:rPr>
          <w:rFonts w:eastAsia="Times New Roman"/>
          <w:szCs w:val="28"/>
          <w:lang w:eastAsia="ru-RU"/>
        </w:rPr>
        <w:t>Теория рационального использования ресурсов. Микроэкономика.</w:t>
      </w:r>
    </w:p>
    <w:p w:rsidR="00914108" w:rsidRPr="00914108" w:rsidRDefault="00914108" w:rsidP="00914108">
      <w:pPr>
        <w:pStyle w:val="a8"/>
        <w:numPr>
          <w:ilvl w:val="0"/>
          <w:numId w:val="1"/>
        </w:numPr>
        <w:tabs>
          <w:tab w:val="clear" w:pos="1065"/>
          <w:tab w:val="left" w:pos="993"/>
        </w:tabs>
        <w:ind w:left="0" w:firstLine="709"/>
        <w:rPr>
          <w:szCs w:val="28"/>
        </w:rPr>
      </w:pPr>
      <w:r w:rsidRPr="00914108">
        <w:rPr>
          <w:rFonts w:eastAsia="Times New Roman"/>
          <w:szCs w:val="28"/>
          <w:lang w:eastAsia="ru-RU"/>
        </w:rPr>
        <w:lastRenderedPageBreak/>
        <w:t>Теория рационального использования ресурсов. Макроэкономика.</w:t>
      </w:r>
    </w:p>
    <w:p w:rsidR="00914108" w:rsidRPr="00914108" w:rsidRDefault="00914108" w:rsidP="00914108">
      <w:pPr>
        <w:pStyle w:val="a8"/>
        <w:numPr>
          <w:ilvl w:val="0"/>
          <w:numId w:val="1"/>
        </w:numPr>
        <w:tabs>
          <w:tab w:val="clear" w:pos="1065"/>
          <w:tab w:val="left" w:pos="993"/>
        </w:tabs>
        <w:ind w:left="0" w:firstLine="709"/>
        <w:rPr>
          <w:szCs w:val="28"/>
        </w:rPr>
      </w:pPr>
      <w:r w:rsidRPr="00914108">
        <w:rPr>
          <w:rFonts w:eastAsia="Times New Roman"/>
          <w:szCs w:val="28"/>
          <w:lang w:eastAsia="ru-RU"/>
        </w:rPr>
        <w:t>Роль государства в рыночной экономике.</w:t>
      </w:r>
    </w:p>
    <w:p w:rsidR="00914108" w:rsidRPr="00914108" w:rsidRDefault="00914108" w:rsidP="00914108">
      <w:pPr>
        <w:pStyle w:val="a8"/>
        <w:numPr>
          <w:ilvl w:val="0"/>
          <w:numId w:val="1"/>
        </w:numPr>
        <w:tabs>
          <w:tab w:val="clear" w:pos="1065"/>
          <w:tab w:val="left" w:pos="993"/>
        </w:tabs>
        <w:ind w:left="0" w:firstLine="709"/>
        <w:rPr>
          <w:szCs w:val="28"/>
        </w:rPr>
      </w:pPr>
      <w:r w:rsidRPr="00914108">
        <w:rPr>
          <w:szCs w:val="28"/>
        </w:rPr>
        <w:t>Международные аспекты экономической теории.</w:t>
      </w:r>
    </w:p>
    <w:p w:rsidR="00914108" w:rsidRPr="00914108" w:rsidRDefault="00914108" w:rsidP="00914108">
      <w:pPr>
        <w:rPr>
          <w:szCs w:val="28"/>
        </w:rPr>
      </w:pPr>
    </w:p>
    <w:p w:rsidR="00E777CE" w:rsidRDefault="00E777CE"/>
    <w:sectPr w:rsidR="00E777CE" w:rsidSect="005825D4">
      <w:footerReference w:type="even" r:id="rId7"/>
      <w:footerReference w:type="default" r:id="rId8"/>
      <w:footnotePr>
        <w:numRestart w:val="eachPage"/>
      </w:footnotePr>
      <w:pgSz w:w="11906" w:h="16838" w:code="9"/>
      <w:pgMar w:top="1134" w:right="850" w:bottom="1134" w:left="1701" w:header="720" w:footer="964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2624" w:rsidRDefault="00C82624" w:rsidP="006E4A05">
      <w:r>
        <w:separator/>
      </w:r>
    </w:p>
  </w:endnote>
  <w:endnote w:type="continuationSeparator" w:id="1">
    <w:p w:rsidR="00C82624" w:rsidRDefault="00C82624" w:rsidP="006E4A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ABE" w:rsidRDefault="006E4A05" w:rsidP="005825D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1410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6ABE" w:rsidRDefault="00C82624" w:rsidP="00B253F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ABE" w:rsidRDefault="006E4A05" w:rsidP="005825D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1410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534D5">
      <w:rPr>
        <w:rStyle w:val="a5"/>
        <w:noProof/>
      </w:rPr>
      <w:t>2</w:t>
    </w:r>
    <w:r>
      <w:rPr>
        <w:rStyle w:val="a5"/>
      </w:rPr>
      <w:fldChar w:fldCharType="end"/>
    </w:r>
  </w:p>
  <w:p w:rsidR="00EA6ABE" w:rsidRDefault="00C82624" w:rsidP="00B253FE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2624" w:rsidRDefault="00C82624" w:rsidP="006E4A05">
      <w:r>
        <w:separator/>
      </w:r>
    </w:p>
  </w:footnote>
  <w:footnote w:type="continuationSeparator" w:id="1">
    <w:p w:rsidR="00C82624" w:rsidRDefault="00C82624" w:rsidP="006E4A0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/>
  <w:rsids>
    <w:rsidRoot w:val="00914108"/>
    <w:rsid w:val="006E4A05"/>
    <w:rsid w:val="00914108"/>
    <w:rsid w:val="00B534D5"/>
    <w:rsid w:val="00C82624"/>
    <w:rsid w:val="00E77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08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14108"/>
    <w:pPr>
      <w:tabs>
        <w:tab w:val="center" w:pos="4677"/>
        <w:tab w:val="right" w:pos="9355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91410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914108"/>
  </w:style>
  <w:style w:type="paragraph" w:styleId="a6">
    <w:name w:val="Body Text Indent"/>
    <w:basedOn w:val="a"/>
    <w:link w:val="a7"/>
    <w:rsid w:val="00914108"/>
    <w:pPr>
      <w:ind w:firstLine="709"/>
    </w:pPr>
    <w:rPr>
      <w:rFonts w:eastAsia="Times New Roman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91410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List Paragraph"/>
    <w:basedOn w:val="a"/>
    <w:qFormat/>
    <w:rsid w:val="009141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Пользователь</cp:lastModifiedBy>
  <cp:revision>2</cp:revision>
  <dcterms:created xsi:type="dcterms:W3CDTF">2015-11-25T01:57:00Z</dcterms:created>
  <dcterms:modified xsi:type="dcterms:W3CDTF">2015-11-25T01:57:00Z</dcterms:modified>
</cp:coreProperties>
</file>