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314A" w:rsidRDefault="000B314A" w:rsidP="000B314A">
      <w:pPr>
        <w:pStyle w:val="1"/>
        <w:pageBreakBefore/>
        <w:spacing w:after="0"/>
        <w:ind w:left="5103"/>
        <w:jc w:val="both"/>
        <w:rPr>
          <w:b/>
          <w:sz w:val="24"/>
        </w:rPr>
      </w:pPr>
      <w:r w:rsidRPr="00777DA3">
        <w:rPr>
          <w:sz w:val="24"/>
        </w:rPr>
        <w:t>Приложение № ___ к программе дисциплин</w:t>
      </w:r>
      <w:r>
        <w:rPr>
          <w:sz w:val="24"/>
        </w:rPr>
        <w:t>ы</w:t>
      </w:r>
    </w:p>
    <w:p w:rsidR="000B314A" w:rsidRPr="00777DA3" w:rsidRDefault="000B314A" w:rsidP="000B314A">
      <w:pPr>
        <w:pStyle w:val="1"/>
        <w:spacing w:after="0"/>
        <w:ind w:left="5103"/>
        <w:jc w:val="both"/>
      </w:pPr>
      <w:r>
        <w:rPr>
          <w:sz w:val="24"/>
          <w:szCs w:val="24"/>
        </w:rPr>
        <w:t>«</w:t>
      </w:r>
      <w:r w:rsidRPr="00BE7C4F">
        <w:rPr>
          <w:sz w:val="24"/>
          <w:szCs w:val="24"/>
        </w:rPr>
        <w:t xml:space="preserve">Конструкция и эксплуатационные свойства </w:t>
      </w:r>
      <w:proofErr w:type="spellStart"/>
      <w:r w:rsidRPr="00BE7C4F">
        <w:rPr>
          <w:sz w:val="24"/>
          <w:szCs w:val="24"/>
        </w:rPr>
        <w:t>ТиТ</w:t>
      </w:r>
      <w:r>
        <w:rPr>
          <w:sz w:val="24"/>
          <w:szCs w:val="24"/>
        </w:rPr>
        <w:t>ТМО</w:t>
      </w:r>
      <w:proofErr w:type="spellEnd"/>
      <w:r>
        <w:rPr>
          <w:sz w:val="24"/>
          <w:szCs w:val="24"/>
        </w:rPr>
        <w:t>»</w:t>
      </w:r>
    </w:p>
    <w:p w:rsidR="000B314A" w:rsidRPr="003B50CD" w:rsidRDefault="000B314A" w:rsidP="000B314A"/>
    <w:p w:rsidR="000B314A" w:rsidRPr="003B50CD" w:rsidRDefault="000B314A" w:rsidP="000B314A">
      <w:pPr>
        <w:pStyle w:val="1"/>
        <w:spacing w:before="120" w:after="0"/>
        <w:ind w:left="357"/>
        <w:jc w:val="center"/>
        <w:rPr>
          <w:szCs w:val="28"/>
        </w:rPr>
      </w:pPr>
      <w:r w:rsidRPr="003B50CD">
        <w:rPr>
          <w:szCs w:val="28"/>
        </w:rPr>
        <w:t>АННОТАЦИЯ ДИСЦИПЛИН</w:t>
      </w:r>
      <w:r>
        <w:rPr>
          <w:szCs w:val="28"/>
        </w:rPr>
        <w:t>Ы</w:t>
      </w:r>
    </w:p>
    <w:p w:rsidR="000B314A" w:rsidRPr="004530B3" w:rsidRDefault="000B314A" w:rsidP="000B314A">
      <w:pPr>
        <w:pStyle w:val="1"/>
        <w:spacing w:before="120" w:after="120"/>
        <w:ind w:left="357"/>
        <w:jc w:val="center"/>
        <w:rPr>
          <w:szCs w:val="28"/>
        </w:rPr>
      </w:pPr>
      <w:r w:rsidRPr="004530B3">
        <w:rPr>
          <w:szCs w:val="28"/>
        </w:rPr>
        <w:t xml:space="preserve">Конструкция и эксплуатационные свойства </w:t>
      </w:r>
      <w:proofErr w:type="spellStart"/>
      <w:r w:rsidRPr="004530B3">
        <w:rPr>
          <w:szCs w:val="28"/>
        </w:rPr>
        <w:t>ТиТТМО</w:t>
      </w:r>
      <w:proofErr w:type="spellEnd"/>
    </w:p>
    <w:p w:rsidR="000B314A" w:rsidRPr="00017F3D" w:rsidRDefault="000B314A" w:rsidP="000B314A">
      <w:pPr>
        <w:keepNext/>
        <w:ind w:firstLine="426"/>
        <w:jc w:val="both"/>
        <w:outlineLvl w:val="4"/>
        <w:rPr>
          <w:sz w:val="28"/>
          <w:szCs w:val="28"/>
        </w:rPr>
      </w:pPr>
      <w:r w:rsidRPr="00017F3D">
        <w:rPr>
          <w:sz w:val="28"/>
          <w:szCs w:val="28"/>
        </w:rPr>
        <w:t>Цель дисциплины</w:t>
      </w:r>
      <w:r w:rsidRPr="00017F3D">
        <w:rPr>
          <w:i/>
          <w:sz w:val="28"/>
          <w:szCs w:val="28"/>
        </w:rPr>
        <w:t xml:space="preserve"> </w:t>
      </w:r>
      <w:r w:rsidRPr="00017F3D">
        <w:rPr>
          <w:sz w:val="28"/>
          <w:szCs w:val="28"/>
        </w:rPr>
        <w:t>– дать будущим инженерам знания по конструкции, основам теории и расчета, испытаниям автомобилей, необходимые для эффективной эк</w:t>
      </w:r>
      <w:r w:rsidRPr="00017F3D">
        <w:rPr>
          <w:sz w:val="28"/>
          <w:szCs w:val="28"/>
        </w:rPr>
        <w:t>с</w:t>
      </w:r>
      <w:r w:rsidRPr="00017F3D">
        <w:rPr>
          <w:sz w:val="28"/>
          <w:szCs w:val="28"/>
        </w:rPr>
        <w:t xml:space="preserve">плуатации </w:t>
      </w:r>
      <w:r>
        <w:rPr>
          <w:sz w:val="28"/>
          <w:szCs w:val="28"/>
        </w:rPr>
        <w:t>их</w:t>
      </w:r>
      <w:r w:rsidRPr="00017F3D">
        <w:rPr>
          <w:sz w:val="28"/>
          <w:szCs w:val="28"/>
        </w:rPr>
        <w:t xml:space="preserve"> в агропромышленном производстве.</w:t>
      </w:r>
    </w:p>
    <w:p w:rsidR="000B314A" w:rsidRPr="003B50CD" w:rsidRDefault="000B314A" w:rsidP="000B314A">
      <w:pPr>
        <w:pStyle w:val="a3"/>
        <w:spacing w:before="120"/>
        <w:ind w:left="0" w:firstLine="425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Освоение дисциплин направленно на формирование следующих компетенций: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92"/>
        <w:gridCol w:w="8771"/>
      </w:tblGrid>
      <w:tr w:rsidR="000B314A" w:rsidRPr="0044033A" w:rsidTr="007027DE"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14A" w:rsidRPr="0044033A" w:rsidRDefault="000B314A" w:rsidP="007027DE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№ </w:t>
            </w:r>
            <w:proofErr w:type="spellStart"/>
            <w:proofErr w:type="gramStart"/>
            <w:r w:rsidRPr="0044033A">
              <w:rPr>
                <w:sz w:val="24"/>
                <w:szCs w:val="24"/>
              </w:rPr>
              <w:t>п</w:t>
            </w:r>
            <w:proofErr w:type="spellEnd"/>
            <w:proofErr w:type="gramEnd"/>
            <w:r w:rsidRPr="0044033A">
              <w:rPr>
                <w:sz w:val="24"/>
                <w:szCs w:val="24"/>
              </w:rPr>
              <w:t>/</w:t>
            </w:r>
            <w:proofErr w:type="spellStart"/>
            <w:r w:rsidRPr="0044033A">
              <w:rPr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14A" w:rsidRPr="0044033A" w:rsidRDefault="000B314A" w:rsidP="007027DE">
            <w:pPr>
              <w:pStyle w:val="a3"/>
              <w:spacing w:after="0"/>
              <w:ind w:left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 xml:space="preserve">Содержание компетенций формируемых полностью или частично </w:t>
            </w:r>
            <w:r>
              <w:rPr>
                <w:sz w:val="24"/>
                <w:szCs w:val="24"/>
              </w:rPr>
              <w:t xml:space="preserve">данной </w:t>
            </w:r>
            <w:r w:rsidRPr="0044033A">
              <w:rPr>
                <w:sz w:val="24"/>
                <w:szCs w:val="24"/>
              </w:rPr>
              <w:t>дисциплиной</w:t>
            </w:r>
          </w:p>
        </w:tc>
      </w:tr>
      <w:tr w:rsidR="000B314A" w:rsidRPr="003B50CD" w:rsidTr="007027DE">
        <w:trPr>
          <w:trHeight w:val="1020"/>
        </w:trPr>
        <w:tc>
          <w:tcPr>
            <w:tcW w:w="709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14A" w:rsidRPr="003B50CD" w:rsidRDefault="000B314A" w:rsidP="007027DE">
            <w:pPr>
              <w:pStyle w:val="a3"/>
              <w:spacing w:after="0"/>
              <w:ind w:left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</w:t>
            </w:r>
          </w:p>
        </w:tc>
        <w:tc>
          <w:tcPr>
            <w:tcW w:w="949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B314A" w:rsidRPr="003B50CD" w:rsidRDefault="000B314A" w:rsidP="007027DE">
            <w:pPr>
              <w:pStyle w:val="a3"/>
              <w:spacing w:after="0"/>
              <w:ind w:left="0"/>
              <w:jc w:val="both"/>
              <w:rPr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Владеть знаниями организационной структуры, методов управления и рег</w:t>
            </w:r>
            <w:r>
              <w:rPr>
                <w:bCs/>
                <w:iCs/>
                <w:sz w:val="28"/>
                <w:szCs w:val="28"/>
              </w:rPr>
              <w:t>у</w:t>
            </w:r>
            <w:r>
              <w:rPr>
                <w:bCs/>
                <w:iCs/>
                <w:sz w:val="28"/>
                <w:szCs w:val="28"/>
              </w:rPr>
              <w:t>лирования, критериев эффективности применительно к конкретным видам транспортных и технологических машин</w:t>
            </w:r>
          </w:p>
        </w:tc>
      </w:tr>
    </w:tbl>
    <w:p w:rsidR="000B314A" w:rsidRPr="003B50CD" w:rsidRDefault="000B314A" w:rsidP="000B314A">
      <w:pPr>
        <w:pStyle w:val="a3"/>
        <w:spacing w:before="240" w:after="0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Трудоемкость дисциплин, реализуем</w:t>
      </w:r>
      <w:r>
        <w:rPr>
          <w:sz w:val="28"/>
          <w:szCs w:val="28"/>
        </w:rPr>
        <w:t>ых</w:t>
      </w:r>
      <w:r w:rsidRPr="003B50CD">
        <w:rPr>
          <w:sz w:val="28"/>
          <w:szCs w:val="28"/>
        </w:rPr>
        <w:t xml:space="preserve"> по учебному плану</w:t>
      </w:r>
    </w:p>
    <w:p w:rsidR="000B314A" w:rsidRPr="003B50CD" w:rsidRDefault="000B314A" w:rsidP="000B314A">
      <w:pPr>
        <w:pStyle w:val="a3"/>
        <w:ind w:left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«Профессиональное обучение (транспорт)»</w:t>
      </w:r>
    </w:p>
    <w:tbl>
      <w:tblPr>
        <w:tblW w:w="10206" w:type="dxa"/>
        <w:tblInd w:w="108" w:type="dxa"/>
        <w:tblLayout w:type="fixed"/>
        <w:tblLook w:val="0000"/>
      </w:tblPr>
      <w:tblGrid>
        <w:gridCol w:w="5245"/>
        <w:gridCol w:w="1559"/>
        <w:gridCol w:w="1654"/>
        <w:gridCol w:w="1748"/>
      </w:tblGrid>
      <w:tr w:rsidR="000B314A" w:rsidRPr="0044033A" w:rsidTr="007027DE">
        <w:tc>
          <w:tcPr>
            <w:tcW w:w="5245" w:type="dxa"/>
            <w:vMerge w:val="restart"/>
            <w:tcBorders>
              <w:top w:val="single" w:sz="4" w:space="0" w:color="000000"/>
              <w:left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Вид занятий</w:t>
            </w: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Форма обучения</w:t>
            </w:r>
          </w:p>
        </w:tc>
      </w:tr>
      <w:tr w:rsidR="000B314A" w:rsidRPr="0044033A" w:rsidTr="007027DE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очная</w:t>
            </w:r>
          </w:p>
        </w:tc>
        <w:tc>
          <w:tcPr>
            <w:tcW w:w="340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заочная</w:t>
            </w:r>
          </w:p>
        </w:tc>
      </w:tr>
      <w:tr w:rsidR="000B314A" w:rsidRPr="0044033A" w:rsidTr="007027DE">
        <w:tc>
          <w:tcPr>
            <w:tcW w:w="5245" w:type="dxa"/>
            <w:vMerge/>
            <w:tcBorders>
              <w:left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496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Программа подготовки</w:t>
            </w:r>
          </w:p>
        </w:tc>
      </w:tr>
      <w:tr w:rsidR="000B314A" w:rsidRPr="0044033A" w:rsidTr="007027DE">
        <w:tc>
          <w:tcPr>
            <w:tcW w:w="524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полная</w:t>
            </w: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14A" w:rsidRPr="0044033A" w:rsidRDefault="000B314A" w:rsidP="007027DE">
            <w:pPr>
              <w:snapToGrid w:val="0"/>
              <w:jc w:val="center"/>
              <w:rPr>
                <w:sz w:val="24"/>
                <w:szCs w:val="24"/>
              </w:rPr>
            </w:pPr>
            <w:r w:rsidRPr="0044033A">
              <w:rPr>
                <w:sz w:val="24"/>
                <w:szCs w:val="24"/>
              </w:rPr>
              <w:t>сокращенная</w:t>
            </w:r>
          </w:p>
        </w:tc>
      </w:tr>
      <w:tr w:rsidR="000B314A" w:rsidRPr="003B50CD" w:rsidTr="007027D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 Аудиторные занятия, всего, часов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50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 том числе: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1.1. Лекции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18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1.2. Лабораторные работы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dotted" w:sz="4" w:space="0" w:color="auto"/>
              <w:left w:val="single" w:sz="4" w:space="0" w:color="000000"/>
              <w:bottom w:val="dotted" w:sz="4" w:space="0" w:color="auto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1.3. Практические (семинарские) занятия</w:t>
            </w:r>
          </w:p>
        </w:tc>
        <w:tc>
          <w:tcPr>
            <w:tcW w:w="1559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  <w:tc>
          <w:tcPr>
            <w:tcW w:w="1654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dotted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2. Самостоятельная работа, часов, всего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Всего часов (стр. 1 + стр. 2)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  <w:tr w:rsidR="000B314A" w:rsidRPr="003B50CD" w:rsidTr="007027DE"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rPr>
                <w:sz w:val="28"/>
                <w:szCs w:val="28"/>
              </w:rPr>
            </w:pPr>
            <w:r w:rsidRPr="003B50CD">
              <w:rPr>
                <w:sz w:val="28"/>
                <w:szCs w:val="28"/>
              </w:rPr>
              <w:t>Общая трудоемкость, зачетных единиц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  <w:highlight w:val="yellow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314A" w:rsidRPr="003B50CD" w:rsidRDefault="000B314A" w:rsidP="007027DE">
            <w:pPr>
              <w:snapToGrid w:val="0"/>
              <w:jc w:val="center"/>
              <w:rPr>
                <w:sz w:val="28"/>
                <w:szCs w:val="28"/>
              </w:rPr>
            </w:pPr>
          </w:p>
        </w:tc>
      </w:tr>
    </w:tbl>
    <w:p w:rsidR="000B314A" w:rsidRPr="003B50CD" w:rsidRDefault="000B314A" w:rsidP="000B314A">
      <w:pPr>
        <w:pStyle w:val="a3"/>
        <w:spacing w:before="120" w:after="0"/>
        <w:ind w:left="0" w:firstLine="709"/>
        <w:jc w:val="both"/>
        <w:rPr>
          <w:sz w:val="28"/>
          <w:szCs w:val="28"/>
        </w:rPr>
      </w:pPr>
      <w:r w:rsidRPr="003B50CD">
        <w:rPr>
          <w:sz w:val="28"/>
          <w:szCs w:val="28"/>
        </w:rPr>
        <w:t>Форм</w:t>
      </w:r>
      <w:r>
        <w:rPr>
          <w:sz w:val="28"/>
          <w:szCs w:val="28"/>
        </w:rPr>
        <w:t>ы</w:t>
      </w:r>
      <w:r w:rsidRPr="003B50CD">
        <w:rPr>
          <w:sz w:val="28"/>
          <w:szCs w:val="28"/>
        </w:rPr>
        <w:t xml:space="preserve"> промежуточной аттестации:</w:t>
      </w:r>
      <w:r>
        <w:rPr>
          <w:sz w:val="28"/>
          <w:szCs w:val="28"/>
        </w:rPr>
        <w:t xml:space="preserve"> курсовая работа, </w:t>
      </w:r>
      <w:r w:rsidRPr="003B50CD">
        <w:rPr>
          <w:sz w:val="28"/>
          <w:szCs w:val="28"/>
        </w:rPr>
        <w:t>экзамен</w:t>
      </w:r>
      <w:r>
        <w:rPr>
          <w:sz w:val="28"/>
          <w:szCs w:val="28"/>
        </w:rPr>
        <w:t>.</w:t>
      </w:r>
    </w:p>
    <w:p w:rsidR="000B314A" w:rsidRPr="003B50CD" w:rsidRDefault="000B314A" w:rsidP="000B314A">
      <w:pPr>
        <w:autoSpaceDE w:val="0"/>
        <w:jc w:val="both"/>
        <w:rPr>
          <w:sz w:val="28"/>
          <w:szCs w:val="28"/>
        </w:rPr>
      </w:pPr>
    </w:p>
    <w:p w:rsidR="000B314A" w:rsidRPr="003B50CD" w:rsidRDefault="000B314A" w:rsidP="000B314A">
      <w:pPr>
        <w:autoSpaceDE w:val="0"/>
        <w:jc w:val="center"/>
        <w:rPr>
          <w:sz w:val="28"/>
          <w:szCs w:val="28"/>
        </w:rPr>
      </w:pPr>
      <w:r w:rsidRPr="003B50CD">
        <w:rPr>
          <w:sz w:val="28"/>
          <w:szCs w:val="28"/>
        </w:rPr>
        <w:t>Перечень изучаемых тем:</w:t>
      </w:r>
    </w:p>
    <w:p w:rsidR="000B314A" w:rsidRPr="00025AA1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Введение. Общие вопросы.</w:t>
      </w:r>
      <w:r>
        <w:rPr>
          <w:sz w:val="28"/>
          <w:szCs w:val="28"/>
        </w:rPr>
        <w:t xml:space="preserve"> Основные понятия и определения</w:t>
      </w:r>
    </w:p>
    <w:p w:rsidR="000B314A" w:rsidRPr="00025AA1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Назначение, классификация, устройство и работа автомобилей, их механизмов и систем</w:t>
      </w:r>
    </w:p>
    <w:p w:rsidR="000B314A" w:rsidRPr="00025AA1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Кинематика и динамика автомобиля, включающая</w:t>
      </w:r>
    </w:p>
    <w:p w:rsidR="000B314A" w:rsidRPr="00025AA1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Силы и силовой баланс, баланс мощности</w:t>
      </w:r>
    </w:p>
    <w:p w:rsidR="000B314A" w:rsidRPr="00025AA1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Тяговый расчет</w:t>
      </w:r>
    </w:p>
    <w:p w:rsidR="000B314A" w:rsidRPr="00025AA1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t>Управляемость и плавность хода, разгон и торможение</w:t>
      </w:r>
    </w:p>
    <w:p w:rsidR="000B314A" w:rsidRPr="00025AA1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  <w:szCs w:val="28"/>
        </w:rPr>
      </w:pPr>
      <w:r w:rsidRPr="00025AA1">
        <w:rPr>
          <w:sz w:val="28"/>
          <w:szCs w:val="28"/>
        </w:rPr>
        <w:lastRenderedPageBreak/>
        <w:t>Эксплуатационные и технологические свойства</w:t>
      </w:r>
    </w:p>
    <w:p w:rsidR="000B314A" w:rsidRPr="00EA1235" w:rsidRDefault="000B314A" w:rsidP="000B314A">
      <w:pPr>
        <w:pStyle w:val="a5"/>
        <w:numPr>
          <w:ilvl w:val="0"/>
          <w:numId w:val="1"/>
        </w:numPr>
        <w:autoSpaceDE w:val="0"/>
        <w:ind w:left="567"/>
        <w:jc w:val="both"/>
        <w:rPr>
          <w:sz w:val="28"/>
        </w:rPr>
      </w:pPr>
      <w:r w:rsidRPr="00025AA1">
        <w:rPr>
          <w:sz w:val="28"/>
          <w:szCs w:val="28"/>
        </w:rPr>
        <w:t>Испытания двигателей, автомобилей</w:t>
      </w:r>
    </w:p>
    <w:p w:rsidR="000B314A" w:rsidRDefault="000B314A" w:rsidP="000B314A">
      <w:pPr>
        <w:pStyle w:val="a5"/>
        <w:autoSpaceDE w:val="0"/>
        <w:ind w:left="567"/>
        <w:jc w:val="both"/>
        <w:rPr>
          <w:sz w:val="28"/>
          <w:szCs w:val="28"/>
        </w:rPr>
      </w:pPr>
    </w:p>
    <w:p w:rsidR="000B314A" w:rsidRDefault="000B314A" w:rsidP="000B314A">
      <w:pPr>
        <w:pStyle w:val="a5"/>
        <w:autoSpaceDE w:val="0"/>
        <w:ind w:left="567"/>
        <w:jc w:val="both"/>
        <w:rPr>
          <w:sz w:val="28"/>
          <w:szCs w:val="28"/>
        </w:rPr>
      </w:pPr>
    </w:p>
    <w:p w:rsidR="00B0110C" w:rsidRDefault="00B0110C"/>
    <w:sectPr w:rsidR="00B0110C" w:rsidSect="00B0110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206B5C"/>
    <w:multiLevelType w:val="hybridMultilevel"/>
    <w:tmpl w:val="12A82B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0B314A"/>
    <w:rsid w:val="000B314A"/>
    <w:rsid w:val="00B01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31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0B314A"/>
    <w:pPr>
      <w:keepNext/>
      <w:shd w:val="clear" w:color="auto" w:fill="FFFFFF"/>
      <w:spacing w:after="240"/>
      <w:ind w:left="5664"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B314A"/>
    <w:rPr>
      <w:rFonts w:ascii="Times New Roman" w:eastAsia="Times New Roman" w:hAnsi="Times New Roman" w:cs="Times New Roman"/>
      <w:sz w:val="28"/>
      <w:szCs w:val="20"/>
      <w:shd w:val="clear" w:color="auto" w:fill="FFFFFF"/>
      <w:lang w:eastAsia="ru-RU"/>
    </w:rPr>
  </w:style>
  <w:style w:type="paragraph" w:styleId="a3">
    <w:name w:val="Body Text Indent"/>
    <w:basedOn w:val="a"/>
    <w:link w:val="a4"/>
    <w:semiHidden/>
    <w:rsid w:val="000B314A"/>
    <w:pPr>
      <w:widowControl w:val="0"/>
      <w:spacing w:after="120"/>
      <w:ind w:left="283"/>
    </w:pPr>
    <w:rPr>
      <w:snapToGrid w:val="0"/>
    </w:rPr>
  </w:style>
  <w:style w:type="character" w:customStyle="1" w:styleId="a4">
    <w:name w:val="Основной текст с отступом Знак"/>
    <w:basedOn w:val="a0"/>
    <w:link w:val="a3"/>
    <w:semiHidden/>
    <w:rsid w:val="000B314A"/>
    <w:rPr>
      <w:rFonts w:ascii="Times New Roman" w:eastAsia="Times New Roman" w:hAnsi="Times New Roman" w:cs="Times New Roman"/>
      <w:snapToGrid w:val="0"/>
      <w:sz w:val="20"/>
      <w:szCs w:val="20"/>
      <w:lang w:eastAsia="ru-RU"/>
    </w:rPr>
  </w:style>
  <w:style w:type="paragraph" w:styleId="a5">
    <w:name w:val="List Paragraph"/>
    <w:basedOn w:val="a"/>
    <w:uiPriority w:val="34"/>
    <w:qFormat/>
    <w:rsid w:val="000B314A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</cp:revision>
  <dcterms:created xsi:type="dcterms:W3CDTF">2016-02-08T03:42:00Z</dcterms:created>
  <dcterms:modified xsi:type="dcterms:W3CDTF">2016-02-08T03:43:00Z</dcterms:modified>
</cp:coreProperties>
</file>