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D36" w:rsidRPr="001B1EB4" w:rsidRDefault="00466D36" w:rsidP="00466D36">
      <w:pPr>
        <w:jc w:val="right"/>
        <w:rPr>
          <w:sz w:val="24"/>
          <w:szCs w:val="24"/>
        </w:rPr>
      </w:pPr>
      <w:r w:rsidRPr="001B1EB4">
        <w:rPr>
          <w:sz w:val="24"/>
          <w:szCs w:val="24"/>
        </w:rPr>
        <w:t>Приложение 1</w:t>
      </w:r>
    </w:p>
    <w:p w:rsidR="00466D36" w:rsidRPr="001B1EB4" w:rsidRDefault="00466D36" w:rsidP="00466D36">
      <w:pPr>
        <w:ind w:firstLine="709"/>
        <w:jc w:val="right"/>
        <w:rPr>
          <w:sz w:val="24"/>
          <w:szCs w:val="24"/>
        </w:rPr>
      </w:pPr>
      <w:r w:rsidRPr="001B1EB4">
        <w:rPr>
          <w:sz w:val="24"/>
          <w:szCs w:val="24"/>
        </w:rPr>
        <w:t>к программе дисциплины</w:t>
      </w:r>
    </w:p>
    <w:p w:rsidR="00466D36" w:rsidRPr="001B1EB4" w:rsidRDefault="00466D36" w:rsidP="00466D36">
      <w:pPr>
        <w:ind w:firstLine="709"/>
        <w:jc w:val="right"/>
        <w:rPr>
          <w:sz w:val="24"/>
          <w:szCs w:val="24"/>
        </w:rPr>
      </w:pPr>
      <w:r w:rsidRPr="001B1EB4">
        <w:rPr>
          <w:sz w:val="24"/>
          <w:szCs w:val="24"/>
        </w:rPr>
        <w:t>«</w:t>
      </w:r>
      <w:r>
        <w:rPr>
          <w:sz w:val="24"/>
          <w:szCs w:val="24"/>
        </w:rPr>
        <w:t>Нормативы по защите окружающей среды</w:t>
      </w:r>
      <w:r w:rsidRPr="001B1EB4">
        <w:rPr>
          <w:sz w:val="24"/>
          <w:szCs w:val="24"/>
        </w:rPr>
        <w:t>»</w:t>
      </w:r>
    </w:p>
    <w:p w:rsidR="00466D36" w:rsidRPr="001B1EB4" w:rsidRDefault="00466D36" w:rsidP="00466D36">
      <w:pPr>
        <w:ind w:firstLine="709"/>
        <w:jc w:val="right"/>
        <w:rPr>
          <w:sz w:val="24"/>
          <w:szCs w:val="24"/>
        </w:rPr>
      </w:pPr>
    </w:p>
    <w:p w:rsidR="00466D36" w:rsidRPr="001B1EB4" w:rsidRDefault="00466D36" w:rsidP="00466D36">
      <w:pPr>
        <w:tabs>
          <w:tab w:val="left" w:pos="1485"/>
        </w:tabs>
        <w:jc w:val="center"/>
        <w:rPr>
          <w:sz w:val="24"/>
          <w:szCs w:val="24"/>
        </w:rPr>
      </w:pPr>
      <w:r w:rsidRPr="001B1EB4">
        <w:rPr>
          <w:sz w:val="24"/>
          <w:szCs w:val="24"/>
        </w:rPr>
        <w:t xml:space="preserve">Аннотация дисциплины </w:t>
      </w:r>
      <w:r>
        <w:rPr>
          <w:sz w:val="24"/>
          <w:szCs w:val="24"/>
        </w:rPr>
        <w:t>«Нормативы по защите окружающей среды</w:t>
      </w:r>
      <w:r w:rsidRPr="001B1EB4">
        <w:rPr>
          <w:sz w:val="24"/>
          <w:szCs w:val="24"/>
        </w:rPr>
        <w:t>»</w:t>
      </w:r>
    </w:p>
    <w:p w:rsidR="00466D36" w:rsidRPr="001B1EB4" w:rsidRDefault="00466D36" w:rsidP="00466D36">
      <w:pPr>
        <w:tabs>
          <w:tab w:val="left" w:pos="1485"/>
        </w:tabs>
        <w:jc w:val="center"/>
        <w:rPr>
          <w:sz w:val="24"/>
          <w:szCs w:val="24"/>
        </w:rPr>
      </w:pPr>
      <w:r w:rsidRPr="001B1EB4">
        <w:rPr>
          <w:sz w:val="24"/>
          <w:szCs w:val="24"/>
        </w:rPr>
        <w:t xml:space="preserve">Направление подготовки </w:t>
      </w:r>
      <w:r>
        <w:rPr>
          <w:sz w:val="24"/>
          <w:szCs w:val="24"/>
        </w:rPr>
        <w:t>23.03.03</w:t>
      </w:r>
      <w:r w:rsidRPr="00227A52">
        <w:rPr>
          <w:sz w:val="24"/>
          <w:szCs w:val="24"/>
        </w:rPr>
        <w:t xml:space="preserve"> «Эксплуатация транспортно-технологических машин и комплексов»</w:t>
      </w:r>
    </w:p>
    <w:p w:rsidR="00466D36" w:rsidRPr="001B1EB4" w:rsidRDefault="00466D36" w:rsidP="00466D36">
      <w:pPr>
        <w:pStyle w:val="1"/>
        <w:ind w:firstLine="708"/>
        <w:rPr>
          <w:sz w:val="24"/>
          <w:szCs w:val="24"/>
          <w:lang w:eastAsia="en-US"/>
        </w:rPr>
      </w:pPr>
    </w:p>
    <w:p w:rsidR="00466D36" w:rsidRPr="004217C4" w:rsidRDefault="00466D36" w:rsidP="00466D36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ru-RU"/>
        </w:rPr>
      </w:pPr>
      <w:r w:rsidRPr="004217C4">
        <w:rPr>
          <w:sz w:val="24"/>
          <w:szCs w:val="24"/>
          <w:lang w:eastAsia="ru-RU"/>
        </w:rPr>
        <w:t>Цель дисциплины – приобрет</w:t>
      </w:r>
      <w:r w:rsidRPr="004217C4">
        <w:rPr>
          <w:sz w:val="24"/>
          <w:szCs w:val="24"/>
          <w:lang w:eastAsia="ru-RU"/>
        </w:rPr>
        <w:t>е</w:t>
      </w:r>
      <w:r w:rsidRPr="004217C4">
        <w:rPr>
          <w:sz w:val="24"/>
          <w:szCs w:val="24"/>
          <w:lang w:eastAsia="ru-RU"/>
        </w:rPr>
        <w:t>ние студентами знаний об основах экологического нормирования применительно к различным отраслям народного хозяйства, в том числе для предприятий по изготовлению, ремо</w:t>
      </w:r>
      <w:r w:rsidRPr="004217C4">
        <w:rPr>
          <w:sz w:val="24"/>
          <w:szCs w:val="24"/>
          <w:lang w:eastAsia="ru-RU"/>
        </w:rPr>
        <w:t>н</w:t>
      </w:r>
      <w:r w:rsidRPr="004217C4">
        <w:rPr>
          <w:sz w:val="24"/>
          <w:szCs w:val="24"/>
          <w:lang w:eastAsia="ru-RU"/>
        </w:rPr>
        <w:t>ту и эксплуатации автомобильного транспорта.</w:t>
      </w:r>
    </w:p>
    <w:p w:rsidR="00466D36" w:rsidRDefault="00466D36" w:rsidP="00466D36">
      <w:pPr>
        <w:pStyle w:val="1"/>
        <w:ind w:firstLine="708"/>
        <w:rPr>
          <w:sz w:val="24"/>
          <w:szCs w:val="24"/>
        </w:rPr>
      </w:pPr>
    </w:p>
    <w:p w:rsidR="00466D36" w:rsidRPr="001B1EB4" w:rsidRDefault="00466D36" w:rsidP="00466D36">
      <w:pPr>
        <w:pStyle w:val="a3"/>
        <w:spacing w:before="120" w:after="120"/>
        <w:rPr>
          <w:sz w:val="24"/>
        </w:rPr>
      </w:pPr>
      <w:r w:rsidRPr="001B1EB4">
        <w:rPr>
          <w:sz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466D36" w:rsidRPr="001B1EB4" w:rsidTr="009147BB">
        <w:trPr>
          <w:trHeight w:val="619"/>
        </w:trPr>
        <w:tc>
          <w:tcPr>
            <w:tcW w:w="794" w:type="dxa"/>
          </w:tcPr>
          <w:p w:rsidR="00466D36" w:rsidRPr="001B1EB4" w:rsidRDefault="00466D36" w:rsidP="009147BB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B1EB4">
              <w:rPr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B1EB4">
              <w:rPr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1B1EB4">
              <w:rPr>
                <w:bCs/>
                <w:iCs/>
                <w:sz w:val="24"/>
                <w:szCs w:val="24"/>
              </w:rPr>
              <w:t>/</w:t>
            </w:r>
            <w:proofErr w:type="spellStart"/>
            <w:r w:rsidRPr="001B1EB4">
              <w:rPr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47" w:type="dxa"/>
          </w:tcPr>
          <w:p w:rsidR="00466D36" w:rsidRPr="001B1EB4" w:rsidRDefault="00466D36" w:rsidP="009147BB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1B1EB4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</w:t>
            </w:r>
            <w:r w:rsidRPr="001B1EB4">
              <w:rPr>
                <w:bCs/>
                <w:iCs/>
                <w:sz w:val="24"/>
                <w:szCs w:val="24"/>
              </w:rPr>
              <w:t>и</w:t>
            </w:r>
            <w:r w:rsidRPr="001B1EB4">
              <w:rPr>
                <w:bCs/>
                <w:iCs/>
                <w:sz w:val="24"/>
                <w:szCs w:val="24"/>
              </w:rPr>
              <w:t>плиной</w:t>
            </w:r>
          </w:p>
        </w:tc>
      </w:tr>
      <w:tr w:rsidR="00466D36" w:rsidRPr="001B1EB4" w:rsidTr="009147BB">
        <w:trPr>
          <w:trHeight w:val="270"/>
        </w:trPr>
        <w:tc>
          <w:tcPr>
            <w:tcW w:w="794" w:type="dxa"/>
          </w:tcPr>
          <w:p w:rsidR="00466D36" w:rsidRPr="001B1EB4" w:rsidRDefault="00466D36" w:rsidP="009147BB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466D36" w:rsidRPr="009C4B5A" w:rsidRDefault="00466D36" w:rsidP="009147BB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2"/>
                <w:szCs w:val="22"/>
              </w:rPr>
            </w:pPr>
            <w:r w:rsidRPr="009C4B5A">
              <w:rPr>
                <w:bCs/>
                <w:iCs/>
                <w:sz w:val="22"/>
                <w:szCs w:val="22"/>
              </w:rPr>
              <w:t>Владеет знаниями направлений полезного использования природных ресурсов, энергии и материалов при эксплуатации, ремонте и сервисном обслуживании транспортных и транспортно-технологических машин различного назначения, их агрегатов, систем и элементов</w:t>
            </w:r>
            <w:r w:rsidRPr="001B1EB4">
              <w:rPr>
                <w:bCs/>
                <w:iCs/>
                <w:sz w:val="24"/>
                <w:szCs w:val="24"/>
              </w:rPr>
              <w:t xml:space="preserve"> (ПК-1</w:t>
            </w:r>
            <w:r>
              <w:rPr>
                <w:bCs/>
                <w:iCs/>
                <w:sz w:val="24"/>
                <w:szCs w:val="24"/>
              </w:rPr>
              <w:t>2</w:t>
            </w:r>
            <w:r w:rsidRPr="001B1EB4">
              <w:rPr>
                <w:bCs/>
                <w:iCs/>
                <w:sz w:val="24"/>
                <w:szCs w:val="24"/>
              </w:rPr>
              <w:t>)</w:t>
            </w:r>
          </w:p>
        </w:tc>
      </w:tr>
    </w:tbl>
    <w:p w:rsidR="00466D36" w:rsidRPr="001B1EB4" w:rsidRDefault="00466D36" w:rsidP="00466D36">
      <w:pPr>
        <w:spacing w:before="120" w:after="120"/>
        <w:jc w:val="center"/>
        <w:rPr>
          <w:sz w:val="24"/>
          <w:szCs w:val="24"/>
          <w:lang w:eastAsia="ru-RU"/>
        </w:rPr>
      </w:pPr>
    </w:p>
    <w:p w:rsidR="00466D36" w:rsidRDefault="00466D36" w:rsidP="00466D36">
      <w:pPr>
        <w:tabs>
          <w:tab w:val="left" w:pos="1485"/>
        </w:tabs>
        <w:jc w:val="center"/>
        <w:rPr>
          <w:sz w:val="24"/>
          <w:szCs w:val="24"/>
        </w:rPr>
      </w:pPr>
      <w:r w:rsidRPr="001B1EB4">
        <w:rPr>
          <w:sz w:val="24"/>
          <w:szCs w:val="24"/>
        </w:rPr>
        <w:t>Трудоемкость дисциплины</w:t>
      </w:r>
      <w:r w:rsidRPr="00FD52A5">
        <w:rPr>
          <w:sz w:val="24"/>
          <w:szCs w:val="24"/>
        </w:rPr>
        <w:t xml:space="preserve"> </w:t>
      </w:r>
      <w:r>
        <w:rPr>
          <w:sz w:val="24"/>
          <w:szCs w:val="24"/>
        </w:rPr>
        <w:t>«Нормативы по защите окружающей среды</w:t>
      </w:r>
      <w:r w:rsidRPr="001B1EB4">
        <w:rPr>
          <w:sz w:val="24"/>
          <w:szCs w:val="24"/>
        </w:rPr>
        <w:t>»,</w:t>
      </w:r>
      <w:r>
        <w:rPr>
          <w:sz w:val="24"/>
          <w:szCs w:val="24"/>
        </w:rPr>
        <w:t xml:space="preserve"> </w:t>
      </w:r>
    </w:p>
    <w:p w:rsidR="00466D36" w:rsidRDefault="00466D36" w:rsidP="00466D36">
      <w:pPr>
        <w:tabs>
          <w:tab w:val="left" w:pos="1485"/>
        </w:tabs>
        <w:jc w:val="center"/>
        <w:rPr>
          <w:sz w:val="24"/>
          <w:szCs w:val="24"/>
        </w:rPr>
      </w:pPr>
      <w:r w:rsidRPr="001B1EB4">
        <w:rPr>
          <w:sz w:val="24"/>
          <w:szCs w:val="24"/>
        </w:rPr>
        <w:t>реализуемой по учебному плану по направлению подгото</w:t>
      </w:r>
      <w:r w:rsidRPr="001B1EB4">
        <w:rPr>
          <w:sz w:val="24"/>
          <w:szCs w:val="24"/>
        </w:rPr>
        <w:t>в</w:t>
      </w:r>
      <w:r w:rsidRPr="001B1EB4">
        <w:rPr>
          <w:sz w:val="24"/>
          <w:szCs w:val="24"/>
        </w:rPr>
        <w:t xml:space="preserve">ки </w:t>
      </w:r>
    </w:p>
    <w:p w:rsidR="00466D36" w:rsidRPr="001B1EB4" w:rsidRDefault="00466D36" w:rsidP="00466D36">
      <w:pPr>
        <w:tabs>
          <w:tab w:val="left" w:pos="1485"/>
        </w:tabs>
        <w:jc w:val="center"/>
        <w:rPr>
          <w:sz w:val="24"/>
          <w:szCs w:val="24"/>
        </w:rPr>
      </w:pPr>
      <w:r>
        <w:rPr>
          <w:sz w:val="24"/>
          <w:szCs w:val="24"/>
        </w:rPr>
        <w:t>23.03.03</w:t>
      </w:r>
      <w:r w:rsidRPr="00227A52">
        <w:rPr>
          <w:sz w:val="24"/>
          <w:szCs w:val="24"/>
        </w:rPr>
        <w:t xml:space="preserve"> «Эксплуатация транспортно-технологических машин и комплексов»</w:t>
      </w:r>
    </w:p>
    <w:p w:rsidR="00466D36" w:rsidRPr="001B1EB4" w:rsidRDefault="00466D36" w:rsidP="00466D36">
      <w:pPr>
        <w:tabs>
          <w:tab w:val="left" w:pos="1485"/>
        </w:tabs>
        <w:jc w:val="center"/>
        <w:rPr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3"/>
        <w:gridCol w:w="1417"/>
        <w:gridCol w:w="2694"/>
      </w:tblGrid>
      <w:tr w:rsidR="00466D36" w:rsidRPr="001B1EB4" w:rsidTr="009147BB">
        <w:tc>
          <w:tcPr>
            <w:tcW w:w="5353" w:type="dxa"/>
            <w:vMerge w:val="restart"/>
          </w:tcPr>
          <w:p w:rsidR="00466D36" w:rsidRPr="001B1EB4" w:rsidRDefault="00466D36" w:rsidP="009147BB">
            <w:pPr>
              <w:jc w:val="center"/>
              <w:rPr>
                <w:color w:val="000000"/>
                <w:sz w:val="24"/>
                <w:szCs w:val="24"/>
              </w:rPr>
            </w:pPr>
            <w:r w:rsidRPr="001B1EB4">
              <w:rPr>
                <w:color w:val="000000"/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  <w:gridSpan w:val="2"/>
          </w:tcPr>
          <w:p w:rsidR="00466D36" w:rsidRPr="001B1EB4" w:rsidRDefault="00466D36" w:rsidP="009147BB">
            <w:pPr>
              <w:jc w:val="center"/>
              <w:rPr>
                <w:color w:val="000000"/>
                <w:sz w:val="24"/>
                <w:szCs w:val="24"/>
              </w:rPr>
            </w:pPr>
            <w:r w:rsidRPr="001B1EB4">
              <w:rPr>
                <w:color w:val="000000"/>
                <w:sz w:val="24"/>
                <w:szCs w:val="24"/>
              </w:rPr>
              <w:t>Форма обучения</w:t>
            </w:r>
          </w:p>
        </w:tc>
      </w:tr>
      <w:tr w:rsidR="00466D36" w:rsidRPr="001B1EB4" w:rsidTr="009147BB">
        <w:tc>
          <w:tcPr>
            <w:tcW w:w="5353" w:type="dxa"/>
            <w:vMerge/>
          </w:tcPr>
          <w:p w:rsidR="00466D36" w:rsidRPr="001B1EB4" w:rsidRDefault="00466D36" w:rsidP="009147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6D36" w:rsidRPr="001B1EB4" w:rsidRDefault="00466D36" w:rsidP="009147BB">
            <w:pPr>
              <w:jc w:val="center"/>
              <w:rPr>
                <w:color w:val="000000"/>
                <w:sz w:val="24"/>
                <w:szCs w:val="24"/>
              </w:rPr>
            </w:pPr>
            <w:r w:rsidRPr="001B1EB4">
              <w:rPr>
                <w:color w:val="000000"/>
                <w:sz w:val="24"/>
                <w:szCs w:val="24"/>
              </w:rPr>
              <w:t>очная</w:t>
            </w:r>
          </w:p>
        </w:tc>
        <w:tc>
          <w:tcPr>
            <w:tcW w:w="2694" w:type="dxa"/>
          </w:tcPr>
          <w:p w:rsidR="00466D36" w:rsidRPr="001B1EB4" w:rsidRDefault="00466D36" w:rsidP="009147BB">
            <w:pPr>
              <w:jc w:val="center"/>
              <w:rPr>
                <w:color w:val="000000"/>
                <w:sz w:val="24"/>
                <w:szCs w:val="24"/>
              </w:rPr>
            </w:pPr>
            <w:r w:rsidRPr="001B1EB4">
              <w:rPr>
                <w:color w:val="000000"/>
                <w:sz w:val="24"/>
                <w:szCs w:val="24"/>
              </w:rPr>
              <w:t>заочная</w:t>
            </w:r>
          </w:p>
        </w:tc>
      </w:tr>
      <w:tr w:rsidR="00466D36" w:rsidRPr="001B1EB4" w:rsidTr="009147BB">
        <w:tc>
          <w:tcPr>
            <w:tcW w:w="5353" w:type="dxa"/>
            <w:vMerge/>
          </w:tcPr>
          <w:p w:rsidR="00466D36" w:rsidRPr="001B1EB4" w:rsidRDefault="00466D36" w:rsidP="009147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6D36" w:rsidRPr="001B1EB4" w:rsidRDefault="00466D36" w:rsidP="009147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:rsidR="00466D36" w:rsidRPr="001B1EB4" w:rsidRDefault="00466D36" w:rsidP="009147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466D36" w:rsidRPr="001B1EB4" w:rsidTr="009147BB">
        <w:tc>
          <w:tcPr>
            <w:tcW w:w="5353" w:type="dxa"/>
          </w:tcPr>
          <w:p w:rsidR="00466D36" w:rsidRPr="001B1EB4" w:rsidRDefault="00466D36" w:rsidP="009147BB">
            <w:pPr>
              <w:rPr>
                <w:color w:val="000000"/>
                <w:sz w:val="24"/>
                <w:szCs w:val="24"/>
              </w:rPr>
            </w:pPr>
            <w:r w:rsidRPr="001B1EB4">
              <w:rPr>
                <w:color w:val="000000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417" w:type="dxa"/>
          </w:tcPr>
          <w:p w:rsidR="00466D36" w:rsidRPr="001B1EB4" w:rsidRDefault="00466D36" w:rsidP="009147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694" w:type="dxa"/>
          </w:tcPr>
          <w:p w:rsidR="00466D36" w:rsidRPr="001B1EB4" w:rsidRDefault="00466D36" w:rsidP="009147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</w:tr>
      <w:tr w:rsidR="00466D36" w:rsidRPr="001B1EB4" w:rsidTr="009147BB">
        <w:tc>
          <w:tcPr>
            <w:tcW w:w="5353" w:type="dxa"/>
          </w:tcPr>
          <w:p w:rsidR="00466D36" w:rsidRPr="001B1EB4" w:rsidRDefault="00466D36" w:rsidP="009147BB">
            <w:pPr>
              <w:jc w:val="center"/>
              <w:rPr>
                <w:color w:val="000000"/>
                <w:sz w:val="24"/>
                <w:szCs w:val="24"/>
              </w:rPr>
            </w:pPr>
            <w:r w:rsidRPr="001B1EB4">
              <w:rPr>
                <w:color w:val="000000"/>
                <w:sz w:val="24"/>
                <w:szCs w:val="24"/>
              </w:rPr>
              <w:t>в том числе:</w:t>
            </w:r>
          </w:p>
          <w:p w:rsidR="00466D36" w:rsidRPr="001B1EB4" w:rsidRDefault="00466D36" w:rsidP="009147BB">
            <w:pPr>
              <w:rPr>
                <w:color w:val="000000"/>
                <w:sz w:val="24"/>
                <w:szCs w:val="24"/>
              </w:rPr>
            </w:pPr>
            <w:r w:rsidRPr="001B1EB4">
              <w:rPr>
                <w:color w:val="000000"/>
                <w:sz w:val="24"/>
                <w:szCs w:val="24"/>
              </w:rPr>
              <w:t>1.1. Лекции</w:t>
            </w:r>
          </w:p>
        </w:tc>
        <w:tc>
          <w:tcPr>
            <w:tcW w:w="1417" w:type="dxa"/>
          </w:tcPr>
          <w:p w:rsidR="00466D36" w:rsidRDefault="00466D36" w:rsidP="009147BB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466D36" w:rsidRPr="001B1EB4" w:rsidRDefault="00466D36" w:rsidP="009147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694" w:type="dxa"/>
          </w:tcPr>
          <w:p w:rsidR="00466D36" w:rsidRDefault="00466D36" w:rsidP="009147BB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466D36" w:rsidRPr="001B1EB4" w:rsidRDefault="00466D36" w:rsidP="009147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466D36" w:rsidRPr="001B1EB4" w:rsidTr="009147BB">
        <w:tc>
          <w:tcPr>
            <w:tcW w:w="5353" w:type="dxa"/>
          </w:tcPr>
          <w:p w:rsidR="00466D36" w:rsidRPr="001B1EB4" w:rsidRDefault="00466D36" w:rsidP="009147BB">
            <w:pPr>
              <w:rPr>
                <w:color w:val="000000"/>
                <w:sz w:val="24"/>
                <w:szCs w:val="24"/>
              </w:rPr>
            </w:pPr>
            <w:r w:rsidRPr="001B1EB4">
              <w:rPr>
                <w:color w:val="000000"/>
                <w:sz w:val="24"/>
                <w:szCs w:val="24"/>
              </w:rPr>
              <w:t>1.2. Лабораторные работы</w:t>
            </w:r>
          </w:p>
        </w:tc>
        <w:tc>
          <w:tcPr>
            <w:tcW w:w="1417" w:type="dxa"/>
          </w:tcPr>
          <w:p w:rsidR="00466D36" w:rsidRPr="001B1EB4" w:rsidRDefault="00466D36" w:rsidP="009147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694" w:type="dxa"/>
          </w:tcPr>
          <w:p w:rsidR="00466D36" w:rsidRPr="001B1EB4" w:rsidRDefault="00466D36" w:rsidP="009147B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66D36" w:rsidRPr="001B1EB4" w:rsidTr="009147BB">
        <w:tc>
          <w:tcPr>
            <w:tcW w:w="5353" w:type="dxa"/>
          </w:tcPr>
          <w:p w:rsidR="00466D36" w:rsidRPr="001B1EB4" w:rsidRDefault="00466D36" w:rsidP="009147BB">
            <w:pPr>
              <w:rPr>
                <w:color w:val="000000"/>
                <w:sz w:val="24"/>
                <w:szCs w:val="24"/>
              </w:rPr>
            </w:pPr>
            <w:r w:rsidRPr="001B1EB4">
              <w:rPr>
                <w:color w:val="000000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17" w:type="dxa"/>
          </w:tcPr>
          <w:p w:rsidR="00466D36" w:rsidRPr="001B1EB4" w:rsidRDefault="00466D36" w:rsidP="009147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694" w:type="dxa"/>
          </w:tcPr>
          <w:p w:rsidR="00466D36" w:rsidRPr="001B1EB4" w:rsidRDefault="00466D36" w:rsidP="009147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466D36" w:rsidRPr="001B1EB4" w:rsidTr="009147BB">
        <w:tc>
          <w:tcPr>
            <w:tcW w:w="5353" w:type="dxa"/>
          </w:tcPr>
          <w:p w:rsidR="00466D36" w:rsidRPr="001B1EB4" w:rsidRDefault="00466D36" w:rsidP="009147BB">
            <w:pPr>
              <w:rPr>
                <w:color w:val="000000"/>
                <w:sz w:val="24"/>
                <w:szCs w:val="24"/>
              </w:rPr>
            </w:pPr>
            <w:r w:rsidRPr="001B1EB4">
              <w:rPr>
                <w:color w:val="000000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417" w:type="dxa"/>
          </w:tcPr>
          <w:p w:rsidR="00466D36" w:rsidRPr="001B1EB4" w:rsidRDefault="00466D36" w:rsidP="009147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</w:t>
            </w:r>
          </w:p>
        </w:tc>
        <w:tc>
          <w:tcPr>
            <w:tcW w:w="2694" w:type="dxa"/>
          </w:tcPr>
          <w:p w:rsidR="00466D36" w:rsidRPr="001B1EB4" w:rsidRDefault="00466D36" w:rsidP="009147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</w:t>
            </w:r>
          </w:p>
        </w:tc>
      </w:tr>
      <w:tr w:rsidR="00466D36" w:rsidRPr="001B1EB4" w:rsidTr="009147BB">
        <w:tc>
          <w:tcPr>
            <w:tcW w:w="5353" w:type="dxa"/>
          </w:tcPr>
          <w:p w:rsidR="00466D36" w:rsidRPr="001B1EB4" w:rsidRDefault="00466D36" w:rsidP="009147BB">
            <w:pPr>
              <w:rPr>
                <w:color w:val="000000"/>
                <w:sz w:val="24"/>
                <w:szCs w:val="24"/>
              </w:rPr>
            </w:pPr>
            <w:r w:rsidRPr="001B1EB4">
              <w:rPr>
                <w:color w:val="000000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417" w:type="dxa"/>
          </w:tcPr>
          <w:p w:rsidR="00466D36" w:rsidRPr="001B1EB4" w:rsidRDefault="00466D36" w:rsidP="009147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2694" w:type="dxa"/>
          </w:tcPr>
          <w:p w:rsidR="00466D36" w:rsidRPr="001B1EB4" w:rsidRDefault="00466D36" w:rsidP="009147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</w:t>
            </w:r>
          </w:p>
        </w:tc>
      </w:tr>
      <w:tr w:rsidR="00466D36" w:rsidRPr="001B1EB4" w:rsidTr="009147BB">
        <w:tc>
          <w:tcPr>
            <w:tcW w:w="5353" w:type="dxa"/>
          </w:tcPr>
          <w:p w:rsidR="00466D36" w:rsidRPr="001B1EB4" w:rsidRDefault="00466D36" w:rsidP="009147B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417" w:type="dxa"/>
          </w:tcPr>
          <w:p w:rsidR="00466D36" w:rsidRDefault="00466D36" w:rsidP="009147BB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2694" w:type="dxa"/>
          </w:tcPr>
          <w:p w:rsidR="00466D36" w:rsidRPr="001B1EB4" w:rsidRDefault="00466D36" w:rsidP="009147BB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З</w:t>
            </w:r>
            <w:proofErr w:type="gramEnd"/>
          </w:p>
        </w:tc>
      </w:tr>
      <w:tr w:rsidR="00466D36" w:rsidRPr="001B1EB4" w:rsidTr="009147BB">
        <w:tc>
          <w:tcPr>
            <w:tcW w:w="5353" w:type="dxa"/>
          </w:tcPr>
          <w:p w:rsidR="00466D36" w:rsidRPr="001B1EB4" w:rsidRDefault="00466D36" w:rsidP="009147BB">
            <w:pPr>
              <w:rPr>
                <w:color w:val="000000"/>
                <w:sz w:val="24"/>
                <w:szCs w:val="24"/>
              </w:rPr>
            </w:pPr>
            <w:r w:rsidRPr="001B1EB4">
              <w:rPr>
                <w:color w:val="000000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466D36" w:rsidRPr="001B1EB4" w:rsidRDefault="00466D36" w:rsidP="009147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466D36" w:rsidRPr="001B1EB4" w:rsidRDefault="00466D36" w:rsidP="009147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</w:tbl>
    <w:p w:rsidR="00466D36" w:rsidRDefault="00466D36" w:rsidP="00466D36">
      <w:pPr>
        <w:pStyle w:val="a3"/>
        <w:spacing w:before="120" w:after="120"/>
        <w:rPr>
          <w:sz w:val="24"/>
        </w:rPr>
      </w:pPr>
      <w:r w:rsidRPr="001B1EB4">
        <w:rPr>
          <w:sz w:val="24"/>
        </w:rPr>
        <w:t>Формы промежут</w:t>
      </w:r>
      <w:r>
        <w:rPr>
          <w:sz w:val="24"/>
        </w:rPr>
        <w:t>очной аттестации: зачет</w:t>
      </w:r>
      <w:r w:rsidRPr="001B1EB4">
        <w:rPr>
          <w:sz w:val="24"/>
        </w:rPr>
        <w:t>.</w:t>
      </w:r>
    </w:p>
    <w:p w:rsidR="00466D36" w:rsidRPr="001B1EB4" w:rsidRDefault="00466D36" w:rsidP="00466D36">
      <w:pPr>
        <w:pStyle w:val="a3"/>
        <w:spacing w:before="120" w:after="120"/>
        <w:rPr>
          <w:sz w:val="24"/>
        </w:rPr>
      </w:pPr>
    </w:p>
    <w:p w:rsidR="00466D36" w:rsidRDefault="00466D36" w:rsidP="00466D36">
      <w:pPr>
        <w:pStyle w:val="a3"/>
        <w:rPr>
          <w:sz w:val="24"/>
        </w:rPr>
      </w:pPr>
      <w:r w:rsidRPr="001B1EB4">
        <w:rPr>
          <w:sz w:val="24"/>
        </w:rPr>
        <w:t>Перечень изучаемых тем (основных):</w:t>
      </w:r>
    </w:p>
    <w:p w:rsidR="00466D36" w:rsidRDefault="00466D36" w:rsidP="00466D36">
      <w:pPr>
        <w:pStyle w:val="a3"/>
        <w:rPr>
          <w:sz w:val="24"/>
        </w:rPr>
      </w:pPr>
    </w:p>
    <w:p w:rsidR="00466D36" w:rsidRPr="001B1EB4" w:rsidRDefault="00466D36" w:rsidP="00466D36">
      <w:pPr>
        <w:pStyle w:val="a3"/>
        <w:numPr>
          <w:ilvl w:val="0"/>
          <w:numId w:val="1"/>
        </w:numPr>
        <w:rPr>
          <w:sz w:val="24"/>
        </w:rPr>
      </w:pPr>
      <w:r w:rsidRPr="0025461C">
        <w:rPr>
          <w:sz w:val="24"/>
        </w:rPr>
        <w:t>Основные понятия. Современное экологическое и производственно-хозяйственное нормирование.</w:t>
      </w:r>
    </w:p>
    <w:p w:rsidR="00466D36" w:rsidRDefault="00466D36" w:rsidP="00466D36">
      <w:pPr>
        <w:pStyle w:val="a3"/>
        <w:numPr>
          <w:ilvl w:val="0"/>
          <w:numId w:val="1"/>
        </w:numPr>
        <w:rPr>
          <w:sz w:val="24"/>
        </w:rPr>
      </w:pPr>
      <w:r w:rsidRPr="0025461C">
        <w:rPr>
          <w:sz w:val="24"/>
        </w:rPr>
        <w:t>Санитарно-защитное законодательство.</w:t>
      </w:r>
    </w:p>
    <w:p w:rsidR="00466D36" w:rsidRDefault="00466D36" w:rsidP="00466D36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Эколого-гигиеническое нормирование загрязнения</w:t>
      </w:r>
      <w:r w:rsidRPr="0025461C">
        <w:rPr>
          <w:sz w:val="24"/>
        </w:rPr>
        <w:t xml:space="preserve"> </w:t>
      </w:r>
      <w:r>
        <w:rPr>
          <w:sz w:val="24"/>
        </w:rPr>
        <w:t>атмо</w:t>
      </w:r>
      <w:r w:rsidRPr="0025461C">
        <w:rPr>
          <w:sz w:val="24"/>
        </w:rPr>
        <w:t>сферы</w:t>
      </w:r>
    </w:p>
    <w:p w:rsidR="00466D36" w:rsidRDefault="00466D36" w:rsidP="00466D36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Эколого-гигиеническое нормирование загрязнения</w:t>
      </w:r>
      <w:r w:rsidRPr="0025461C">
        <w:rPr>
          <w:sz w:val="24"/>
        </w:rPr>
        <w:t xml:space="preserve"> гидросферы</w:t>
      </w:r>
      <w:r>
        <w:rPr>
          <w:sz w:val="24"/>
        </w:rPr>
        <w:t>.</w:t>
      </w:r>
    </w:p>
    <w:p w:rsidR="00466D36" w:rsidRDefault="00466D36" w:rsidP="00466D36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Эколого-гигиеническое нормирование загрязнения</w:t>
      </w:r>
      <w:r w:rsidRPr="0025461C">
        <w:rPr>
          <w:sz w:val="24"/>
        </w:rPr>
        <w:t xml:space="preserve"> </w:t>
      </w:r>
      <w:r>
        <w:rPr>
          <w:sz w:val="24"/>
        </w:rPr>
        <w:t>литос</w:t>
      </w:r>
      <w:r w:rsidRPr="0025461C">
        <w:rPr>
          <w:sz w:val="24"/>
        </w:rPr>
        <w:t>феры</w:t>
      </w:r>
    </w:p>
    <w:p w:rsidR="00466D36" w:rsidRDefault="00466D36" w:rsidP="00466D36">
      <w:pPr>
        <w:pStyle w:val="a3"/>
        <w:numPr>
          <w:ilvl w:val="0"/>
          <w:numId w:val="1"/>
        </w:numPr>
        <w:rPr>
          <w:sz w:val="24"/>
        </w:rPr>
      </w:pPr>
      <w:r w:rsidRPr="0025461C">
        <w:rPr>
          <w:sz w:val="24"/>
        </w:rPr>
        <w:t>Принципы экологической безопасности</w:t>
      </w:r>
      <w:r>
        <w:rPr>
          <w:sz w:val="24"/>
        </w:rPr>
        <w:t>.</w:t>
      </w:r>
    </w:p>
    <w:p w:rsidR="00BB14F3" w:rsidRDefault="00BB14F3" w:rsidP="00466D36"/>
    <w:sectPr w:rsidR="00BB14F3" w:rsidSect="00BB14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D37A55"/>
    <w:multiLevelType w:val="hybridMultilevel"/>
    <w:tmpl w:val="DC96E2D4"/>
    <w:lvl w:ilvl="0" w:tplc="F216F3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66D36"/>
    <w:rsid w:val="00466D36"/>
    <w:rsid w:val="00BB14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466D36"/>
    <w:pPr>
      <w:keepNext/>
      <w:jc w:val="both"/>
      <w:outlineLvl w:val="0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66D3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rsid w:val="00466D36"/>
    <w:pPr>
      <w:ind w:firstLine="709"/>
      <w:jc w:val="both"/>
    </w:pPr>
    <w:rPr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466D36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279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2016-02-05T06:39:00Z</dcterms:created>
  <dcterms:modified xsi:type="dcterms:W3CDTF">2016-02-05T06:40:00Z</dcterms:modified>
</cp:coreProperties>
</file>