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BC" w:rsidRPr="009A30E5" w:rsidRDefault="002B06BC" w:rsidP="002B06BC">
      <w:pPr>
        <w:tabs>
          <w:tab w:val="left" w:pos="1485"/>
          <w:tab w:val="left" w:pos="3119"/>
        </w:tabs>
        <w:ind w:left="5387"/>
        <w:jc w:val="center"/>
        <w:rPr>
          <w:sz w:val="28"/>
          <w:szCs w:val="28"/>
        </w:rPr>
      </w:pPr>
      <w:r w:rsidRPr="009A30E5">
        <w:rPr>
          <w:sz w:val="28"/>
          <w:szCs w:val="28"/>
        </w:rPr>
        <w:t>Приложение № 1 к программе дисц</w:t>
      </w:r>
      <w:r w:rsidRPr="009A30E5">
        <w:rPr>
          <w:sz w:val="28"/>
          <w:szCs w:val="28"/>
        </w:rPr>
        <w:t>и</w:t>
      </w:r>
      <w:r w:rsidRPr="009A30E5">
        <w:rPr>
          <w:sz w:val="28"/>
          <w:szCs w:val="28"/>
        </w:rPr>
        <w:t>плины</w:t>
      </w:r>
    </w:p>
    <w:p w:rsidR="002B06BC" w:rsidRPr="009A30E5" w:rsidRDefault="002B06BC" w:rsidP="002B06BC">
      <w:pPr>
        <w:ind w:left="4255" w:firstLine="708"/>
        <w:jc w:val="center"/>
        <w:rPr>
          <w:sz w:val="28"/>
          <w:szCs w:val="28"/>
          <w:u w:val="single"/>
        </w:rPr>
      </w:pPr>
      <w:r w:rsidRPr="009A30E5">
        <w:rPr>
          <w:sz w:val="28"/>
          <w:szCs w:val="28"/>
          <w:u w:val="single"/>
        </w:rPr>
        <w:t>Основы САПР</w:t>
      </w:r>
    </w:p>
    <w:p w:rsidR="002B06BC" w:rsidRPr="009A30E5" w:rsidRDefault="002B06BC" w:rsidP="002B06BC">
      <w:pPr>
        <w:ind w:left="4255" w:firstLine="708"/>
        <w:jc w:val="center"/>
      </w:pPr>
      <w:r w:rsidRPr="009A30E5">
        <w:t>(наименование дисциплины)</w:t>
      </w:r>
    </w:p>
    <w:p w:rsidR="002B06BC" w:rsidRPr="002C4022" w:rsidRDefault="002B06BC" w:rsidP="002B06BC">
      <w:pPr>
        <w:ind w:left="1416"/>
        <w:jc w:val="center"/>
      </w:pPr>
    </w:p>
    <w:p w:rsidR="002B06BC" w:rsidRDefault="002B06BC" w:rsidP="002B06BC">
      <w:pPr>
        <w:jc w:val="center"/>
        <w:rPr>
          <w:sz w:val="28"/>
          <w:szCs w:val="28"/>
        </w:rPr>
      </w:pPr>
    </w:p>
    <w:p w:rsidR="002B06BC" w:rsidRDefault="002B06BC" w:rsidP="002B06BC">
      <w:pPr>
        <w:spacing w:line="360" w:lineRule="auto"/>
        <w:jc w:val="center"/>
        <w:rPr>
          <w:sz w:val="28"/>
          <w:szCs w:val="28"/>
        </w:rPr>
      </w:pPr>
      <w:r w:rsidRPr="006209C5">
        <w:rPr>
          <w:sz w:val="28"/>
          <w:szCs w:val="28"/>
        </w:rPr>
        <w:t>Аннотация дисциплины</w:t>
      </w:r>
    </w:p>
    <w:p w:rsidR="002B06BC" w:rsidRDefault="002B06BC" w:rsidP="002B06BC">
      <w:pPr>
        <w:spacing w:line="360" w:lineRule="auto"/>
        <w:jc w:val="center"/>
        <w:rPr>
          <w:sz w:val="28"/>
          <w:szCs w:val="28"/>
        </w:rPr>
      </w:pPr>
    </w:p>
    <w:p w:rsidR="002B06BC" w:rsidRPr="007167E6" w:rsidRDefault="002B06BC" w:rsidP="002B06BC">
      <w:pPr>
        <w:spacing w:line="360" w:lineRule="auto"/>
        <w:ind w:firstLine="708"/>
        <w:rPr>
          <w:sz w:val="28"/>
          <w:szCs w:val="28"/>
          <w:lang w:eastAsia="ru-RU"/>
        </w:rPr>
      </w:pPr>
      <w:proofErr w:type="gramStart"/>
      <w:r w:rsidRPr="00CC2E70">
        <w:rPr>
          <w:b/>
          <w:sz w:val="28"/>
          <w:szCs w:val="28"/>
        </w:rPr>
        <w:t>Цель дисциплины:</w:t>
      </w: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овладение образовательно-пространственной средой современного уровня, необходимой для теоретического и практического обуч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ния рабочих и специалистов, компетентно использующих инженерные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граммы компьютерной графики для создании конструкторской документ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ции, в целях эффективного использования и сервисного обслуживания тран</w:t>
      </w:r>
      <w:r>
        <w:rPr>
          <w:bCs/>
          <w:iCs/>
          <w:sz w:val="28"/>
          <w:szCs w:val="28"/>
        </w:rPr>
        <w:t>с</w:t>
      </w:r>
      <w:r>
        <w:rPr>
          <w:bCs/>
          <w:iCs/>
          <w:sz w:val="28"/>
          <w:szCs w:val="28"/>
        </w:rPr>
        <w:t>портных средств, при технологической модернизации транспортной о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>расли.</w:t>
      </w:r>
      <w:proofErr w:type="gramEnd"/>
    </w:p>
    <w:p w:rsidR="002B06BC" w:rsidRDefault="002B06BC" w:rsidP="002B06BC">
      <w:pPr>
        <w:tabs>
          <w:tab w:val="left" w:pos="1485"/>
        </w:tabs>
        <w:ind w:firstLine="709"/>
        <w:rPr>
          <w:sz w:val="28"/>
          <w:szCs w:val="28"/>
        </w:rPr>
      </w:pPr>
      <w:r w:rsidRPr="00F632A8">
        <w:rPr>
          <w:sz w:val="28"/>
          <w:szCs w:val="28"/>
        </w:rPr>
        <w:t>Освоение данной дисциплины направлено на формирование у обуча</w:t>
      </w:r>
      <w:r w:rsidRPr="00F632A8">
        <w:rPr>
          <w:sz w:val="28"/>
          <w:szCs w:val="28"/>
        </w:rPr>
        <w:t>ю</w:t>
      </w:r>
      <w:r w:rsidRPr="00F632A8">
        <w:rPr>
          <w:sz w:val="28"/>
          <w:szCs w:val="28"/>
        </w:rPr>
        <w:t>щихся следующих компетенций:</w:t>
      </w:r>
    </w:p>
    <w:p w:rsidR="002B06BC" w:rsidRPr="00F632A8" w:rsidRDefault="002B06BC" w:rsidP="002B06BC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497"/>
      </w:tblGrid>
      <w:tr w:rsidR="002B06BC" w:rsidRPr="00F632A8" w:rsidTr="00EF3C3A">
        <w:trPr>
          <w:trHeight w:val="681"/>
        </w:trPr>
        <w:tc>
          <w:tcPr>
            <w:tcW w:w="511" w:type="dxa"/>
          </w:tcPr>
          <w:p w:rsidR="002B06BC" w:rsidRPr="00F632A8" w:rsidRDefault="002B06BC" w:rsidP="00EF3C3A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632A8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632A8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632A8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F632A8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  <w:vAlign w:val="center"/>
          </w:tcPr>
          <w:p w:rsidR="002B06BC" w:rsidRPr="00F632A8" w:rsidRDefault="002B06BC" w:rsidP="00EF3C3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632A8">
              <w:rPr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F632A8">
              <w:rPr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2B06BC" w:rsidRPr="00F632A8" w:rsidTr="00EF3C3A">
        <w:trPr>
          <w:trHeight w:val="270"/>
        </w:trPr>
        <w:tc>
          <w:tcPr>
            <w:tcW w:w="511" w:type="dxa"/>
            <w:vAlign w:val="center"/>
          </w:tcPr>
          <w:p w:rsidR="002B06BC" w:rsidRPr="00F632A8" w:rsidRDefault="002B06BC" w:rsidP="00EF3C3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:rsidR="002B06BC" w:rsidRPr="00706B5E" w:rsidRDefault="002B06BC" w:rsidP="00EF3C3A">
            <w:pPr>
              <w:rPr>
                <w:bCs/>
                <w:iCs/>
                <w:sz w:val="24"/>
                <w:szCs w:val="24"/>
              </w:rPr>
            </w:pPr>
            <w:r w:rsidRPr="00BC3D72">
              <w:rPr>
                <w:color w:val="000000"/>
                <w:sz w:val="18"/>
                <w:szCs w:val="18"/>
                <w:lang w:eastAsia="ru-RU"/>
              </w:rPr>
              <w:t>способностью выполнять работы в области производственной деятельности по информационному обслуживанию, основам организации производства, труда и управления производством, метрол</w:t>
            </w:r>
            <w:r w:rsidRPr="00BC3D72">
              <w:rPr>
                <w:color w:val="000000"/>
                <w:sz w:val="18"/>
                <w:szCs w:val="18"/>
                <w:lang w:eastAsia="ru-RU"/>
              </w:rPr>
              <w:t>о</w:t>
            </w:r>
            <w:r w:rsidRPr="00BC3D72">
              <w:rPr>
                <w:color w:val="000000"/>
                <w:sz w:val="18"/>
                <w:szCs w:val="18"/>
                <w:lang w:eastAsia="ru-RU"/>
              </w:rPr>
              <w:t>гическому обеспечению и техническому контролю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(ПК-11)</w:t>
            </w:r>
          </w:p>
        </w:tc>
      </w:tr>
    </w:tbl>
    <w:p w:rsidR="002B06BC" w:rsidRPr="00F632A8" w:rsidRDefault="002B06BC" w:rsidP="002B06BC">
      <w:pPr>
        <w:tabs>
          <w:tab w:val="left" w:pos="1485"/>
        </w:tabs>
        <w:jc w:val="left"/>
        <w:rPr>
          <w:sz w:val="28"/>
          <w:szCs w:val="28"/>
        </w:rPr>
      </w:pPr>
    </w:p>
    <w:p w:rsidR="002B06BC" w:rsidRDefault="002B06BC" w:rsidP="002B06BC">
      <w:pPr>
        <w:spacing w:line="360" w:lineRule="auto"/>
        <w:ind w:firstLine="72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Трудоемкость дисциплины:</w:t>
      </w:r>
    </w:p>
    <w:tbl>
      <w:tblPr>
        <w:tblW w:w="3525" w:type="pct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91"/>
        <w:gridCol w:w="957"/>
      </w:tblGrid>
      <w:tr w:rsidR="002B06BC" w:rsidRPr="003F1CF8" w:rsidTr="00EF3C3A">
        <w:trPr>
          <w:trHeight w:val="322"/>
          <w:jc w:val="center"/>
        </w:trPr>
        <w:tc>
          <w:tcPr>
            <w:tcW w:w="4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Вид занятий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Всего</w:t>
            </w:r>
          </w:p>
        </w:tc>
      </w:tr>
      <w:tr w:rsidR="002B06BC" w:rsidRPr="003F1CF8" w:rsidTr="00EF3C3A">
        <w:trPr>
          <w:trHeight w:val="322"/>
          <w:jc w:val="center"/>
        </w:trPr>
        <w:tc>
          <w:tcPr>
            <w:tcW w:w="4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</w:p>
        </w:tc>
      </w:tr>
      <w:tr w:rsidR="002B06BC" w:rsidRPr="003F1CF8" w:rsidTr="00EF3C3A">
        <w:trPr>
          <w:trHeight w:val="225"/>
          <w:jc w:val="center"/>
        </w:trPr>
        <w:tc>
          <w:tcPr>
            <w:tcW w:w="4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2B06BC" w:rsidRPr="003F1CF8" w:rsidTr="00EF3C3A">
        <w:trPr>
          <w:trHeight w:val="225"/>
          <w:jc w:val="center"/>
        </w:trPr>
        <w:tc>
          <w:tcPr>
            <w:tcW w:w="4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в том числе:</w:t>
            </w:r>
          </w:p>
          <w:p w:rsidR="002B06BC" w:rsidRPr="0050726A" w:rsidRDefault="002B06BC" w:rsidP="00EF3C3A">
            <w:pPr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1.1. Лекции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B06BC" w:rsidRPr="003F1CF8" w:rsidTr="00EF3C3A">
        <w:trPr>
          <w:trHeight w:val="225"/>
          <w:jc w:val="center"/>
        </w:trPr>
        <w:tc>
          <w:tcPr>
            <w:tcW w:w="4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2B06BC" w:rsidRPr="003F1CF8" w:rsidTr="00EF3C3A">
        <w:trPr>
          <w:trHeight w:val="225"/>
          <w:jc w:val="center"/>
        </w:trPr>
        <w:tc>
          <w:tcPr>
            <w:tcW w:w="4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</w:p>
        </w:tc>
      </w:tr>
      <w:tr w:rsidR="002B06BC" w:rsidRPr="003F1CF8" w:rsidTr="00EF3C3A">
        <w:trPr>
          <w:trHeight w:val="225"/>
          <w:jc w:val="center"/>
        </w:trPr>
        <w:tc>
          <w:tcPr>
            <w:tcW w:w="4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2B06BC" w:rsidRPr="003F1CF8" w:rsidTr="00EF3C3A">
        <w:trPr>
          <w:trHeight w:val="225"/>
          <w:jc w:val="center"/>
        </w:trPr>
        <w:tc>
          <w:tcPr>
            <w:tcW w:w="4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BC" w:rsidRPr="0050726A" w:rsidRDefault="002B06BC" w:rsidP="00EF3C3A">
            <w:pPr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2B06BC" w:rsidRPr="003F1CF8" w:rsidTr="00EF3C3A">
        <w:trPr>
          <w:trHeight w:val="225"/>
          <w:jc w:val="center"/>
        </w:trPr>
        <w:tc>
          <w:tcPr>
            <w:tcW w:w="4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Форма итоговой аттестации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зач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2B06BC" w:rsidRPr="003F1CF8" w:rsidTr="00EF3C3A">
        <w:trPr>
          <w:trHeight w:val="225"/>
          <w:jc w:val="center"/>
        </w:trPr>
        <w:tc>
          <w:tcPr>
            <w:tcW w:w="4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rPr>
                <w:sz w:val="28"/>
                <w:szCs w:val="28"/>
              </w:rPr>
            </w:pPr>
            <w:r w:rsidRPr="0050726A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6BC" w:rsidRPr="0050726A" w:rsidRDefault="002B06BC" w:rsidP="00EF3C3A">
            <w:pPr>
              <w:ind w:hanging="37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2B06BC" w:rsidRDefault="002B06BC" w:rsidP="002B06BC">
      <w:pPr>
        <w:ind w:firstLine="720"/>
        <w:rPr>
          <w:sz w:val="28"/>
          <w:szCs w:val="28"/>
          <w:lang w:eastAsia="ru-RU"/>
        </w:rPr>
      </w:pPr>
    </w:p>
    <w:p w:rsidR="002B06BC" w:rsidRDefault="002B06BC" w:rsidP="002B06BC">
      <w:pPr>
        <w:ind w:firstLine="72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 промежуточной аттестации:</w:t>
      </w:r>
      <w:r w:rsidRPr="00CC2E70">
        <w:rPr>
          <w:sz w:val="28"/>
          <w:szCs w:val="28"/>
          <w:u w:val="single"/>
          <w:lang w:eastAsia="ru-RU"/>
        </w:rPr>
        <w:t xml:space="preserve">                      </w:t>
      </w:r>
      <w:r w:rsidRPr="0046416F">
        <w:rPr>
          <w:sz w:val="28"/>
          <w:szCs w:val="28"/>
          <w:u w:val="single"/>
          <w:lang w:eastAsia="ru-RU"/>
        </w:rPr>
        <w:t xml:space="preserve"> </w:t>
      </w:r>
      <w:r>
        <w:rPr>
          <w:sz w:val="28"/>
          <w:szCs w:val="28"/>
          <w:u w:val="single"/>
          <w:lang w:eastAsia="ru-RU"/>
        </w:rPr>
        <w:t>зачет</w:t>
      </w:r>
      <w:proofErr w:type="gramStart"/>
      <w:r w:rsidRPr="00CC2E70">
        <w:rPr>
          <w:sz w:val="28"/>
          <w:szCs w:val="28"/>
          <w:u w:val="single"/>
          <w:lang w:eastAsia="ru-RU"/>
        </w:rPr>
        <w:t xml:space="preserve">                            </w:t>
      </w:r>
      <w:r w:rsidRPr="00CC2E70">
        <w:rPr>
          <w:color w:val="FFFFFF"/>
          <w:sz w:val="28"/>
          <w:szCs w:val="28"/>
          <w:u w:val="single"/>
          <w:lang w:eastAsia="ru-RU"/>
        </w:rPr>
        <w:t>.</w:t>
      </w:r>
      <w:proofErr w:type="gramEnd"/>
    </w:p>
    <w:p w:rsidR="002B06BC" w:rsidRPr="00CC2E70" w:rsidRDefault="002B06BC" w:rsidP="002B06BC">
      <w:pPr>
        <w:tabs>
          <w:tab w:val="left" w:pos="4820"/>
        </w:tabs>
        <w:ind w:firstLine="720"/>
        <w:jc w:val="right"/>
        <w:rPr>
          <w:sz w:val="28"/>
          <w:szCs w:val="28"/>
          <w:vertAlign w:val="superscript"/>
          <w:lang w:eastAsia="ru-RU"/>
        </w:rPr>
      </w:pPr>
      <w:r w:rsidRPr="00CC2E70">
        <w:rPr>
          <w:sz w:val="28"/>
          <w:szCs w:val="28"/>
          <w:vertAlign w:val="superscript"/>
          <w:lang w:eastAsia="ru-RU"/>
        </w:rPr>
        <w:t>(зачет, экзамен, дифференцированный зачет)</w:t>
      </w:r>
      <w:r>
        <w:rPr>
          <w:sz w:val="28"/>
          <w:szCs w:val="28"/>
          <w:vertAlign w:val="superscript"/>
          <w:lang w:eastAsia="ru-RU"/>
        </w:rPr>
        <w:t xml:space="preserve"> </w:t>
      </w:r>
      <w:r>
        <w:rPr>
          <w:sz w:val="28"/>
          <w:szCs w:val="28"/>
          <w:vertAlign w:val="superscript"/>
          <w:lang w:eastAsia="ru-RU"/>
        </w:rPr>
        <w:tab/>
      </w:r>
    </w:p>
    <w:p w:rsidR="002B06BC" w:rsidRDefault="002B06BC" w:rsidP="002B06BC">
      <w:pPr>
        <w:ind w:firstLine="709"/>
        <w:rPr>
          <w:sz w:val="28"/>
          <w:szCs w:val="28"/>
        </w:rPr>
      </w:pPr>
    </w:p>
    <w:p w:rsidR="002B06BC" w:rsidRDefault="002B06BC" w:rsidP="002B06BC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lastRenderedPageBreak/>
        <w:t>Введение в компьютерную графику. Введение в САПР.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2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 xml:space="preserve">. Точное черчение. 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2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. Выделение об</w:t>
      </w:r>
      <w:r w:rsidRPr="00E51561">
        <w:rPr>
          <w:sz w:val="28"/>
          <w:szCs w:val="28"/>
        </w:rPr>
        <w:t>ъ</w:t>
      </w:r>
      <w:r w:rsidRPr="00E51561">
        <w:rPr>
          <w:sz w:val="28"/>
          <w:szCs w:val="28"/>
        </w:rPr>
        <w:t>ектов, размеры.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2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. Редактирование объе</w:t>
      </w:r>
      <w:r w:rsidRPr="00E51561">
        <w:rPr>
          <w:sz w:val="28"/>
          <w:szCs w:val="28"/>
        </w:rPr>
        <w:t>к</w:t>
      </w:r>
      <w:r w:rsidRPr="00E51561">
        <w:rPr>
          <w:sz w:val="28"/>
          <w:szCs w:val="28"/>
        </w:rPr>
        <w:t>тов.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2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. Штриховка. Обознач</w:t>
      </w:r>
      <w:r w:rsidRPr="00E51561">
        <w:rPr>
          <w:sz w:val="28"/>
          <w:szCs w:val="28"/>
        </w:rPr>
        <w:t>е</w:t>
      </w:r>
      <w:r w:rsidRPr="00E51561">
        <w:rPr>
          <w:sz w:val="28"/>
          <w:szCs w:val="28"/>
        </w:rPr>
        <w:t>ния. Библиотеки.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2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. Чертеж детали. Параме</w:t>
      </w:r>
      <w:r w:rsidRPr="00E51561">
        <w:rPr>
          <w:sz w:val="28"/>
          <w:szCs w:val="28"/>
        </w:rPr>
        <w:t>т</w:t>
      </w:r>
      <w:r w:rsidRPr="00E51561">
        <w:rPr>
          <w:sz w:val="28"/>
          <w:szCs w:val="28"/>
        </w:rPr>
        <w:t>ризация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2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. Создание в</w:t>
      </w:r>
      <w:r w:rsidRPr="00E51561">
        <w:rPr>
          <w:sz w:val="28"/>
          <w:szCs w:val="28"/>
        </w:rPr>
        <w:t>и</w:t>
      </w:r>
      <w:r w:rsidRPr="00E51561">
        <w:rPr>
          <w:sz w:val="28"/>
          <w:szCs w:val="28"/>
        </w:rPr>
        <w:t>дов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3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. Модель детали типа ко</w:t>
      </w:r>
      <w:r w:rsidRPr="00E51561">
        <w:rPr>
          <w:sz w:val="28"/>
          <w:szCs w:val="28"/>
        </w:rPr>
        <w:t>р</w:t>
      </w:r>
      <w:r w:rsidRPr="00E51561">
        <w:rPr>
          <w:sz w:val="28"/>
          <w:szCs w:val="28"/>
        </w:rPr>
        <w:t>пус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3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. Модель д</w:t>
      </w:r>
      <w:r w:rsidRPr="00E51561">
        <w:rPr>
          <w:sz w:val="28"/>
          <w:szCs w:val="28"/>
        </w:rPr>
        <w:t>е</w:t>
      </w:r>
      <w:r w:rsidRPr="00E51561">
        <w:rPr>
          <w:sz w:val="28"/>
          <w:szCs w:val="28"/>
        </w:rPr>
        <w:t>тали вал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3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. Модель пружины</w:t>
      </w:r>
      <w:r w:rsidRPr="00E51561">
        <w:rPr>
          <w:b/>
          <w:sz w:val="28"/>
          <w:szCs w:val="28"/>
        </w:rPr>
        <w:t xml:space="preserve">, </w:t>
      </w:r>
      <w:r w:rsidRPr="00E51561">
        <w:rPr>
          <w:sz w:val="28"/>
          <w:szCs w:val="28"/>
        </w:rPr>
        <w:t>трубопр</w:t>
      </w:r>
      <w:r w:rsidRPr="00E51561">
        <w:rPr>
          <w:sz w:val="28"/>
          <w:szCs w:val="28"/>
        </w:rPr>
        <w:t>о</w:t>
      </w:r>
      <w:r w:rsidRPr="00E51561">
        <w:rPr>
          <w:sz w:val="28"/>
          <w:szCs w:val="28"/>
        </w:rPr>
        <w:t>вода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3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: Сборка. Сборочные че</w:t>
      </w:r>
      <w:r w:rsidRPr="00E51561">
        <w:rPr>
          <w:sz w:val="28"/>
          <w:szCs w:val="28"/>
        </w:rPr>
        <w:t>р</w:t>
      </w:r>
      <w:r w:rsidRPr="00E51561">
        <w:rPr>
          <w:sz w:val="28"/>
          <w:szCs w:val="28"/>
        </w:rPr>
        <w:t>тежи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Интерфейс 3</w:t>
      </w:r>
      <w:r w:rsidRPr="00E51561">
        <w:rPr>
          <w:sz w:val="28"/>
          <w:szCs w:val="28"/>
          <w:lang w:val="en-US"/>
        </w:rPr>
        <w:t>D</w:t>
      </w:r>
      <w:r w:rsidRPr="00E51561">
        <w:rPr>
          <w:sz w:val="28"/>
          <w:szCs w:val="28"/>
        </w:rPr>
        <w:t>: Специф</w:t>
      </w:r>
      <w:r w:rsidRPr="00E51561">
        <w:rPr>
          <w:sz w:val="28"/>
          <w:szCs w:val="28"/>
        </w:rPr>
        <w:t>и</w:t>
      </w:r>
      <w:r w:rsidRPr="00E51561">
        <w:rPr>
          <w:sz w:val="28"/>
          <w:szCs w:val="28"/>
        </w:rPr>
        <w:t>кация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Рабочие чертежи дет</w:t>
      </w:r>
      <w:r w:rsidRPr="00E51561">
        <w:rPr>
          <w:sz w:val="28"/>
          <w:szCs w:val="28"/>
        </w:rPr>
        <w:t>а</w:t>
      </w:r>
      <w:r w:rsidRPr="00E51561">
        <w:rPr>
          <w:sz w:val="28"/>
          <w:szCs w:val="28"/>
        </w:rPr>
        <w:t>лей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Библиотеки расчета и построения в ср</w:t>
      </w:r>
      <w:r w:rsidRPr="00E51561">
        <w:rPr>
          <w:sz w:val="28"/>
          <w:szCs w:val="28"/>
        </w:rPr>
        <w:t>е</w:t>
      </w:r>
      <w:r w:rsidRPr="00E51561">
        <w:rPr>
          <w:sz w:val="28"/>
          <w:szCs w:val="28"/>
        </w:rPr>
        <w:t>де САПР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E51561">
        <w:rPr>
          <w:sz w:val="28"/>
          <w:szCs w:val="28"/>
        </w:rPr>
        <w:t>Строительный профиль. Ге</w:t>
      </w:r>
      <w:r w:rsidRPr="00E51561">
        <w:rPr>
          <w:sz w:val="28"/>
          <w:szCs w:val="28"/>
        </w:rPr>
        <w:t>н</w:t>
      </w:r>
      <w:r w:rsidRPr="00E51561">
        <w:rPr>
          <w:sz w:val="28"/>
          <w:szCs w:val="28"/>
        </w:rPr>
        <w:t>планы.</w:t>
      </w:r>
    </w:p>
    <w:p w:rsidR="002B06BC" w:rsidRPr="00E51561" w:rsidRDefault="002B06BC" w:rsidP="002B06BC">
      <w:pPr>
        <w:numPr>
          <w:ilvl w:val="0"/>
          <w:numId w:val="1"/>
        </w:numPr>
        <w:spacing w:line="360" w:lineRule="auto"/>
        <w:ind w:left="567" w:hanging="567"/>
        <w:rPr>
          <w:sz w:val="28"/>
          <w:szCs w:val="28"/>
        </w:rPr>
      </w:pPr>
      <w:r w:rsidRPr="002B06BC">
        <w:rPr>
          <w:sz w:val="28"/>
          <w:szCs w:val="28"/>
        </w:rPr>
        <w:t>Схемы.</w:t>
      </w:r>
    </w:p>
    <w:sectPr w:rsidR="002B06BC" w:rsidRPr="00E51561" w:rsidSect="00F9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A4F49"/>
    <w:multiLevelType w:val="hybridMultilevel"/>
    <w:tmpl w:val="DA882BDE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B06BC"/>
    <w:rsid w:val="002B06BC"/>
    <w:rsid w:val="00F92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6B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2016-02-11T04:06:00Z</dcterms:created>
  <dcterms:modified xsi:type="dcterms:W3CDTF">2016-02-11T04:07:00Z</dcterms:modified>
</cp:coreProperties>
</file>