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15B" w:rsidRDefault="003A315B" w:rsidP="003A315B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Аннотация дисциплины </w:t>
      </w:r>
      <w:r>
        <w:rPr>
          <w:rFonts w:eastAsia="Times New Roman"/>
          <w:b/>
          <w:sz w:val="24"/>
          <w:szCs w:val="24"/>
        </w:rPr>
        <w:t>«Экономическая теория»</w:t>
      </w:r>
    </w:p>
    <w:p w:rsidR="003A315B" w:rsidRDefault="003A315B" w:rsidP="003A315B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Направление подготовки </w:t>
      </w:r>
      <w:r w:rsidR="009A54E5">
        <w:rPr>
          <w:rFonts w:eastAsia="Times New Roman"/>
          <w:b/>
          <w:sz w:val="24"/>
          <w:szCs w:val="24"/>
        </w:rPr>
        <w:t xml:space="preserve">35.03.06 </w:t>
      </w:r>
      <w:proofErr w:type="spellStart"/>
      <w:r w:rsidR="009A54E5">
        <w:rPr>
          <w:rFonts w:eastAsia="Times New Roman"/>
          <w:b/>
          <w:sz w:val="24"/>
          <w:szCs w:val="24"/>
        </w:rPr>
        <w:t>Агроинженерия</w:t>
      </w:r>
      <w:proofErr w:type="spellEnd"/>
    </w:p>
    <w:p w:rsidR="003A315B" w:rsidRDefault="003A315B" w:rsidP="003A315B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Профиль </w:t>
      </w:r>
      <w:r w:rsidR="00663A58">
        <w:rPr>
          <w:rFonts w:eastAsia="Times New Roman"/>
          <w:b/>
          <w:sz w:val="24"/>
          <w:szCs w:val="24"/>
        </w:rPr>
        <w:t xml:space="preserve">Электрооборудование и </w:t>
      </w:r>
      <w:proofErr w:type="spellStart"/>
      <w:r w:rsidR="00663A58">
        <w:rPr>
          <w:rFonts w:eastAsia="Times New Roman"/>
          <w:b/>
          <w:sz w:val="24"/>
          <w:szCs w:val="24"/>
        </w:rPr>
        <w:t>электротехнологии</w:t>
      </w:r>
      <w:proofErr w:type="spellEnd"/>
    </w:p>
    <w:p w:rsidR="003A315B" w:rsidRDefault="003A315B" w:rsidP="003A315B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 (уровень </w:t>
      </w:r>
      <w:proofErr w:type="spellStart"/>
      <w:r>
        <w:rPr>
          <w:rFonts w:eastAsia="Times New Roman"/>
          <w:b/>
          <w:sz w:val="24"/>
          <w:szCs w:val="24"/>
        </w:rPr>
        <w:t>бакалавриата</w:t>
      </w:r>
      <w:proofErr w:type="spellEnd"/>
      <w:r>
        <w:rPr>
          <w:rFonts w:eastAsia="Times New Roman"/>
          <w:b/>
          <w:sz w:val="24"/>
          <w:szCs w:val="24"/>
        </w:rPr>
        <w:t>)</w:t>
      </w:r>
    </w:p>
    <w:p w:rsidR="003A315B" w:rsidRDefault="003A315B" w:rsidP="003A315B">
      <w:pPr>
        <w:pStyle w:val="a3"/>
        <w:spacing w:before="120" w:after="120"/>
        <w:rPr>
          <w:b/>
          <w:sz w:val="24"/>
        </w:rPr>
      </w:pPr>
    </w:p>
    <w:p w:rsidR="003A315B" w:rsidRDefault="003A315B" w:rsidP="003A315B">
      <w:pPr>
        <w:pStyle w:val="a3"/>
        <w:spacing w:before="120" w:after="120"/>
        <w:rPr>
          <w:sz w:val="24"/>
        </w:rPr>
      </w:pPr>
      <w:r>
        <w:rPr>
          <w:b/>
          <w:sz w:val="24"/>
        </w:rPr>
        <w:t xml:space="preserve">Цель дисциплины: </w:t>
      </w:r>
      <w:r>
        <w:rPr>
          <w:sz w:val="24"/>
        </w:rPr>
        <w:t>формирование экономического образа мышления у студентов на основе изучения понятийного аппарата, инструментов экономического анализа, экономических концепций, позволяющих ясно и последовательно объяснять процессы и явления экономической жизни общества, разрабатывать принципы и методы рационального хозяйствования.</w:t>
      </w:r>
    </w:p>
    <w:p w:rsidR="003A315B" w:rsidRDefault="003A315B" w:rsidP="003A315B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3A315B" w:rsidTr="003A315B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A315B" w:rsidTr="003A315B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Обладать способностью использовать</w:t>
            </w:r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 основы экономических</w:t>
            </w:r>
            <w:r w:rsidR="009A54E5">
              <w:rPr>
                <w:rFonts w:eastAsia="Times New Roman"/>
                <w:bCs/>
                <w:iCs/>
                <w:sz w:val="24"/>
                <w:szCs w:val="24"/>
              </w:rPr>
              <w:t xml:space="preserve"> знаний в различных сферах </w:t>
            </w:r>
            <w:r>
              <w:rPr>
                <w:rFonts w:eastAsia="Times New Roman"/>
                <w:bCs/>
                <w:iCs/>
                <w:sz w:val="24"/>
                <w:szCs w:val="24"/>
              </w:rPr>
              <w:t>деятельности (ОК-3)</w:t>
            </w:r>
          </w:p>
        </w:tc>
      </w:tr>
    </w:tbl>
    <w:p w:rsidR="003A315B" w:rsidRDefault="003A315B" w:rsidP="003A315B">
      <w:pPr>
        <w:jc w:val="center"/>
        <w:rPr>
          <w:rFonts w:eastAsia="Times New Roman"/>
          <w:b/>
          <w:sz w:val="24"/>
          <w:szCs w:val="24"/>
          <w:lang w:eastAsia="ru-RU"/>
        </w:rPr>
      </w:pPr>
    </w:p>
    <w:p w:rsidR="003A315B" w:rsidRDefault="003A315B" w:rsidP="00663A58">
      <w:pPr>
        <w:tabs>
          <w:tab w:val="left" w:pos="1485"/>
        </w:tabs>
        <w:rPr>
          <w:rFonts w:eastAsia="Times New Roman"/>
          <w:b/>
          <w:sz w:val="24"/>
          <w:szCs w:val="24"/>
        </w:rPr>
      </w:pPr>
      <w:r w:rsidRPr="009A54E5"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по н</w:t>
      </w:r>
      <w:r w:rsidRPr="009A54E5">
        <w:rPr>
          <w:rFonts w:eastAsia="Times New Roman"/>
          <w:b/>
          <w:sz w:val="24"/>
          <w:szCs w:val="24"/>
        </w:rPr>
        <w:t xml:space="preserve">аправлению подготовки </w:t>
      </w:r>
      <w:r w:rsidR="009A54E5" w:rsidRPr="009A54E5">
        <w:rPr>
          <w:rFonts w:eastAsia="Times New Roman"/>
          <w:b/>
          <w:sz w:val="24"/>
          <w:szCs w:val="24"/>
        </w:rPr>
        <w:t xml:space="preserve">35.03.06 </w:t>
      </w:r>
      <w:proofErr w:type="spellStart"/>
      <w:r w:rsidR="009A54E5" w:rsidRPr="009A54E5">
        <w:rPr>
          <w:rFonts w:eastAsia="Times New Roman"/>
          <w:b/>
          <w:sz w:val="24"/>
          <w:szCs w:val="24"/>
        </w:rPr>
        <w:t>Агроинженерия</w:t>
      </w:r>
      <w:proofErr w:type="spellEnd"/>
      <w:r w:rsidR="009A54E5">
        <w:rPr>
          <w:rFonts w:eastAsia="Times New Roman"/>
          <w:b/>
          <w:sz w:val="24"/>
          <w:szCs w:val="24"/>
        </w:rPr>
        <w:t>, п</w:t>
      </w:r>
      <w:r w:rsidR="009A54E5" w:rsidRPr="009A54E5">
        <w:rPr>
          <w:rFonts w:eastAsia="Times New Roman"/>
          <w:b/>
          <w:sz w:val="24"/>
          <w:szCs w:val="24"/>
        </w:rPr>
        <w:t xml:space="preserve">рофиль </w:t>
      </w:r>
      <w:r w:rsidR="00663A58">
        <w:rPr>
          <w:rFonts w:eastAsia="Times New Roman"/>
          <w:b/>
          <w:sz w:val="24"/>
          <w:szCs w:val="24"/>
        </w:rPr>
        <w:t xml:space="preserve">Электрооборудование и </w:t>
      </w:r>
      <w:proofErr w:type="spellStart"/>
      <w:r w:rsidR="00663A58">
        <w:rPr>
          <w:rFonts w:eastAsia="Times New Roman"/>
          <w:b/>
          <w:sz w:val="24"/>
          <w:szCs w:val="24"/>
        </w:rPr>
        <w:t>электротехнологии</w:t>
      </w:r>
      <w:proofErr w:type="spellEnd"/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1063"/>
        <w:gridCol w:w="1063"/>
        <w:gridCol w:w="1134"/>
        <w:gridCol w:w="1135"/>
      </w:tblGrid>
      <w:tr w:rsidR="003A315B" w:rsidTr="0050077B"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3A315B" w:rsidTr="0050077B"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5B" w:rsidRDefault="003A315B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заочная</w:t>
            </w:r>
          </w:p>
        </w:tc>
      </w:tr>
      <w:tr w:rsidR="003A315B" w:rsidTr="0050077B"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5B" w:rsidRDefault="003A315B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программа подготовки</w:t>
            </w:r>
          </w:p>
        </w:tc>
      </w:tr>
      <w:tr w:rsidR="0050077B" w:rsidTr="0050077B"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9A54E5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3A315B" w:rsidRDefault="003A315B" w:rsidP="003A315B">
      <w:pPr>
        <w:pStyle w:val="a3"/>
        <w:spacing w:before="120" w:after="120"/>
        <w:rPr>
          <w:sz w:val="24"/>
        </w:rPr>
      </w:pPr>
      <w:r>
        <w:rPr>
          <w:b/>
          <w:sz w:val="24"/>
        </w:rPr>
        <w:t xml:space="preserve">Формы промежуточной аттестации: </w:t>
      </w:r>
      <w:r>
        <w:rPr>
          <w:sz w:val="24"/>
        </w:rPr>
        <w:t>зачет.</w:t>
      </w:r>
    </w:p>
    <w:p w:rsidR="003A315B" w:rsidRDefault="003A315B" w:rsidP="003A315B">
      <w:pPr>
        <w:pStyle w:val="a3"/>
        <w:spacing w:before="120"/>
        <w:rPr>
          <w:b/>
          <w:sz w:val="24"/>
        </w:rPr>
      </w:pPr>
      <w:r>
        <w:rPr>
          <w:b/>
          <w:sz w:val="24"/>
        </w:rPr>
        <w:t>Перечень изучаемых тем: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1.</w:t>
      </w:r>
      <w:r>
        <w:rPr>
          <w:b/>
          <w:sz w:val="24"/>
        </w:rPr>
        <w:t xml:space="preserve"> </w:t>
      </w:r>
      <w:r>
        <w:rPr>
          <w:sz w:val="24"/>
        </w:rPr>
        <w:t>Предмет и метод экономической теории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2. Общие проблемы экономического развития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3. Рынок. Условия его формирования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4. Фирма в рыночной экономике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5. Проблема макроэкономического равновесия в экономической теории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6. Макроэкономическая нестабильность и экономический цикл</w:t>
      </w:r>
    </w:p>
    <w:p w:rsidR="003A315B" w:rsidRDefault="003A315B" w:rsidP="003A315B">
      <w:pPr>
        <w:snapToGrid w:val="0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ab/>
        <w:t xml:space="preserve">7. </w:t>
      </w:r>
      <w:r>
        <w:rPr>
          <w:rFonts w:eastAsia="Times New Roman"/>
          <w:sz w:val="24"/>
          <w:szCs w:val="24"/>
        </w:rPr>
        <w:t>Денежно-кредитная система</w:t>
      </w:r>
    </w:p>
    <w:p w:rsidR="003A315B" w:rsidRDefault="003A315B" w:rsidP="003A315B">
      <w:pPr>
        <w:snapToGrid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  <w:t>8. Финансовая система и финансовая политика</w:t>
      </w:r>
    </w:p>
    <w:p w:rsidR="003A315B" w:rsidRDefault="003A315B" w:rsidP="003A315B">
      <w:pPr>
        <w:snapToGrid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  <w:t xml:space="preserve">9. </w:t>
      </w:r>
      <w:r>
        <w:rPr>
          <w:sz w:val="24"/>
          <w:szCs w:val="24"/>
        </w:rPr>
        <w:t>Международные аспекты экономической теории</w:t>
      </w:r>
    </w:p>
    <w:p w:rsidR="00182442" w:rsidRDefault="00182442"/>
    <w:sectPr w:rsidR="00182442" w:rsidSect="00182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3A315B"/>
    <w:rsid w:val="00137E32"/>
    <w:rsid w:val="00182442"/>
    <w:rsid w:val="003A315B"/>
    <w:rsid w:val="0050077B"/>
    <w:rsid w:val="00663A58"/>
    <w:rsid w:val="00682852"/>
    <w:rsid w:val="009A54E5"/>
    <w:rsid w:val="00F85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15B"/>
    <w:pPr>
      <w:spacing w:after="0" w:line="240" w:lineRule="auto"/>
      <w:jc w:val="both"/>
    </w:pPr>
    <w:rPr>
      <w:rFonts w:ascii="Times New Roman" w:eastAsia="Calibri" w:hAnsi="Times New Roman" w:cs="Calibri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3A315B"/>
    <w:pPr>
      <w:ind w:firstLine="709"/>
    </w:pPr>
    <w:rPr>
      <w:rFonts w:eastAsia="Times New Roman" w:cs="Times New Roman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3A315B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Svetlana</cp:lastModifiedBy>
  <cp:revision>4</cp:revision>
  <dcterms:created xsi:type="dcterms:W3CDTF">2016-02-09T16:55:00Z</dcterms:created>
  <dcterms:modified xsi:type="dcterms:W3CDTF">2016-09-17T14:22:00Z</dcterms:modified>
</cp:coreProperties>
</file>