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9E3" w:rsidRPr="00906544" w:rsidRDefault="005B69E3" w:rsidP="005B69E3">
      <w:pPr>
        <w:tabs>
          <w:tab w:val="left" w:pos="1485"/>
        </w:tabs>
        <w:jc w:val="right"/>
        <w:rPr>
          <w:sz w:val="28"/>
          <w:szCs w:val="28"/>
        </w:rPr>
      </w:pPr>
      <w:r w:rsidRPr="00906544">
        <w:rPr>
          <w:sz w:val="28"/>
          <w:szCs w:val="28"/>
        </w:rPr>
        <w:t>Приложение 1</w:t>
      </w:r>
    </w:p>
    <w:p w:rsidR="005B69E3" w:rsidRPr="00906544" w:rsidRDefault="005B69E3" w:rsidP="005B69E3">
      <w:pPr>
        <w:tabs>
          <w:tab w:val="left" w:pos="1485"/>
        </w:tabs>
        <w:jc w:val="center"/>
        <w:rPr>
          <w:sz w:val="28"/>
          <w:szCs w:val="28"/>
        </w:rPr>
      </w:pPr>
      <w:r w:rsidRPr="00906544">
        <w:rPr>
          <w:sz w:val="28"/>
          <w:szCs w:val="28"/>
        </w:rPr>
        <w:t>Аннотация дисциплины</w:t>
      </w:r>
    </w:p>
    <w:p w:rsidR="005B69E3" w:rsidRPr="00906544" w:rsidRDefault="005B69E3" w:rsidP="005B69E3">
      <w:pPr>
        <w:tabs>
          <w:tab w:val="left" w:pos="1485"/>
        </w:tabs>
        <w:jc w:val="center"/>
        <w:rPr>
          <w:sz w:val="28"/>
          <w:szCs w:val="28"/>
        </w:rPr>
      </w:pPr>
    </w:p>
    <w:p w:rsidR="005B69E3" w:rsidRPr="00906544" w:rsidRDefault="005B69E3" w:rsidP="005B69E3">
      <w:pPr>
        <w:tabs>
          <w:tab w:val="left" w:pos="1485"/>
        </w:tabs>
        <w:jc w:val="center"/>
        <w:rPr>
          <w:sz w:val="28"/>
          <w:szCs w:val="28"/>
        </w:rPr>
      </w:pPr>
      <w:r w:rsidRPr="00906544">
        <w:rPr>
          <w:sz w:val="28"/>
          <w:szCs w:val="28"/>
        </w:rPr>
        <w:t>Безопасность жизнедеятельности</w:t>
      </w:r>
    </w:p>
    <w:p w:rsidR="005B69E3" w:rsidRPr="00906544" w:rsidRDefault="005B69E3" w:rsidP="005B69E3">
      <w:pPr>
        <w:tabs>
          <w:tab w:val="left" w:pos="1485"/>
        </w:tabs>
        <w:rPr>
          <w:sz w:val="28"/>
          <w:szCs w:val="28"/>
        </w:rPr>
      </w:pPr>
    </w:p>
    <w:p w:rsidR="005B69E3" w:rsidRPr="00906544" w:rsidRDefault="005B69E3" w:rsidP="005B69E3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906544">
        <w:rPr>
          <w:sz w:val="28"/>
          <w:szCs w:val="28"/>
        </w:rPr>
        <w:t>Цель дисциплины:</w:t>
      </w:r>
      <w:r w:rsidRPr="00906544"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5B69E3" w:rsidRPr="00906544" w:rsidRDefault="005B69E3" w:rsidP="005B69E3">
      <w:pPr>
        <w:tabs>
          <w:tab w:val="left" w:pos="1485"/>
        </w:tabs>
        <w:ind w:firstLine="709"/>
        <w:rPr>
          <w:sz w:val="28"/>
          <w:szCs w:val="28"/>
        </w:rPr>
      </w:pPr>
    </w:p>
    <w:p w:rsidR="005B69E3" w:rsidRDefault="005B69E3" w:rsidP="005B69E3">
      <w:pPr>
        <w:tabs>
          <w:tab w:val="left" w:pos="1485"/>
        </w:tabs>
        <w:ind w:firstLine="709"/>
        <w:rPr>
          <w:sz w:val="24"/>
          <w:szCs w:val="24"/>
        </w:rPr>
      </w:pPr>
    </w:p>
    <w:p w:rsidR="005B69E3" w:rsidRDefault="005B69E3" w:rsidP="005B69E3">
      <w:pPr>
        <w:tabs>
          <w:tab w:val="left" w:pos="1485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647"/>
      </w:tblGrid>
      <w:tr w:rsidR="005B69E3" w:rsidTr="005B69E3">
        <w:trPr>
          <w:trHeight w:val="96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B69E3" w:rsidTr="005B69E3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90654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906544" w:rsidP="00906544">
            <w:pPr>
              <w:pStyle w:val="bodytext"/>
              <w:spacing w:before="0" w:beforeAutospacing="0" w:after="0" w:afterAutospacing="0" w:line="276" w:lineRule="auto"/>
              <w:ind w:firstLine="142"/>
              <w:jc w:val="both"/>
              <w:rPr>
                <w:bCs/>
                <w:iCs/>
                <w:color w:val="000000"/>
                <w:highlight w:val="yellow"/>
                <w:lang w:eastAsia="en-US"/>
              </w:rPr>
            </w:pPr>
            <w:r w:rsidRPr="00906544">
              <w:rPr>
                <w:bCs/>
                <w:iCs/>
                <w:color w:val="000000"/>
                <w:lang w:eastAsia="en-US"/>
              </w:rPr>
              <w:t xml:space="preserve">Готовность действовать в нестандартных ситуациях, нети социальную, этическую и правовую ответственность  за принятые решения </w:t>
            </w:r>
            <w:r w:rsidR="005B69E3" w:rsidRPr="00906544">
              <w:rPr>
                <w:bCs/>
                <w:iCs/>
                <w:color w:val="000000"/>
                <w:lang w:eastAsia="en-US"/>
              </w:rPr>
              <w:t xml:space="preserve"> (ОК-</w:t>
            </w:r>
            <w:r w:rsidRPr="00906544">
              <w:rPr>
                <w:bCs/>
                <w:iCs/>
                <w:color w:val="000000"/>
                <w:lang w:eastAsia="en-US"/>
              </w:rPr>
              <w:t>2</w:t>
            </w:r>
            <w:r w:rsidR="005B69E3" w:rsidRPr="00906544">
              <w:rPr>
                <w:bCs/>
                <w:iCs/>
                <w:color w:val="000000"/>
                <w:lang w:eastAsia="en-US"/>
              </w:rPr>
              <w:t>)</w:t>
            </w:r>
          </w:p>
        </w:tc>
      </w:tr>
      <w:tr w:rsidR="005B69E3" w:rsidTr="005B69E3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906544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90654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  <w:highlight w:val="yellow"/>
              </w:rPr>
            </w:pPr>
            <w:r w:rsidRPr="00906544">
              <w:rPr>
                <w:bCs/>
                <w:iCs/>
                <w:sz w:val="24"/>
                <w:szCs w:val="24"/>
              </w:rPr>
              <w:t>Способность использовать приемы первой помощи</w:t>
            </w:r>
            <w:proofErr w:type="gramStart"/>
            <w:r w:rsidRPr="00906544">
              <w:rPr>
                <w:bCs/>
                <w:iCs/>
                <w:sz w:val="24"/>
                <w:szCs w:val="24"/>
              </w:rPr>
              <w:t xml:space="preserve"> ,</w:t>
            </w:r>
            <w:proofErr w:type="gramEnd"/>
            <w:r w:rsidRPr="00906544">
              <w:rPr>
                <w:bCs/>
                <w:iCs/>
                <w:sz w:val="24"/>
                <w:szCs w:val="24"/>
              </w:rPr>
              <w:t xml:space="preserve"> методы защиты в условиях чрезвычайных ситуаций  (ОК-</w:t>
            </w:r>
            <w:r w:rsidR="005B69E3" w:rsidRPr="00906544">
              <w:rPr>
                <w:bCs/>
                <w:iCs/>
                <w:sz w:val="24"/>
                <w:szCs w:val="24"/>
              </w:rPr>
              <w:t>1</w:t>
            </w:r>
            <w:r w:rsidRPr="00906544">
              <w:rPr>
                <w:bCs/>
                <w:iCs/>
                <w:sz w:val="24"/>
                <w:szCs w:val="24"/>
              </w:rPr>
              <w:t>0</w:t>
            </w:r>
            <w:r w:rsidR="005B69E3" w:rsidRPr="00906544">
              <w:rPr>
                <w:bCs/>
                <w:iCs/>
                <w:sz w:val="24"/>
                <w:szCs w:val="24"/>
              </w:rPr>
              <w:t>)</w:t>
            </w:r>
          </w:p>
        </w:tc>
      </w:tr>
      <w:tr w:rsidR="005B69E3" w:rsidTr="005B69E3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906544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 w:rsidP="0090654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906544">
              <w:rPr>
                <w:bCs/>
                <w:iCs/>
                <w:sz w:val="24"/>
                <w:szCs w:val="24"/>
              </w:rPr>
              <w:t xml:space="preserve">Способность </w:t>
            </w:r>
            <w:r w:rsidR="00906544" w:rsidRPr="00906544">
              <w:rPr>
                <w:bCs/>
                <w:iCs/>
                <w:sz w:val="24"/>
                <w:szCs w:val="24"/>
              </w:rPr>
              <w:t>и готовность к оценке морфофункциональных, физиологических состояний и патологических процессов в</w:t>
            </w:r>
            <w:r w:rsidR="00DF1A37">
              <w:rPr>
                <w:bCs/>
                <w:iCs/>
                <w:sz w:val="24"/>
                <w:szCs w:val="24"/>
              </w:rPr>
              <w:t xml:space="preserve"> организме человека для решения</w:t>
            </w:r>
            <w:r w:rsidR="00906544" w:rsidRPr="00906544">
              <w:rPr>
                <w:bCs/>
                <w:iCs/>
                <w:sz w:val="24"/>
                <w:szCs w:val="24"/>
              </w:rPr>
              <w:t xml:space="preserve"> профессиональных задач </w:t>
            </w:r>
            <w:r w:rsidRPr="00906544">
              <w:rPr>
                <w:bCs/>
                <w:iCs/>
                <w:sz w:val="24"/>
                <w:szCs w:val="24"/>
              </w:rPr>
              <w:t>(</w:t>
            </w:r>
            <w:r w:rsidR="00906544" w:rsidRPr="00906544">
              <w:rPr>
                <w:bCs/>
                <w:iCs/>
                <w:sz w:val="24"/>
                <w:szCs w:val="24"/>
              </w:rPr>
              <w:t>О</w:t>
            </w:r>
            <w:r w:rsidRPr="00906544">
              <w:rPr>
                <w:bCs/>
                <w:iCs/>
                <w:sz w:val="24"/>
                <w:szCs w:val="24"/>
              </w:rPr>
              <w:t>ПК-</w:t>
            </w:r>
            <w:r w:rsidR="00906544" w:rsidRPr="00906544">
              <w:rPr>
                <w:bCs/>
                <w:iCs/>
                <w:sz w:val="24"/>
                <w:szCs w:val="24"/>
              </w:rPr>
              <w:t>5</w:t>
            </w:r>
            <w:r w:rsidRPr="00906544">
              <w:rPr>
                <w:bCs/>
                <w:iCs/>
                <w:sz w:val="24"/>
                <w:szCs w:val="24"/>
              </w:rPr>
              <w:t>)</w:t>
            </w:r>
          </w:p>
        </w:tc>
      </w:tr>
    </w:tbl>
    <w:p w:rsidR="005B69E3" w:rsidRDefault="005B69E3" w:rsidP="005B69E3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</w:p>
    <w:p w:rsidR="005B69E3" w:rsidRDefault="005B69E3" w:rsidP="005B69E3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  <w:r>
        <w:t>Трудоемкость дисциплины, реализуемой по учебн</w:t>
      </w:r>
      <w:r w:rsidR="00DF1A37">
        <w:t>ому плану специальности</w:t>
      </w:r>
      <w:r>
        <w:t xml:space="preserve"> </w:t>
      </w:r>
      <w:r w:rsidR="00906544">
        <w:t>«Ветеринария»</w:t>
      </w:r>
    </w:p>
    <w:p w:rsidR="005B69E3" w:rsidRDefault="005B69E3" w:rsidP="005B69E3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412"/>
      </w:tblGrid>
      <w:tr w:rsidR="005B69E3" w:rsidTr="005B69E3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5B69E3" w:rsidTr="005B69E3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9E3" w:rsidRDefault="005B69E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5B69E3" w:rsidTr="005B69E3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9E3" w:rsidRDefault="005B69E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5B69E3" w:rsidTr="005B69E3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9E3" w:rsidRDefault="005B69E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Default="005B69E3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906544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3</w:t>
            </w:r>
            <w:r w:rsidR="005B69E3" w:rsidRPr="00906544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в том числе:</w:t>
            </w:r>
          </w:p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DF1A37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DF1A37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DF1A37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bookmarkStart w:id="0" w:name="_GoBack"/>
            <w:bookmarkEnd w:id="0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108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B69E3" w:rsidRPr="00906544" w:rsidTr="005B69E3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E3" w:rsidRPr="00906544" w:rsidRDefault="005B69E3">
            <w:pPr>
              <w:tabs>
                <w:tab w:val="left" w:pos="1485"/>
              </w:tabs>
              <w:spacing w:line="276" w:lineRule="auto"/>
              <w:rPr>
                <w:sz w:val="24"/>
                <w:szCs w:val="24"/>
              </w:rPr>
            </w:pPr>
          </w:p>
        </w:tc>
      </w:tr>
    </w:tbl>
    <w:p w:rsidR="005B69E3" w:rsidRDefault="005B69E3" w:rsidP="005B69E3">
      <w:pPr>
        <w:tabs>
          <w:tab w:val="left" w:pos="1485"/>
        </w:tabs>
        <w:rPr>
          <w:sz w:val="28"/>
          <w:szCs w:val="28"/>
        </w:rPr>
      </w:pPr>
    </w:p>
    <w:p w:rsidR="005B69E3" w:rsidRDefault="005B69E3" w:rsidP="005B69E3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  <w:u w:val="single"/>
        </w:rPr>
        <w:t xml:space="preserve">: </w:t>
      </w:r>
      <w:r w:rsidR="00906544">
        <w:rPr>
          <w:sz w:val="28"/>
          <w:szCs w:val="28"/>
          <w:u w:val="single"/>
        </w:rPr>
        <w:t>экзамен</w:t>
      </w:r>
    </w:p>
    <w:p w:rsidR="005B69E3" w:rsidRDefault="005B69E3" w:rsidP="005B69E3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16"/>
          <w:szCs w:val="16"/>
        </w:rPr>
        <w:t>(зачет, экзамен, дифференцированный зачет)</w:t>
      </w:r>
    </w:p>
    <w:p w:rsidR="005B69E3" w:rsidRDefault="005B69E3" w:rsidP="005B69E3">
      <w:pPr>
        <w:tabs>
          <w:tab w:val="left" w:pos="1485"/>
        </w:tabs>
        <w:ind w:firstLine="709"/>
        <w:rPr>
          <w:sz w:val="28"/>
          <w:szCs w:val="28"/>
        </w:rPr>
      </w:pPr>
    </w:p>
    <w:p w:rsidR="005B69E3" w:rsidRPr="00906544" w:rsidRDefault="005B69E3" w:rsidP="005B69E3">
      <w:pPr>
        <w:tabs>
          <w:tab w:val="left" w:pos="1485"/>
        </w:tabs>
        <w:ind w:firstLine="709"/>
        <w:rPr>
          <w:sz w:val="24"/>
          <w:szCs w:val="24"/>
        </w:rPr>
      </w:pPr>
      <w:r w:rsidRPr="00906544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5B69E3" w:rsidRPr="00906544" w:rsidRDefault="005B69E3" w:rsidP="005B69E3">
      <w:pPr>
        <w:tabs>
          <w:tab w:val="left" w:pos="1485"/>
        </w:tabs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lastRenderedPageBreak/>
              <w:t>Введение в безопасность. Основные понятия и определения.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Теоретические основы дисциплины.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after="240"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Нормативно-правовые и организационные основы безопасности.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Управление безопасностью жизнедеятельности.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Основы производственной санитарии и гигиены труда.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after="240"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Основы техники безопасности.</w:t>
            </w:r>
          </w:p>
        </w:tc>
      </w:tr>
      <w:tr w:rsidR="005B69E3" w:rsidRPr="00906544" w:rsidTr="00906544">
        <w:trPr>
          <w:trHeight w:val="41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after="240"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Основы пожарной безопасности</w:t>
            </w:r>
            <w:r w:rsidRPr="00906544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after="240"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Доврачебная помощь пострадавшим</w:t>
            </w:r>
            <w:r w:rsidRPr="00906544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after="240"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>Чрезвычайные ситуации и методы защиты в условиях их реализации</w:t>
            </w:r>
          </w:p>
        </w:tc>
      </w:tr>
      <w:tr w:rsidR="005B69E3" w:rsidRPr="00906544" w:rsidTr="00906544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E3" w:rsidRPr="00906544" w:rsidRDefault="005B69E3">
            <w:pPr>
              <w:spacing w:line="276" w:lineRule="auto"/>
              <w:rPr>
                <w:sz w:val="24"/>
                <w:szCs w:val="24"/>
              </w:rPr>
            </w:pPr>
            <w:r w:rsidRPr="00906544">
              <w:rPr>
                <w:sz w:val="24"/>
                <w:szCs w:val="24"/>
              </w:rPr>
              <w:t xml:space="preserve">Структура и задачи службы ГО и ЧС. </w:t>
            </w:r>
            <w:r w:rsidRPr="00906544">
              <w:rPr>
                <w:sz w:val="24"/>
                <w:szCs w:val="24"/>
              </w:rPr>
              <w:br/>
            </w:r>
          </w:p>
        </w:tc>
      </w:tr>
    </w:tbl>
    <w:p w:rsidR="005B69E3" w:rsidRDefault="005B69E3" w:rsidP="005B69E3">
      <w:pPr>
        <w:shd w:val="clear" w:color="auto" w:fill="FFFFFF"/>
        <w:ind w:firstLine="426"/>
        <w:jc w:val="center"/>
        <w:rPr>
          <w:b/>
        </w:rPr>
      </w:pPr>
    </w:p>
    <w:p w:rsidR="005B69E3" w:rsidRDefault="005B69E3" w:rsidP="005B69E3"/>
    <w:p w:rsidR="00221CA5" w:rsidRDefault="00DF1A37"/>
    <w:sectPr w:rsidR="00221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06"/>
    <w:rsid w:val="001D35C4"/>
    <w:rsid w:val="00592CA0"/>
    <w:rsid w:val="005B69E3"/>
    <w:rsid w:val="008A1B06"/>
    <w:rsid w:val="00906544"/>
    <w:rsid w:val="00DF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9E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B69E3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5B69E3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9E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B69E3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5B69E3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ФВМ</cp:lastModifiedBy>
  <cp:revision>5</cp:revision>
  <dcterms:created xsi:type="dcterms:W3CDTF">2016-10-21T05:46:00Z</dcterms:created>
  <dcterms:modified xsi:type="dcterms:W3CDTF">2016-10-26T08:00:00Z</dcterms:modified>
</cp:coreProperties>
</file>