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817" w:rsidRPr="00B4528D" w:rsidRDefault="00AF28C3">
      <w:pPr>
        <w:pageBreakBefore/>
        <w:ind w:firstLine="709"/>
        <w:jc w:val="right"/>
        <w:rPr>
          <w:rFonts w:eastAsia="Times New Roman" w:cs="Times New Roman"/>
          <w:sz w:val="24"/>
          <w:szCs w:val="24"/>
        </w:rPr>
      </w:pPr>
      <w:r w:rsidRPr="00B4528D">
        <w:rPr>
          <w:rFonts w:eastAsia="Times New Roman" w:cs="Times New Roman"/>
          <w:sz w:val="24"/>
          <w:szCs w:val="24"/>
        </w:rPr>
        <w:t>Приложение № 3</w:t>
      </w:r>
    </w:p>
    <w:p w:rsidR="00B64817" w:rsidRPr="00B4528D" w:rsidRDefault="00AF28C3">
      <w:pPr>
        <w:ind w:firstLine="709"/>
        <w:jc w:val="right"/>
        <w:rPr>
          <w:rFonts w:eastAsia="Times New Roman" w:cs="Times New Roman"/>
          <w:sz w:val="24"/>
          <w:szCs w:val="24"/>
        </w:rPr>
      </w:pPr>
      <w:r w:rsidRPr="00B4528D">
        <w:rPr>
          <w:rFonts w:eastAsia="Times New Roman" w:cs="Times New Roman"/>
          <w:sz w:val="24"/>
          <w:szCs w:val="24"/>
        </w:rPr>
        <w:t>к программе дисциплины</w:t>
      </w:r>
    </w:p>
    <w:p w:rsidR="00B64817" w:rsidRPr="00B4528D" w:rsidRDefault="00AF28C3">
      <w:pPr>
        <w:ind w:firstLine="709"/>
        <w:jc w:val="right"/>
        <w:rPr>
          <w:rFonts w:eastAsia="Times New Roman" w:cs="Times New Roman"/>
          <w:sz w:val="24"/>
          <w:szCs w:val="24"/>
        </w:rPr>
      </w:pPr>
      <w:r w:rsidRPr="00B4528D">
        <w:rPr>
          <w:rFonts w:eastAsia="Times New Roman" w:cs="Times New Roman"/>
          <w:sz w:val="24"/>
          <w:szCs w:val="24"/>
        </w:rPr>
        <w:t>«</w:t>
      </w:r>
      <w:r w:rsidR="00B4528D" w:rsidRPr="00B4528D">
        <w:rPr>
          <w:rFonts w:eastAsia="Times New Roman" w:cs="Times New Roman"/>
          <w:sz w:val="24"/>
          <w:szCs w:val="24"/>
        </w:rPr>
        <w:t>Информатика с основами математической биостатистики</w:t>
      </w:r>
      <w:r w:rsidRPr="00B4528D">
        <w:rPr>
          <w:rFonts w:eastAsia="Times New Roman" w:cs="Times New Roman"/>
          <w:sz w:val="24"/>
          <w:szCs w:val="24"/>
        </w:rPr>
        <w:t>»</w:t>
      </w:r>
    </w:p>
    <w:p w:rsidR="00B64817" w:rsidRPr="00B4528D" w:rsidRDefault="00B64817">
      <w:pPr>
        <w:ind w:firstLine="709"/>
        <w:jc w:val="right"/>
        <w:rPr>
          <w:rFonts w:eastAsia="Times New Roman" w:cs="Times New Roman"/>
          <w:sz w:val="24"/>
          <w:szCs w:val="24"/>
        </w:rPr>
      </w:pPr>
    </w:p>
    <w:p w:rsidR="00B64817" w:rsidRPr="00B4528D" w:rsidRDefault="00AF28C3">
      <w:pPr>
        <w:tabs>
          <w:tab w:val="left" w:pos="1485"/>
        </w:tabs>
        <w:jc w:val="center"/>
        <w:rPr>
          <w:rFonts w:eastAsia="Times New Roman" w:cs="Times New Roman"/>
          <w:b/>
          <w:sz w:val="24"/>
          <w:szCs w:val="24"/>
        </w:rPr>
      </w:pPr>
      <w:r w:rsidRPr="00B4528D">
        <w:rPr>
          <w:rFonts w:eastAsia="Times New Roman" w:cs="Times New Roman"/>
          <w:b/>
          <w:sz w:val="24"/>
          <w:szCs w:val="24"/>
        </w:rPr>
        <w:t>Аннотация дисциплины «Информатика с основами математической биостатистики»</w:t>
      </w:r>
    </w:p>
    <w:p w:rsidR="00B64817" w:rsidRPr="0093685C" w:rsidRDefault="00685A99">
      <w:pPr>
        <w:tabs>
          <w:tab w:val="left" w:pos="1485"/>
        </w:tabs>
        <w:jc w:val="center"/>
        <w:rPr>
          <w:rFonts w:eastAsia="Times New Roman" w:cs="Times New Roman"/>
          <w:b/>
          <w:sz w:val="24"/>
          <w:szCs w:val="24"/>
          <w:lang w:val="en-US"/>
        </w:rPr>
      </w:pPr>
      <w:r w:rsidRPr="00B4528D">
        <w:rPr>
          <w:rFonts w:eastAsia="Times New Roman" w:cs="Times New Roman"/>
          <w:b/>
          <w:sz w:val="24"/>
          <w:szCs w:val="24"/>
        </w:rPr>
        <w:t>Специальность</w:t>
      </w:r>
      <w:r w:rsidR="0093685C">
        <w:rPr>
          <w:rFonts w:eastAsia="Times New Roman" w:cs="Times New Roman"/>
          <w:b/>
          <w:sz w:val="24"/>
          <w:szCs w:val="24"/>
          <w:lang w:val="en-US"/>
        </w:rPr>
        <w:t xml:space="preserve"> </w:t>
      </w:r>
      <w:r w:rsidRPr="00B4528D">
        <w:rPr>
          <w:rFonts w:eastAsia="Times New Roman" w:cs="Times New Roman"/>
          <w:b/>
          <w:sz w:val="24"/>
          <w:szCs w:val="24"/>
        </w:rPr>
        <w:t>36.05.01</w:t>
      </w:r>
      <w:r w:rsidR="0093685C">
        <w:rPr>
          <w:rFonts w:eastAsia="Times New Roman" w:cs="Times New Roman"/>
          <w:b/>
          <w:sz w:val="24"/>
          <w:szCs w:val="24"/>
          <w:lang w:val="en-US"/>
        </w:rPr>
        <w:t xml:space="preserve"> </w:t>
      </w:r>
      <w:r w:rsidR="0093685C">
        <w:rPr>
          <w:rFonts w:eastAsia="Times New Roman" w:cs="Times New Roman"/>
          <w:b/>
          <w:sz w:val="24"/>
          <w:szCs w:val="24"/>
        </w:rPr>
        <w:t>Ветеринария</w:t>
      </w:r>
    </w:p>
    <w:p w:rsidR="00B4528D" w:rsidRDefault="00B4528D">
      <w:pPr>
        <w:ind w:firstLine="720"/>
        <w:rPr>
          <w:b/>
          <w:sz w:val="24"/>
          <w:szCs w:val="24"/>
        </w:rPr>
      </w:pPr>
    </w:p>
    <w:p w:rsidR="00B64817" w:rsidRPr="00B4528D" w:rsidRDefault="00AF28C3">
      <w:pPr>
        <w:ind w:firstLine="720"/>
        <w:rPr>
          <w:rFonts w:ascii="Verdana" w:hAnsi="Verdana"/>
          <w:sz w:val="24"/>
          <w:szCs w:val="24"/>
        </w:rPr>
      </w:pPr>
      <w:r w:rsidRPr="00B4528D">
        <w:rPr>
          <w:b/>
          <w:sz w:val="24"/>
          <w:szCs w:val="24"/>
        </w:rPr>
        <w:t>Цель дисциплины:</w:t>
      </w:r>
      <w:r w:rsidRPr="00B4528D">
        <w:rPr>
          <w:sz w:val="24"/>
          <w:szCs w:val="24"/>
        </w:rPr>
        <w:t xml:space="preserve"> преподавания дисциплины – сформировать у студентов представление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средств, теоретические </w:t>
      </w:r>
      <w:bookmarkStart w:id="0" w:name="_GoBack"/>
      <w:bookmarkEnd w:id="0"/>
      <w:r w:rsidRPr="00B4528D">
        <w:rPr>
          <w:sz w:val="24"/>
          <w:szCs w:val="24"/>
        </w:rPr>
        <w:t>знания и практические навыки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 овладения знаниями общеобразовательных и специальных дисциплин.</w:t>
      </w:r>
    </w:p>
    <w:p w:rsidR="00B64817" w:rsidRPr="00B4528D" w:rsidRDefault="00AF28C3">
      <w:pPr>
        <w:pStyle w:val="af7"/>
        <w:spacing w:before="120" w:after="120"/>
        <w:ind w:firstLine="0"/>
        <w:jc w:val="center"/>
        <w:rPr>
          <w:b/>
          <w:sz w:val="24"/>
        </w:rPr>
      </w:pPr>
      <w:r w:rsidRPr="00B4528D">
        <w:rPr>
          <w:b/>
          <w:sz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85" w:type="dxa"/>
        </w:tblCellMar>
        <w:tblLook w:val="04A0"/>
      </w:tblPr>
      <w:tblGrid>
        <w:gridCol w:w="789"/>
        <w:gridCol w:w="8648"/>
      </w:tblGrid>
      <w:tr w:rsidR="00B64817">
        <w:trPr>
          <w:trHeight w:val="619"/>
        </w:trPr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№ п/п</w:t>
            </w:r>
          </w:p>
        </w:tc>
        <w:tc>
          <w:tcPr>
            <w:tcW w:w="8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</w:tcPr>
          <w:p w:rsidR="00B64817" w:rsidRDefault="00AF28C3">
            <w:pPr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64817">
        <w:trPr>
          <w:trHeight w:val="270"/>
        </w:trPr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</w:tcPr>
          <w:p w:rsidR="00B64817" w:rsidRDefault="00B4528D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1</w:t>
            </w:r>
          </w:p>
        </w:tc>
        <w:tc>
          <w:tcPr>
            <w:tcW w:w="8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</w:tcPr>
          <w:p w:rsidR="00B26942" w:rsidRDefault="00B26942" w:rsidP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  <w:p w:rsidR="00B64817" w:rsidRDefault="00B26942">
            <w:pPr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(ОПК-1)</w:t>
            </w:r>
          </w:p>
        </w:tc>
      </w:tr>
    </w:tbl>
    <w:p w:rsidR="00B64817" w:rsidRPr="00B4528D" w:rsidRDefault="00AF28C3">
      <w:pPr>
        <w:spacing w:before="120" w:after="120"/>
        <w:jc w:val="center"/>
        <w:rPr>
          <w:rFonts w:eastAsia="Times New Roman" w:cs="Times New Roman"/>
          <w:b/>
          <w:sz w:val="24"/>
          <w:szCs w:val="24"/>
        </w:rPr>
      </w:pPr>
      <w:r w:rsidRPr="00B4528D"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специальности</w:t>
      </w:r>
      <w:r w:rsidR="00685A99" w:rsidRPr="00B4528D">
        <w:rPr>
          <w:rFonts w:eastAsia="Times New Roman" w:cs="Times New Roman"/>
          <w:b/>
          <w:sz w:val="24"/>
          <w:szCs w:val="24"/>
        </w:rPr>
        <w:t xml:space="preserve">36.05.01 </w:t>
      </w:r>
      <w:r w:rsidRPr="00B4528D">
        <w:rPr>
          <w:rFonts w:eastAsia="Times New Roman" w:cs="Times New Roman"/>
          <w:b/>
          <w:sz w:val="24"/>
          <w:szCs w:val="24"/>
        </w:rPr>
        <w:t xml:space="preserve">«Ветеринария» </w:t>
      </w:r>
    </w:p>
    <w:tbl>
      <w:tblPr>
        <w:tblW w:w="0" w:type="auto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/>
      </w:tblPr>
      <w:tblGrid>
        <w:gridCol w:w="5349"/>
        <w:gridCol w:w="1415"/>
        <w:gridCol w:w="1133"/>
        <w:gridCol w:w="1563"/>
      </w:tblGrid>
      <w:tr w:rsidR="00B64817">
        <w:tc>
          <w:tcPr>
            <w:tcW w:w="53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Форма обучения</w:t>
            </w:r>
          </w:p>
        </w:tc>
      </w:tr>
      <w:tr w:rsidR="00B64817">
        <w:tc>
          <w:tcPr>
            <w:tcW w:w="53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очная</w:t>
            </w:r>
          </w:p>
        </w:tc>
        <w:tc>
          <w:tcPr>
            <w:tcW w:w="2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заочная</w:t>
            </w:r>
          </w:p>
        </w:tc>
      </w:tr>
      <w:tr w:rsidR="00B64817">
        <w:tc>
          <w:tcPr>
            <w:tcW w:w="53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программа подготовки</w:t>
            </w:r>
          </w:p>
        </w:tc>
      </w:tr>
      <w:tr w:rsidR="00B64817">
        <w:tc>
          <w:tcPr>
            <w:tcW w:w="53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полная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B4528D" w:rsidRDefault="00AF28C3">
            <w:pPr>
              <w:jc w:val="center"/>
              <w:rPr>
                <w:rFonts w:eastAsia="Times New Roman" w:cs="Times New Roman"/>
                <w:color w:val="auto"/>
                <w:sz w:val="22"/>
              </w:rPr>
            </w:pPr>
            <w:r w:rsidRPr="00B4528D">
              <w:rPr>
                <w:rFonts w:eastAsia="Times New Roman" w:cs="Times New Roman"/>
                <w:color w:val="auto"/>
                <w:sz w:val="22"/>
              </w:rPr>
              <w:t>полная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B4528D" w:rsidRDefault="00AF28C3">
            <w:pPr>
              <w:jc w:val="center"/>
              <w:rPr>
                <w:rFonts w:eastAsia="Times New Roman" w:cs="Times New Roman"/>
                <w:color w:val="auto"/>
                <w:sz w:val="22"/>
              </w:rPr>
            </w:pPr>
            <w:r w:rsidRPr="00B4528D">
              <w:rPr>
                <w:rFonts w:eastAsia="Times New Roman" w:cs="Times New Roman"/>
                <w:color w:val="auto"/>
                <w:sz w:val="22"/>
              </w:rPr>
              <w:t>сокращенная</w:t>
            </w:r>
          </w:p>
        </w:tc>
      </w:tr>
      <w:tr w:rsidR="00B64817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1. Аудиторные занятия, всего, часов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4528D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 том числе:</w:t>
            </w:r>
          </w:p>
          <w:p w:rsidR="00B64817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1.1. Лекции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9C4CEA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1.2. Лабораторные работы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4528D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1.3. Практические (семинарские) занятия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4528D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2. Самостоятельная работа, часов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4528D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104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Всего часов (стр. 1 + стр. 2)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9C4CEA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144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Общая трудоемкость, зачетных единиц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9C4CEA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</w:tbl>
    <w:p w:rsidR="00B64817" w:rsidRPr="00B4528D" w:rsidRDefault="00AF28C3">
      <w:pPr>
        <w:jc w:val="left"/>
        <w:rPr>
          <w:b/>
          <w:sz w:val="24"/>
          <w:szCs w:val="24"/>
        </w:rPr>
      </w:pPr>
      <w:r w:rsidRPr="00B4528D">
        <w:rPr>
          <w:b/>
          <w:sz w:val="24"/>
          <w:szCs w:val="24"/>
        </w:rPr>
        <w:t>Формы промежуточной аттестации: зачет.</w:t>
      </w:r>
    </w:p>
    <w:p w:rsidR="00B64817" w:rsidRPr="00B4528D" w:rsidRDefault="00AF28C3">
      <w:pPr>
        <w:pStyle w:val="af7"/>
        <w:spacing w:before="120" w:after="120"/>
        <w:rPr>
          <w:b/>
          <w:sz w:val="24"/>
        </w:rPr>
      </w:pPr>
      <w:r w:rsidRPr="00B4528D">
        <w:rPr>
          <w:b/>
          <w:sz w:val="24"/>
        </w:rPr>
        <w:t>Перечень изучаемых тем (основных):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9355"/>
      </w:tblGrid>
      <w:tr w:rsidR="00B64817" w:rsidRPr="00B4528D">
        <w:trPr>
          <w:trHeight w:val="276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Pr="00B4528D" w:rsidRDefault="00AF28C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B4528D">
              <w:rPr>
                <w:rFonts w:eastAsia="Times New Roman" w:cs="Times New Roman"/>
                <w:sz w:val="24"/>
                <w:szCs w:val="24"/>
              </w:rPr>
              <w:t>Тема 1. Научные основы, базовые понятия информатики</w:t>
            </w:r>
            <w:r w:rsidR="00B4528D" w:rsidRPr="00B4528D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64817" w:rsidRPr="00B4528D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Pr="00B4528D" w:rsidRDefault="00AF28C3">
            <w:pPr>
              <w:jc w:val="left"/>
              <w:rPr>
                <w:sz w:val="24"/>
                <w:szCs w:val="24"/>
              </w:rPr>
            </w:pPr>
            <w:r w:rsidRPr="00B4528D">
              <w:rPr>
                <w:sz w:val="24"/>
                <w:szCs w:val="24"/>
              </w:rPr>
              <w:t>Тема 2. Технические средства реализации информационных процессов</w:t>
            </w:r>
            <w:r w:rsidR="00B4528D" w:rsidRPr="00B4528D">
              <w:rPr>
                <w:sz w:val="24"/>
                <w:szCs w:val="24"/>
              </w:rPr>
              <w:t>.</w:t>
            </w:r>
          </w:p>
        </w:tc>
      </w:tr>
      <w:tr w:rsidR="00B64817" w:rsidRPr="00B4528D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Pr="00B4528D" w:rsidRDefault="00AF28C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B4528D">
              <w:rPr>
                <w:rFonts w:eastAsia="Times New Roman" w:cs="Times New Roman"/>
                <w:sz w:val="24"/>
                <w:szCs w:val="24"/>
              </w:rPr>
              <w:t>Тема 3. Программные средства реализации информационных процессов</w:t>
            </w:r>
            <w:r w:rsidR="00B4528D" w:rsidRPr="00B4528D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64817" w:rsidRPr="00B4528D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Pr="00B4528D" w:rsidRDefault="00AF28C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B4528D">
              <w:rPr>
                <w:rFonts w:eastAsia="Times New Roman" w:cs="Times New Roman"/>
                <w:sz w:val="24"/>
                <w:szCs w:val="24"/>
              </w:rPr>
              <w:t>Тема 4. Опера</w:t>
            </w:r>
            <w:r w:rsidR="009C4CEA" w:rsidRPr="00B4528D">
              <w:rPr>
                <w:rFonts w:eastAsia="Times New Roman" w:cs="Times New Roman"/>
                <w:sz w:val="24"/>
                <w:szCs w:val="24"/>
              </w:rPr>
              <w:t>ционная система.</w:t>
            </w:r>
          </w:p>
        </w:tc>
      </w:tr>
      <w:tr w:rsidR="00B64817" w:rsidRPr="00B4528D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Pr="00B4528D" w:rsidRDefault="00AF28C3" w:rsidP="00B4528D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B4528D">
              <w:rPr>
                <w:rFonts w:eastAsia="Times New Roman" w:cs="Times New Roman"/>
                <w:sz w:val="24"/>
                <w:szCs w:val="24"/>
              </w:rPr>
              <w:t>Тема 5. Те</w:t>
            </w:r>
            <w:r w:rsidR="009C4CEA" w:rsidRPr="00B4528D">
              <w:rPr>
                <w:rFonts w:eastAsia="Times New Roman" w:cs="Times New Roman"/>
                <w:sz w:val="24"/>
                <w:szCs w:val="24"/>
              </w:rPr>
              <w:t xml:space="preserve">кстовый процессор из </w:t>
            </w:r>
            <w:r w:rsidR="009C4CEA" w:rsidRPr="00B4528D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OPENOffice</w:t>
            </w:r>
            <w:r w:rsidR="00B4528D" w:rsidRPr="00B4528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64817" w:rsidRPr="00B4528D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Pr="00B4528D" w:rsidRDefault="00AF28C3" w:rsidP="00B4528D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B4528D">
              <w:rPr>
                <w:rFonts w:eastAsia="Times New Roman" w:cs="Times New Roman"/>
                <w:sz w:val="24"/>
                <w:szCs w:val="24"/>
              </w:rPr>
              <w:t>Тема 6. Таб</w:t>
            </w:r>
            <w:r w:rsidR="009C4CEA" w:rsidRPr="00B4528D">
              <w:rPr>
                <w:rFonts w:eastAsia="Times New Roman" w:cs="Times New Roman"/>
                <w:sz w:val="24"/>
                <w:szCs w:val="24"/>
              </w:rPr>
              <w:t xml:space="preserve">личный процессор из </w:t>
            </w:r>
            <w:r w:rsidR="009C4CEA" w:rsidRPr="00B4528D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OPENOffice</w:t>
            </w:r>
            <w:r w:rsidR="00B4528D" w:rsidRPr="00B4528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64817" w:rsidRPr="00B4528D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Pr="00B4528D" w:rsidRDefault="00AF28C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B4528D">
              <w:rPr>
                <w:rFonts w:eastAsia="Times New Roman" w:cs="Times New Roman"/>
                <w:sz w:val="24"/>
                <w:szCs w:val="24"/>
              </w:rPr>
              <w:t>Тема 7. Мультимедийные технологии</w:t>
            </w:r>
            <w:r w:rsidR="009C4CEA" w:rsidRPr="00B4528D">
              <w:rPr>
                <w:rFonts w:eastAsia="Times New Roman" w:cs="Times New Roman"/>
                <w:sz w:val="24"/>
                <w:szCs w:val="24"/>
              </w:rPr>
              <w:t xml:space="preserve"> из </w:t>
            </w:r>
            <w:r w:rsidR="009C4CEA" w:rsidRPr="00B4528D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OPENOffice</w:t>
            </w:r>
            <w:r w:rsidR="00B4528D" w:rsidRPr="00B4528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64817" w:rsidRPr="00B4528D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Pr="00B4528D" w:rsidRDefault="00AF28C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B4528D">
              <w:rPr>
                <w:rFonts w:eastAsia="Times New Roman" w:cs="Times New Roman"/>
                <w:sz w:val="24"/>
                <w:szCs w:val="24"/>
              </w:rPr>
              <w:t xml:space="preserve">Тема 8. Базы данных. </w:t>
            </w:r>
          </w:p>
        </w:tc>
      </w:tr>
      <w:tr w:rsidR="00B64817" w:rsidRPr="00B4528D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Pr="00B4528D" w:rsidRDefault="00AF28C3">
            <w:pPr>
              <w:jc w:val="left"/>
              <w:rPr>
                <w:sz w:val="24"/>
                <w:szCs w:val="24"/>
              </w:rPr>
            </w:pPr>
            <w:r w:rsidRPr="00B4528D">
              <w:rPr>
                <w:sz w:val="24"/>
                <w:szCs w:val="24"/>
              </w:rPr>
              <w:t>Тема 9. Компьютерные сети. Классификация сетей</w:t>
            </w:r>
            <w:r w:rsidR="00B4528D" w:rsidRPr="00B4528D">
              <w:rPr>
                <w:sz w:val="24"/>
                <w:szCs w:val="24"/>
              </w:rPr>
              <w:t>.</w:t>
            </w:r>
          </w:p>
        </w:tc>
      </w:tr>
      <w:tr w:rsidR="00B64817" w:rsidRPr="00B4528D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Pr="00B4528D" w:rsidRDefault="00AF28C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B4528D">
              <w:rPr>
                <w:rFonts w:eastAsia="Times New Roman" w:cs="Times New Roman"/>
                <w:sz w:val="24"/>
                <w:szCs w:val="24"/>
              </w:rPr>
              <w:t>Тема 10. Основы и методы защиты информации</w:t>
            </w:r>
            <w:r w:rsidR="00B4528D" w:rsidRPr="00B4528D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</w:tbl>
    <w:p w:rsidR="00B64817" w:rsidRDefault="00B64817" w:rsidP="00D938F8">
      <w:pPr>
        <w:jc w:val="left"/>
      </w:pPr>
    </w:p>
    <w:sectPr w:rsidR="00B64817" w:rsidSect="00D938F8">
      <w:headerReference w:type="default" r:id="rId8"/>
      <w:footerReference w:type="default" r:id="rId9"/>
      <w:pgSz w:w="11906" w:h="16838"/>
      <w:pgMar w:top="1134" w:right="850" w:bottom="1276" w:left="1701" w:header="0" w:footer="218" w:gutter="0"/>
      <w:cols w:space="720"/>
      <w:formProt w:val="0"/>
      <w:docGrid w:linePitch="381" w:charSpace="-1433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D0F" w:rsidRDefault="00AA6D0F">
      <w:r>
        <w:separator/>
      </w:r>
    </w:p>
  </w:endnote>
  <w:endnote w:type="continuationSeparator" w:id="1">
    <w:p w:rsidR="00AA6D0F" w:rsidRDefault="00AA6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625" w:rsidRPr="00D938F8" w:rsidRDefault="000B1625" w:rsidP="00D938F8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D0F" w:rsidRDefault="00AA6D0F">
      <w:r>
        <w:separator/>
      </w:r>
    </w:p>
  </w:footnote>
  <w:footnote w:type="continuationSeparator" w:id="1">
    <w:p w:rsidR="00AA6D0F" w:rsidRDefault="00AA6D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625" w:rsidRPr="00D938F8" w:rsidRDefault="000B1625" w:rsidP="00D938F8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>
      <w:start w:val="1"/>
      <w:numFmt w:val="decimal"/>
      <w:lvlText w:val="%2."/>
      <w:lvlJc w:val="left"/>
      <w:pPr>
        <w:tabs>
          <w:tab w:val="num" w:pos="1077"/>
        </w:tabs>
        <w:ind w:left="1077" w:hanging="360"/>
      </w:pPr>
    </w:lvl>
    <w:lvl w:ilvl="2">
      <w:start w:val="1"/>
      <w:numFmt w:val="decimal"/>
      <w:lvlText w:val="%3."/>
      <w:lvlJc w:val="left"/>
      <w:pPr>
        <w:tabs>
          <w:tab w:val="num" w:pos="1437"/>
        </w:tabs>
        <w:ind w:left="1437" w:hanging="360"/>
      </w:pPr>
    </w:lvl>
    <w:lvl w:ilvl="3">
      <w:start w:val="1"/>
      <w:numFmt w:val="decimal"/>
      <w:lvlText w:val="%4."/>
      <w:lvlJc w:val="left"/>
      <w:pPr>
        <w:tabs>
          <w:tab w:val="num" w:pos="1797"/>
        </w:tabs>
        <w:ind w:left="1797" w:hanging="360"/>
      </w:pPr>
    </w:lvl>
    <w:lvl w:ilvl="4">
      <w:start w:val="1"/>
      <w:numFmt w:val="decimal"/>
      <w:lvlText w:val="%5."/>
      <w:lvlJc w:val="left"/>
      <w:pPr>
        <w:tabs>
          <w:tab w:val="num" w:pos="2157"/>
        </w:tabs>
        <w:ind w:left="2157" w:hanging="360"/>
      </w:pPr>
    </w:lvl>
    <w:lvl w:ilvl="5">
      <w:start w:val="1"/>
      <w:numFmt w:val="decimal"/>
      <w:lvlText w:val="%6."/>
      <w:lvlJc w:val="left"/>
      <w:pPr>
        <w:tabs>
          <w:tab w:val="num" w:pos="2517"/>
        </w:tabs>
        <w:ind w:left="2517" w:hanging="360"/>
      </w:pPr>
    </w:lvl>
    <w:lvl w:ilvl="6">
      <w:start w:val="1"/>
      <w:numFmt w:val="decimal"/>
      <w:lvlText w:val="%7."/>
      <w:lvlJc w:val="left"/>
      <w:pPr>
        <w:tabs>
          <w:tab w:val="num" w:pos="2877"/>
        </w:tabs>
        <w:ind w:left="2877" w:hanging="360"/>
      </w:pPr>
    </w:lvl>
    <w:lvl w:ilvl="7">
      <w:start w:val="1"/>
      <w:numFmt w:val="decimal"/>
      <w:lvlText w:val="%8."/>
      <w:lvlJc w:val="left"/>
      <w:pPr>
        <w:tabs>
          <w:tab w:val="num" w:pos="3237"/>
        </w:tabs>
        <w:ind w:left="3237" w:hanging="360"/>
      </w:pPr>
    </w:lvl>
    <w:lvl w:ilvl="8">
      <w:start w:val="1"/>
      <w:numFmt w:val="decimal"/>
      <w:lvlText w:val="%9."/>
      <w:lvlJc w:val="left"/>
      <w:pPr>
        <w:tabs>
          <w:tab w:val="num" w:pos="3597"/>
        </w:tabs>
        <w:ind w:left="3597" w:hanging="360"/>
      </w:pPr>
    </w:lvl>
  </w:abstractNum>
  <w:abstractNum w:abstractNumId="1">
    <w:nsid w:val="069E1EA8"/>
    <w:multiLevelType w:val="multilevel"/>
    <w:tmpl w:val="963C12B0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>
      <w:start w:val="1"/>
      <w:numFmt w:val="decimal"/>
      <w:lvlText w:val="%2."/>
      <w:lvlJc w:val="left"/>
      <w:pPr>
        <w:tabs>
          <w:tab w:val="num" w:pos="1077"/>
        </w:tabs>
        <w:ind w:left="1077" w:hanging="360"/>
      </w:pPr>
    </w:lvl>
    <w:lvl w:ilvl="2">
      <w:start w:val="1"/>
      <w:numFmt w:val="decimal"/>
      <w:lvlText w:val="%3."/>
      <w:lvlJc w:val="left"/>
      <w:pPr>
        <w:tabs>
          <w:tab w:val="num" w:pos="1437"/>
        </w:tabs>
        <w:ind w:left="1437" w:hanging="360"/>
      </w:pPr>
    </w:lvl>
    <w:lvl w:ilvl="3">
      <w:start w:val="1"/>
      <w:numFmt w:val="decimal"/>
      <w:lvlText w:val="%4."/>
      <w:lvlJc w:val="left"/>
      <w:pPr>
        <w:tabs>
          <w:tab w:val="num" w:pos="1797"/>
        </w:tabs>
        <w:ind w:left="1797" w:hanging="360"/>
      </w:pPr>
    </w:lvl>
    <w:lvl w:ilvl="4">
      <w:start w:val="1"/>
      <w:numFmt w:val="decimal"/>
      <w:lvlText w:val="%5."/>
      <w:lvlJc w:val="left"/>
      <w:pPr>
        <w:tabs>
          <w:tab w:val="num" w:pos="2157"/>
        </w:tabs>
        <w:ind w:left="2157" w:hanging="360"/>
      </w:pPr>
    </w:lvl>
    <w:lvl w:ilvl="5">
      <w:start w:val="1"/>
      <w:numFmt w:val="decimal"/>
      <w:lvlText w:val="%6."/>
      <w:lvlJc w:val="left"/>
      <w:pPr>
        <w:tabs>
          <w:tab w:val="num" w:pos="2517"/>
        </w:tabs>
        <w:ind w:left="2517" w:hanging="360"/>
      </w:pPr>
    </w:lvl>
    <w:lvl w:ilvl="6">
      <w:start w:val="1"/>
      <w:numFmt w:val="decimal"/>
      <w:lvlText w:val="%7."/>
      <w:lvlJc w:val="left"/>
      <w:pPr>
        <w:tabs>
          <w:tab w:val="num" w:pos="2877"/>
        </w:tabs>
        <w:ind w:left="2877" w:hanging="360"/>
      </w:pPr>
    </w:lvl>
    <w:lvl w:ilvl="7">
      <w:start w:val="1"/>
      <w:numFmt w:val="decimal"/>
      <w:lvlText w:val="%8."/>
      <w:lvlJc w:val="left"/>
      <w:pPr>
        <w:tabs>
          <w:tab w:val="num" w:pos="3237"/>
        </w:tabs>
        <w:ind w:left="3237" w:hanging="360"/>
      </w:pPr>
    </w:lvl>
    <w:lvl w:ilvl="8">
      <w:start w:val="1"/>
      <w:numFmt w:val="decimal"/>
      <w:lvlText w:val="%9."/>
      <w:lvlJc w:val="left"/>
      <w:pPr>
        <w:tabs>
          <w:tab w:val="num" w:pos="3597"/>
        </w:tabs>
        <w:ind w:left="3597" w:hanging="360"/>
      </w:pPr>
    </w:lvl>
  </w:abstractNum>
  <w:abstractNum w:abstractNumId="2">
    <w:nsid w:val="25473F2F"/>
    <w:multiLevelType w:val="hybridMultilevel"/>
    <w:tmpl w:val="09263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24FDD"/>
    <w:multiLevelType w:val="multilevel"/>
    <w:tmpl w:val="0EF426E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4">
    <w:nsid w:val="31182CA4"/>
    <w:multiLevelType w:val="multilevel"/>
    <w:tmpl w:val="AC746A6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36C72DA4"/>
    <w:multiLevelType w:val="multilevel"/>
    <w:tmpl w:val="5EC4DE9E"/>
    <w:lvl w:ilvl="0">
      <w:start w:val="1"/>
      <w:numFmt w:val="bullet"/>
      <w:lvlText w:val=""/>
      <w:lvlJc w:val="left"/>
      <w:pPr>
        <w:tabs>
          <w:tab w:val="num" w:pos="540"/>
        </w:tabs>
        <w:ind w:left="5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6">
    <w:nsid w:val="3A4764E3"/>
    <w:multiLevelType w:val="multilevel"/>
    <w:tmpl w:val="60DC5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DE14D1"/>
    <w:multiLevelType w:val="multilevel"/>
    <w:tmpl w:val="9A6E1C5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6C247DAF"/>
    <w:multiLevelType w:val="multilevel"/>
    <w:tmpl w:val="EACC39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9">
    <w:nsid w:val="791277B7"/>
    <w:multiLevelType w:val="multilevel"/>
    <w:tmpl w:val="D122B76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9"/>
  </w:num>
  <w:num w:numId="5">
    <w:abstractNumId w:val="8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64817"/>
    <w:rsid w:val="000255B8"/>
    <w:rsid w:val="00054EC5"/>
    <w:rsid w:val="000617C2"/>
    <w:rsid w:val="000707CE"/>
    <w:rsid w:val="00096D9E"/>
    <w:rsid w:val="000B1625"/>
    <w:rsid w:val="00111093"/>
    <w:rsid w:val="00144D5E"/>
    <w:rsid w:val="002A440C"/>
    <w:rsid w:val="002B069B"/>
    <w:rsid w:val="00334943"/>
    <w:rsid w:val="00340995"/>
    <w:rsid w:val="0049409E"/>
    <w:rsid w:val="004D245B"/>
    <w:rsid w:val="0055003F"/>
    <w:rsid w:val="00685A99"/>
    <w:rsid w:val="006F2FE1"/>
    <w:rsid w:val="007B54FF"/>
    <w:rsid w:val="0093685C"/>
    <w:rsid w:val="009B319F"/>
    <w:rsid w:val="009C4CEA"/>
    <w:rsid w:val="00A101A3"/>
    <w:rsid w:val="00AA6D0F"/>
    <w:rsid w:val="00AF28C3"/>
    <w:rsid w:val="00B26942"/>
    <w:rsid w:val="00B4528D"/>
    <w:rsid w:val="00B64817"/>
    <w:rsid w:val="00B81050"/>
    <w:rsid w:val="00C238C4"/>
    <w:rsid w:val="00D938F8"/>
    <w:rsid w:val="00E41E73"/>
    <w:rsid w:val="00E81B7B"/>
    <w:rsid w:val="00ED23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BF"/>
    <w:pPr>
      <w:suppressAutoHyphens/>
      <w:spacing w:line="240" w:lineRule="auto"/>
      <w:jc w:val="both"/>
    </w:pPr>
    <w:rPr>
      <w:rFonts w:ascii="Times New Roman" w:hAnsi="Times New Roman"/>
      <w:color w:val="00000A"/>
      <w:sz w:val="28"/>
    </w:rPr>
  </w:style>
  <w:style w:type="paragraph" w:styleId="1">
    <w:name w:val="heading 1"/>
    <w:basedOn w:val="a"/>
    <w:link w:val="10"/>
    <w:uiPriority w:val="9"/>
    <w:qFormat/>
    <w:rsid w:val="002061D8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link w:val="20"/>
    <w:uiPriority w:val="9"/>
    <w:unhideWhenUsed/>
    <w:qFormat/>
    <w:rsid w:val="006001D7"/>
    <w:pPr>
      <w:keepNext/>
      <w:keepLines/>
      <w:spacing w:before="200"/>
      <w:jc w:val="center"/>
      <w:outlineLvl w:val="1"/>
    </w:pPr>
    <w:rPr>
      <w:b/>
      <w:bCs/>
      <w:szCs w:val="26"/>
    </w:rPr>
  </w:style>
  <w:style w:type="paragraph" w:styleId="3">
    <w:name w:val="heading 3"/>
    <w:basedOn w:val="a"/>
    <w:qFormat/>
    <w:rsid w:val="00673DA2"/>
    <w:pPr>
      <w:keepNext/>
      <w:tabs>
        <w:tab w:val="left" w:pos="540"/>
      </w:tabs>
      <w:spacing w:before="120" w:after="120"/>
      <w:jc w:val="center"/>
      <w:outlineLvl w:val="2"/>
    </w:pPr>
    <w:rPr>
      <w:rFonts w:eastAsia="Times New Roman" w:cs="Times New Roman"/>
      <w:b/>
      <w:iCs/>
      <w:szCs w:val="24"/>
      <w:lang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790C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1D8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001D7"/>
    <w:rPr>
      <w:rFonts w:ascii="Times New Roman" w:hAnsi="Times New Roman"/>
      <w:b/>
      <w:bCs/>
      <w:sz w:val="28"/>
      <w:szCs w:val="26"/>
    </w:rPr>
  </w:style>
  <w:style w:type="character" w:customStyle="1" w:styleId="30">
    <w:name w:val="Заголовок 3 Знак"/>
    <w:basedOn w:val="a0"/>
    <w:rsid w:val="00673DA2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90C79"/>
    <w:rPr>
      <w:rFonts w:ascii="Cambria" w:hAnsi="Cambria"/>
      <w:i/>
      <w:iCs/>
      <w:color w:val="243F60"/>
      <w:sz w:val="28"/>
    </w:rPr>
  </w:style>
  <w:style w:type="character" w:customStyle="1" w:styleId="a3">
    <w:name w:val="Нижний колонтитул Знак"/>
    <w:basedOn w:val="a0"/>
    <w:uiPriority w:val="99"/>
    <w:rsid w:val="001605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rsid w:val="00160589"/>
  </w:style>
  <w:style w:type="character" w:customStyle="1" w:styleId="a5">
    <w:name w:val="Верхний колонтитул Знак"/>
    <w:basedOn w:val="a0"/>
    <w:uiPriority w:val="99"/>
    <w:rsid w:val="005F4BD5"/>
    <w:rPr>
      <w:rFonts w:ascii="Times New Roman" w:hAnsi="Times New Roman"/>
      <w:sz w:val="28"/>
    </w:rPr>
  </w:style>
  <w:style w:type="character" w:customStyle="1" w:styleId="a6">
    <w:name w:val="Текст сноски Знак"/>
    <w:basedOn w:val="a0"/>
    <w:semiHidden/>
    <w:rsid w:val="00104A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104A77"/>
    <w:rPr>
      <w:vertAlign w:val="superscript"/>
    </w:rPr>
  </w:style>
  <w:style w:type="character" w:customStyle="1" w:styleId="a8">
    <w:name w:val="Основной текст с отступом Знак"/>
    <w:basedOn w:val="a0"/>
    <w:rsid w:val="00AC16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uiPriority w:val="99"/>
    <w:semiHidden/>
    <w:rsid w:val="00366157"/>
    <w:rPr>
      <w:rFonts w:ascii="Tahoma" w:hAnsi="Tahoma" w:cs="Tahoma"/>
      <w:sz w:val="16"/>
      <w:szCs w:val="16"/>
    </w:rPr>
  </w:style>
  <w:style w:type="character" w:customStyle="1" w:styleId="aa">
    <w:name w:val="Подзаголовок Знак"/>
    <w:basedOn w:val="a0"/>
    <w:rsid w:val="00446A1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5D576F"/>
    <w:rPr>
      <w:rFonts w:ascii="Times New Roman" w:hAnsi="Times New Roman"/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DA25B7"/>
    <w:rPr>
      <w:rFonts w:ascii="Times New Roman" w:hAnsi="Times New Roman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F76ADF"/>
    <w:rPr>
      <w:color w:val="0000FF"/>
      <w:u w:val="single"/>
    </w:rPr>
  </w:style>
  <w:style w:type="character" w:styleId="ac">
    <w:name w:val="Strong"/>
    <w:qFormat/>
    <w:rsid w:val="00A34C0B"/>
    <w:rPr>
      <w:b/>
      <w:bCs/>
    </w:rPr>
  </w:style>
  <w:style w:type="character" w:customStyle="1" w:styleId="apple-converted-space">
    <w:name w:val="apple-converted-space"/>
    <w:rsid w:val="00A34C0B"/>
  </w:style>
  <w:style w:type="character" w:customStyle="1" w:styleId="ListLabel1">
    <w:name w:val="ListLabel 1"/>
    <w:rsid w:val="002B069B"/>
    <w:rPr>
      <w:b/>
      <w:i w:val="0"/>
    </w:rPr>
  </w:style>
  <w:style w:type="character" w:customStyle="1" w:styleId="ListLabel2">
    <w:name w:val="ListLabel 2"/>
    <w:rsid w:val="002B069B"/>
    <w:rPr>
      <w:rFonts w:cs="Courier New"/>
    </w:rPr>
  </w:style>
  <w:style w:type="character" w:customStyle="1" w:styleId="ListLabel3">
    <w:name w:val="ListLabel 3"/>
    <w:rsid w:val="002B069B"/>
    <w:rPr>
      <w:rFonts w:cs="Times New Roman"/>
    </w:rPr>
  </w:style>
  <w:style w:type="character" w:customStyle="1" w:styleId="ListLabel4">
    <w:name w:val="ListLabel 4"/>
    <w:rsid w:val="002B069B"/>
    <w:rPr>
      <w:b w:val="0"/>
      <w:i w:val="0"/>
      <w:sz w:val="20"/>
    </w:rPr>
  </w:style>
  <w:style w:type="character" w:customStyle="1" w:styleId="ListLabel5">
    <w:name w:val="ListLabel 5"/>
    <w:rsid w:val="002B069B"/>
    <w:rPr>
      <w:rFonts w:cs="Wingdings"/>
    </w:rPr>
  </w:style>
  <w:style w:type="character" w:customStyle="1" w:styleId="ListLabel6">
    <w:name w:val="ListLabel 6"/>
    <w:rsid w:val="002B069B"/>
    <w:rPr>
      <w:rFonts w:cs="Courier New"/>
    </w:rPr>
  </w:style>
  <w:style w:type="character" w:customStyle="1" w:styleId="ListLabel7">
    <w:name w:val="ListLabel 7"/>
    <w:rsid w:val="002B069B"/>
    <w:rPr>
      <w:rFonts w:cs="Symbol"/>
    </w:rPr>
  </w:style>
  <w:style w:type="character" w:customStyle="1" w:styleId="ListLabel8">
    <w:name w:val="ListLabel 8"/>
    <w:rsid w:val="002B069B"/>
    <w:rPr>
      <w:b w:val="0"/>
      <w:i w:val="0"/>
      <w:sz w:val="20"/>
    </w:rPr>
  </w:style>
  <w:style w:type="character" w:customStyle="1" w:styleId="ListLabel9">
    <w:name w:val="ListLabel 9"/>
    <w:rsid w:val="002B069B"/>
    <w:rPr>
      <w:rFonts w:cs="Wingdings"/>
    </w:rPr>
  </w:style>
  <w:style w:type="character" w:customStyle="1" w:styleId="ListLabel10">
    <w:name w:val="ListLabel 10"/>
    <w:rsid w:val="002B069B"/>
    <w:rPr>
      <w:rFonts w:cs="Courier New"/>
    </w:rPr>
  </w:style>
  <w:style w:type="character" w:customStyle="1" w:styleId="ListLabel11">
    <w:name w:val="ListLabel 11"/>
    <w:rsid w:val="002B069B"/>
    <w:rPr>
      <w:rFonts w:cs="Symbol"/>
    </w:rPr>
  </w:style>
  <w:style w:type="character" w:customStyle="1" w:styleId="ListLabel12">
    <w:name w:val="ListLabel 12"/>
    <w:rsid w:val="002B069B"/>
    <w:rPr>
      <w:b w:val="0"/>
      <w:i w:val="0"/>
      <w:sz w:val="20"/>
    </w:rPr>
  </w:style>
  <w:style w:type="character" w:customStyle="1" w:styleId="ListLabel13">
    <w:name w:val="ListLabel 13"/>
    <w:rsid w:val="002B069B"/>
    <w:rPr>
      <w:rFonts w:cs="Wingdings"/>
    </w:rPr>
  </w:style>
  <w:style w:type="character" w:customStyle="1" w:styleId="ListLabel14">
    <w:name w:val="ListLabel 14"/>
    <w:rsid w:val="002B069B"/>
    <w:rPr>
      <w:rFonts w:cs="Courier New"/>
    </w:rPr>
  </w:style>
  <w:style w:type="character" w:customStyle="1" w:styleId="ListLabel15">
    <w:name w:val="ListLabel 15"/>
    <w:rsid w:val="002B069B"/>
    <w:rPr>
      <w:rFonts w:cs="Symbol"/>
    </w:rPr>
  </w:style>
  <w:style w:type="character" w:customStyle="1" w:styleId="ad">
    <w:name w:val="Ссылка указателя"/>
    <w:rsid w:val="002B069B"/>
  </w:style>
  <w:style w:type="paragraph" w:customStyle="1" w:styleId="ae">
    <w:name w:val="Заголовок"/>
    <w:basedOn w:val="a"/>
    <w:next w:val="af"/>
    <w:rsid w:val="002B069B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f">
    <w:name w:val="Body Text"/>
    <w:basedOn w:val="a"/>
    <w:uiPriority w:val="99"/>
    <w:semiHidden/>
    <w:unhideWhenUsed/>
    <w:rsid w:val="005D576F"/>
    <w:pPr>
      <w:spacing w:after="120" w:line="288" w:lineRule="auto"/>
    </w:pPr>
  </w:style>
  <w:style w:type="paragraph" w:styleId="af0">
    <w:name w:val="List"/>
    <w:basedOn w:val="af"/>
    <w:rsid w:val="002B069B"/>
    <w:rPr>
      <w:rFonts w:cs="Mangal"/>
    </w:rPr>
  </w:style>
  <w:style w:type="paragraph" w:styleId="af1">
    <w:name w:val="Title"/>
    <w:basedOn w:val="a"/>
    <w:rsid w:val="002B069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2">
    <w:name w:val="index heading"/>
    <w:basedOn w:val="a"/>
    <w:rsid w:val="002B069B"/>
    <w:pPr>
      <w:suppressLineNumbers/>
    </w:pPr>
    <w:rPr>
      <w:rFonts w:cs="Mangal"/>
    </w:rPr>
  </w:style>
  <w:style w:type="paragraph" w:styleId="af3">
    <w:name w:val="footer"/>
    <w:basedOn w:val="a"/>
    <w:uiPriority w:val="99"/>
    <w:rsid w:val="00160589"/>
    <w:pPr>
      <w:tabs>
        <w:tab w:val="center" w:pos="4677"/>
        <w:tab w:val="right" w:pos="9355"/>
      </w:tabs>
      <w:jc w:val="left"/>
    </w:pPr>
    <w:rPr>
      <w:rFonts w:eastAsia="Times New Roman" w:cs="Times New Roman"/>
      <w:sz w:val="20"/>
      <w:szCs w:val="20"/>
      <w:lang w:eastAsia="ru-RU"/>
    </w:rPr>
  </w:style>
  <w:style w:type="paragraph" w:styleId="af4">
    <w:name w:val="header"/>
    <w:basedOn w:val="a"/>
    <w:uiPriority w:val="99"/>
    <w:unhideWhenUsed/>
    <w:rsid w:val="005F4BD5"/>
    <w:pPr>
      <w:tabs>
        <w:tab w:val="center" w:pos="4677"/>
        <w:tab w:val="right" w:pos="9355"/>
      </w:tabs>
    </w:pPr>
  </w:style>
  <w:style w:type="paragraph" w:styleId="af5">
    <w:name w:val="footnote text"/>
    <w:basedOn w:val="a"/>
    <w:semiHidden/>
    <w:rsid w:val="00104A77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af6">
    <w:name w:val="список с точками"/>
    <w:basedOn w:val="a"/>
    <w:rsid w:val="00104A77"/>
    <w:pPr>
      <w:tabs>
        <w:tab w:val="left" w:pos="720"/>
        <w:tab w:val="left" w:pos="756"/>
      </w:tabs>
      <w:spacing w:line="312" w:lineRule="auto"/>
      <w:ind w:left="756" w:hanging="360"/>
    </w:pPr>
    <w:rPr>
      <w:rFonts w:eastAsia="Times New Roman" w:cs="Times New Roman"/>
      <w:sz w:val="24"/>
      <w:szCs w:val="24"/>
      <w:lang w:eastAsia="ru-RU"/>
    </w:rPr>
  </w:style>
  <w:style w:type="paragraph" w:styleId="af7">
    <w:name w:val="Body Text Indent"/>
    <w:basedOn w:val="a"/>
    <w:rsid w:val="00AC162F"/>
    <w:pPr>
      <w:ind w:firstLine="709"/>
    </w:pPr>
    <w:rPr>
      <w:rFonts w:eastAsia="Times New Roman" w:cs="Times New Roman"/>
      <w:szCs w:val="24"/>
      <w:lang w:eastAsia="ru-RU"/>
    </w:rPr>
  </w:style>
  <w:style w:type="paragraph" w:styleId="af8">
    <w:name w:val="Balloon Text"/>
    <w:basedOn w:val="a"/>
    <w:uiPriority w:val="99"/>
    <w:semiHidden/>
    <w:unhideWhenUsed/>
    <w:rsid w:val="00366157"/>
    <w:rPr>
      <w:rFonts w:ascii="Tahoma" w:hAnsi="Tahoma" w:cs="Tahoma"/>
      <w:sz w:val="16"/>
      <w:szCs w:val="16"/>
    </w:rPr>
  </w:style>
  <w:style w:type="paragraph" w:styleId="af9">
    <w:name w:val="List Paragraph"/>
    <w:basedOn w:val="a"/>
    <w:uiPriority w:val="34"/>
    <w:qFormat/>
    <w:rsid w:val="00062FF1"/>
    <w:pPr>
      <w:ind w:left="720"/>
      <w:contextualSpacing/>
    </w:pPr>
  </w:style>
  <w:style w:type="paragraph" w:styleId="afa">
    <w:name w:val="Subtitle"/>
    <w:basedOn w:val="a"/>
    <w:qFormat/>
    <w:rsid w:val="00446A12"/>
    <w:pPr>
      <w:jc w:val="center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DA25B7"/>
    <w:pPr>
      <w:spacing w:after="120"/>
      <w:ind w:left="283"/>
    </w:pPr>
    <w:rPr>
      <w:sz w:val="16"/>
      <w:szCs w:val="16"/>
    </w:rPr>
  </w:style>
  <w:style w:type="paragraph" w:styleId="afb">
    <w:name w:val="Normal (Web)"/>
    <w:basedOn w:val="a"/>
    <w:uiPriority w:val="99"/>
    <w:unhideWhenUsed/>
    <w:rsid w:val="00CC599D"/>
    <w:pP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TGliederung1">
    <w:name w:val="???????~LT~Gliederung 1"/>
    <w:uiPriority w:val="99"/>
    <w:rsid w:val="00B9369E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spacing w:before="160" w:line="240" w:lineRule="auto"/>
    </w:pPr>
    <w:rPr>
      <w:rFonts w:ascii="Tahoma" w:hAnsi="Tahoma" w:cs="Tahoma"/>
      <w:color w:val="000000"/>
      <w:sz w:val="64"/>
      <w:szCs w:val="64"/>
    </w:rPr>
  </w:style>
  <w:style w:type="paragraph" w:styleId="afc">
    <w:name w:val="TOC Heading"/>
    <w:basedOn w:val="1"/>
    <w:uiPriority w:val="39"/>
    <w:unhideWhenUsed/>
    <w:qFormat/>
    <w:rsid w:val="006001D7"/>
    <w:pPr>
      <w:spacing w:line="276" w:lineRule="auto"/>
      <w:jc w:val="left"/>
    </w:pPr>
    <w:rPr>
      <w:lang w:eastAsia="ru-RU"/>
    </w:rPr>
  </w:style>
  <w:style w:type="paragraph" w:styleId="33">
    <w:name w:val="toc 3"/>
    <w:basedOn w:val="a"/>
    <w:autoRedefine/>
    <w:uiPriority w:val="39"/>
    <w:unhideWhenUsed/>
    <w:rsid w:val="006001D7"/>
    <w:pPr>
      <w:spacing w:after="100"/>
      <w:ind w:left="560"/>
    </w:pPr>
  </w:style>
  <w:style w:type="paragraph" w:styleId="21">
    <w:name w:val="toc 2"/>
    <w:basedOn w:val="a"/>
    <w:autoRedefine/>
    <w:uiPriority w:val="39"/>
    <w:unhideWhenUsed/>
    <w:rsid w:val="00226B04"/>
    <w:pPr>
      <w:tabs>
        <w:tab w:val="left" w:pos="880"/>
        <w:tab w:val="right" w:leader="dot" w:pos="9345"/>
      </w:tabs>
      <w:spacing w:after="100"/>
      <w:ind w:left="851"/>
    </w:pPr>
  </w:style>
  <w:style w:type="paragraph" w:customStyle="1" w:styleId="font5">
    <w:name w:val="font5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xl63">
    <w:name w:val="xl6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8B73FE"/>
    <w:pPr>
      <w:spacing w:after="280"/>
    </w:pPr>
    <w:rPr>
      <w:rFonts w:ascii="Symbol" w:eastAsia="Times New Roman" w:hAnsi="Symbol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8B73FE"/>
    <w:pP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8B73FE"/>
    <w:pPr>
      <w:spacing w:after="280"/>
    </w:pPr>
    <w:rPr>
      <w:rFonts w:ascii="Wingdings" w:eastAsia="Times New Roman" w:hAnsi="Wingdings" w:cs="Times New Roman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8B73FE"/>
    <w:pPr>
      <w:pBdr>
        <w:top w:val="nil"/>
        <w:left w:val="single" w:sz="8" w:space="14" w:color="00000A"/>
        <w:bottom w:val="single" w:sz="8" w:space="0" w:color="00000A"/>
        <w:right w:val="nil"/>
      </w:pBdr>
      <w:spacing w:after="280"/>
      <w:ind w:firstLine="20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afd">
    <w:name w:val="Содержимое врезки"/>
    <w:basedOn w:val="a"/>
    <w:rsid w:val="002B069B"/>
  </w:style>
  <w:style w:type="table" w:styleId="afe">
    <w:name w:val="Table Grid"/>
    <w:basedOn w:val="a1"/>
    <w:uiPriority w:val="39"/>
    <w:rsid w:val="0036615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rsid w:val="002061D8"/>
    <w:pPr>
      <w:spacing w:line="240" w:lineRule="auto"/>
      <w:jc w:val="center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685A99"/>
    <w:pPr>
      <w:widowControl w:val="0"/>
      <w:ind w:left="720"/>
      <w:contextualSpacing/>
      <w:jc w:val="left"/>
    </w:pPr>
    <w:rPr>
      <w:rFonts w:ascii="Liberation Serif" w:hAnsi="Liberation Serif" w:cs="Mangal"/>
      <w:color w:val="auto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BF"/>
    <w:pPr>
      <w:suppressAutoHyphens/>
      <w:spacing w:line="240" w:lineRule="auto"/>
      <w:jc w:val="both"/>
    </w:pPr>
    <w:rPr>
      <w:rFonts w:ascii="Times New Roman" w:hAnsi="Times New Roman"/>
      <w:color w:val="00000A"/>
      <w:sz w:val="28"/>
    </w:rPr>
  </w:style>
  <w:style w:type="paragraph" w:styleId="1">
    <w:name w:val="heading 1"/>
    <w:basedOn w:val="a"/>
    <w:link w:val="10"/>
    <w:uiPriority w:val="9"/>
    <w:qFormat/>
    <w:rsid w:val="002061D8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link w:val="20"/>
    <w:uiPriority w:val="9"/>
    <w:unhideWhenUsed/>
    <w:qFormat/>
    <w:rsid w:val="006001D7"/>
    <w:pPr>
      <w:keepNext/>
      <w:keepLines/>
      <w:spacing w:before="200"/>
      <w:jc w:val="center"/>
      <w:outlineLvl w:val="1"/>
    </w:pPr>
    <w:rPr>
      <w:b/>
      <w:bCs/>
      <w:szCs w:val="26"/>
    </w:rPr>
  </w:style>
  <w:style w:type="paragraph" w:styleId="3">
    <w:name w:val="heading 3"/>
    <w:basedOn w:val="a"/>
    <w:qFormat/>
    <w:rsid w:val="00673DA2"/>
    <w:pPr>
      <w:keepNext/>
      <w:tabs>
        <w:tab w:val="left" w:pos="540"/>
      </w:tabs>
      <w:spacing w:before="120" w:after="120"/>
      <w:jc w:val="center"/>
      <w:outlineLvl w:val="2"/>
    </w:pPr>
    <w:rPr>
      <w:rFonts w:eastAsia="Times New Roman" w:cs="Times New Roman"/>
      <w:b/>
      <w:iCs/>
      <w:szCs w:val="24"/>
      <w:lang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790C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1D8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001D7"/>
    <w:rPr>
      <w:rFonts w:ascii="Times New Roman" w:hAnsi="Times New Roman"/>
      <w:b/>
      <w:bCs/>
      <w:sz w:val="28"/>
      <w:szCs w:val="26"/>
    </w:rPr>
  </w:style>
  <w:style w:type="character" w:customStyle="1" w:styleId="30">
    <w:name w:val="Заголовок 3 Знак"/>
    <w:basedOn w:val="a0"/>
    <w:rsid w:val="00673DA2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90C79"/>
    <w:rPr>
      <w:rFonts w:ascii="Cambria" w:hAnsi="Cambria"/>
      <w:i/>
      <w:iCs/>
      <w:color w:val="243F60"/>
      <w:sz w:val="28"/>
    </w:rPr>
  </w:style>
  <w:style w:type="character" w:customStyle="1" w:styleId="a3">
    <w:name w:val="Нижний колонтитул Знак"/>
    <w:basedOn w:val="a0"/>
    <w:uiPriority w:val="99"/>
    <w:rsid w:val="001605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rsid w:val="00160589"/>
  </w:style>
  <w:style w:type="character" w:customStyle="1" w:styleId="a5">
    <w:name w:val="Верхний колонтитул Знак"/>
    <w:basedOn w:val="a0"/>
    <w:uiPriority w:val="99"/>
    <w:rsid w:val="005F4BD5"/>
    <w:rPr>
      <w:rFonts w:ascii="Times New Roman" w:hAnsi="Times New Roman"/>
      <w:sz w:val="28"/>
    </w:rPr>
  </w:style>
  <w:style w:type="character" w:customStyle="1" w:styleId="a6">
    <w:name w:val="Текст сноски Знак"/>
    <w:basedOn w:val="a0"/>
    <w:semiHidden/>
    <w:rsid w:val="00104A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104A77"/>
    <w:rPr>
      <w:vertAlign w:val="superscript"/>
    </w:rPr>
  </w:style>
  <w:style w:type="character" w:customStyle="1" w:styleId="a8">
    <w:name w:val="Основной текст с отступом Знак"/>
    <w:basedOn w:val="a0"/>
    <w:rsid w:val="00AC16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uiPriority w:val="99"/>
    <w:semiHidden/>
    <w:rsid w:val="00366157"/>
    <w:rPr>
      <w:rFonts w:ascii="Tahoma" w:hAnsi="Tahoma" w:cs="Tahoma"/>
      <w:sz w:val="16"/>
      <w:szCs w:val="16"/>
    </w:rPr>
  </w:style>
  <w:style w:type="character" w:customStyle="1" w:styleId="aa">
    <w:name w:val="Подзаголовок Знак"/>
    <w:basedOn w:val="a0"/>
    <w:rsid w:val="00446A1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5D576F"/>
    <w:rPr>
      <w:rFonts w:ascii="Times New Roman" w:hAnsi="Times New Roman"/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DA25B7"/>
    <w:rPr>
      <w:rFonts w:ascii="Times New Roman" w:hAnsi="Times New Roman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F76ADF"/>
    <w:rPr>
      <w:color w:val="0000FF"/>
      <w:u w:val="single"/>
    </w:rPr>
  </w:style>
  <w:style w:type="character" w:styleId="ac">
    <w:name w:val="Strong"/>
    <w:qFormat/>
    <w:rsid w:val="00A34C0B"/>
    <w:rPr>
      <w:b/>
      <w:bCs/>
    </w:rPr>
  </w:style>
  <w:style w:type="character" w:customStyle="1" w:styleId="apple-converted-space">
    <w:name w:val="apple-converted-space"/>
    <w:rsid w:val="00A34C0B"/>
  </w:style>
  <w:style w:type="character" w:customStyle="1" w:styleId="ListLabel1">
    <w:name w:val="ListLabel 1"/>
    <w:rPr>
      <w:b/>
      <w:i w:val="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b w:val="0"/>
      <w:i w:val="0"/>
      <w:sz w:val="20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b w:val="0"/>
      <w:i w:val="0"/>
      <w:sz w:val="20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b w:val="0"/>
      <w:i w:val="0"/>
      <w:sz w:val="20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Symbol"/>
    </w:rPr>
  </w:style>
  <w:style w:type="character" w:customStyle="1" w:styleId="ad">
    <w:name w:val="Ссылка указателя"/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f">
    <w:name w:val="Body Text"/>
    <w:basedOn w:val="a"/>
    <w:uiPriority w:val="99"/>
    <w:semiHidden/>
    <w:unhideWhenUsed/>
    <w:rsid w:val="005D576F"/>
    <w:pPr>
      <w:spacing w:after="120" w:line="288" w:lineRule="auto"/>
    </w:pPr>
  </w:style>
  <w:style w:type="paragraph" w:styleId="af0">
    <w:name w:val="List"/>
    <w:basedOn w:val="af"/>
    <w:rPr>
      <w:rFonts w:cs="Mangal"/>
    </w:rPr>
  </w:style>
  <w:style w:type="paragraph" w:styleId="af1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2">
    <w:name w:val="index heading"/>
    <w:basedOn w:val="a"/>
    <w:pPr>
      <w:suppressLineNumbers/>
    </w:pPr>
    <w:rPr>
      <w:rFonts w:cs="Mangal"/>
    </w:rPr>
  </w:style>
  <w:style w:type="paragraph" w:styleId="af3">
    <w:name w:val="footer"/>
    <w:basedOn w:val="a"/>
    <w:uiPriority w:val="99"/>
    <w:rsid w:val="00160589"/>
    <w:pPr>
      <w:tabs>
        <w:tab w:val="center" w:pos="4677"/>
        <w:tab w:val="right" w:pos="9355"/>
      </w:tabs>
      <w:jc w:val="left"/>
    </w:pPr>
    <w:rPr>
      <w:rFonts w:eastAsia="Times New Roman" w:cs="Times New Roman"/>
      <w:sz w:val="20"/>
      <w:szCs w:val="20"/>
      <w:lang w:eastAsia="ru-RU"/>
    </w:rPr>
  </w:style>
  <w:style w:type="paragraph" w:styleId="af4">
    <w:name w:val="header"/>
    <w:basedOn w:val="a"/>
    <w:uiPriority w:val="99"/>
    <w:unhideWhenUsed/>
    <w:rsid w:val="005F4BD5"/>
    <w:pPr>
      <w:tabs>
        <w:tab w:val="center" w:pos="4677"/>
        <w:tab w:val="right" w:pos="9355"/>
      </w:tabs>
    </w:pPr>
  </w:style>
  <w:style w:type="paragraph" w:styleId="af5">
    <w:name w:val="footnote text"/>
    <w:basedOn w:val="a"/>
    <w:semiHidden/>
    <w:rsid w:val="00104A77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af6">
    <w:name w:val="список с точками"/>
    <w:basedOn w:val="a"/>
    <w:rsid w:val="00104A77"/>
    <w:pPr>
      <w:tabs>
        <w:tab w:val="left" w:pos="720"/>
        <w:tab w:val="left" w:pos="756"/>
      </w:tabs>
      <w:spacing w:line="312" w:lineRule="auto"/>
      <w:ind w:left="756" w:hanging="360"/>
    </w:pPr>
    <w:rPr>
      <w:rFonts w:eastAsia="Times New Roman" w:cs="Times New Roman"/>
      <w:sz w:val="24"/>
      <w:szCs w:val="24"/>
      <w:lang w:eastAsia="ru-RU"/>
    </w:rPr>
  </w:style>
  <w:style w:type="paragraph" w:styleId="af7">
    <w:name w:val="Body Text Indent"/>
    <w:basedOn w:val="a"/>
    <w:rsid w:val="00AC162F"/>
    <w:pPr>
      <w:ind w:firstLine="709"/>
    </w:pPr>
    <w:rPr>
      <w:rFonts w:eastAsia="Times New Roman" w:cs="Times New Roman"/>
      <w:szCs w:val="24"/>
      <w:lang w:eastAsia="ru-RU"/>
    </w:rPr>
  </w:style>
  <w:style w:type="paragraph" w:styleId="af8">
    <w:name w:val="Balloon Text"/>
    <w:basedOn w:val="a"/>
    <w:uiPriority w:val="99"/>
    <w:semiHidden/>
    <w:unhideWhenUsed/>
    <w:rsid w:val="00366157"/>
    <w:rPr>
      <w:rFonts w:ascii="Tahoma" w:hAnsi="Tahoma" w:cs="Tahoma"/>
      <w:sz w:val="16"/>
      <w:szCs w:val="16"/>
    </w:rPr>
  </w:style>
  <w:style w:type="paragraph" w:styleId="af9">
    <w:name w:val="List Paragraph"/>
    <w:basedOn w:val="a"/>
    <w:uiPriority w:val="34"/>
    <w:qFormat/>
    <w:rsid w:val="00062FF1"/>
    <w:pPr>
      <w:ind w:left="720"/>
      <w:contextualSpacing/>
    </w:pPr>
  </w:style>
  <w:style w:type="paragraph" w:styleId="afa">
    <w:name w:val="Subtitle"/>
    <w:basedOn w:val="a"/>
    <w:qFormat/>
    <w:rsid w:val="00446A12"/>
    <w:pPr>
      <w:jc w:val="center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DA25B7"/>
    <w:pPr>
      <w:spacing w:after="120"/>
      <w:ind w:left="283"/>
    </w:pPr>
    <w:rPr>
      <w:sz w:val="16"/>
      <w:szCs w:val="16"/>
    </w:rPr>
  </w:style>
  <w:style w:type="paragraph" w:styleId="afb">
    <w:name w:val="Normal (Web)"/>
    <w:basedOn w:val="a"/>
    <w:uiPriority w:val="99"/>
    <w:unhideWhenUsed/>
    <w:rsid w:val="00CC599D"/>
    <w:pP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TGliederung1">
    <w:name w:val="???????~LT~Gliederung 1"/>
    <w:uiPriority w:val="99"/>
    <w:rsid w:val="00B9369E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spacing w:before="160" w:line="240" w:lineRule="auto"/>
    </w:pPr>
    <w:rPr>
      <w:rFonts w:ascii="Tahoma" w:hAnsi="Tahoma" w:cs="Tahoma"/>
      <w:color w:val="000000"/>
      <w:sz w:val="64"/>
      <w:szCs w:val="64"/>
    </w:rPr>
  </w:style>
  <w:style w:type="paragraph" w:styleId="afc">
    <w:name w:val="TOC Heading"/>
    <w:basedOn w:val="1"/>
    <w:uiPriority w:val="39"/>
    <w:unhideWhenUsed/>
    <w:qFormat/>
    <w:rsid w:val="006001D7"/>
    <w:pPr>
      <w:spacing w:line="276" w:lineRule="auto"/>
      <w:jc w:val="left"/>
    </w:pPr>
    <w:rPr>
      <w:lang w:eastAsia="ru-RU"/>
    </w:rPr>
  </w:style>
  <w:style w:type="paragraph" w:styleId="33">
    <w:name w:val="toc 3"/>
    <w:basedOn w:val="a"/>
    <w:autoRedefine/>
    <w:uiPriority w:val="39"/>
    <w:unhideWhenUsed/>
    <w:rsid w:val="006001D7"/>
    <w:pPr>
      <w:spacing w:after="100"/>
      <w:ind w:left="560"/>
    </w:pPr>
  </w:style>
  <w:style w:type="paragraph" w:styleId="21">
    <w:name w:val="toc 2"/>
    <w:basedOn w:val="a"/>
    <w:autoRedefine/>
    <w:uiPriority w:val="39"/>
    <w:unhideWhenUsed/>
    <w:rsid w:val="00226B04"/>
    <w:pPr>
      <w:tabs>
        <w:tab w:val="left" w:pos="880"/>
        <w:tab w:val="right" w:leader="dot" w:pos="9345"/>
      </w:tabs>
      <w:spacing w:after="100"/>
      <w:ind w:left="851"/>
    </w:pPr>
  </w:style>
  <w:style w:type="paragraph" w:customStyle="1" w:styleId="font5">
    <w:name w:val="font5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xl63">
    <w:name w:val="xl6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8B73FE"/>
    <w:pPr>
      <w:spacing w:after="280"/>
    </w:pPr>
    <w:rPr>
      <w:rFonts w:ascii="Symbol" w:eastAsia="Times New Roman" w:hAnsi="Symbol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8B73FE"/>
    <w:pP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8B73FE"/>
    <w:pPr>
      <w:spacing w:after="280"/>
    </w:pPr>
    <w:rPr>
      <w:rFonts w:ascii="Wingdings" w:eastAsia="Times New Roman" w:hAnsi="Wingdings" w:cs="Times New Roman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8B73FE"/>
    <w:pPr>
      <w:pBdr>
        <w:top w:val="nil"/>
        <w:left w:val="single" w:sz="8" w:space="14" w:color="00000A"/>
        <w:bottom w:val="single" w:sz="8" w:space="0" w:color="00000A"/>
        <w:right w:val="nil"/>
      </w:pBdr>
      <w:spacing w:after="280"/>
      <w:ind w:firstLine="20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afd">
    <w:name w:val="Содержимое врезки"/>
    <w:basedOn w:val="a"/>
  </w:style>
  <w:style w:type="table" w:styleId="afe">
    <w:name w:val="Table Grid"/>
    <w:basedOn w:val="a1"/>
    <w:uiPriority w:val="39"/>
    <w:rsid w:val="0036615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rsid w:val="002061D8"/>
    <w:pPr>
      <w:spacing w:line="240" w:lineRule="auto"/>
      <w:jc w:val="center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685A99"/>
    <w:pPr>
      <w:widowControl w:val="0"/>
      <w:ind w:left="720"/>
      <w:contextualSpacing/>
      <w:jc w:val="left"/>
    </w:pPr>
    <w:rPr>
      <w:rFonts w:ascii="Liberation Serif" w:hAnsi="Liberation Serif" w:cs="Mangal"/>
      <w:color w:val="auto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A9757-2F29-4560-8D38-E948B1948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Admin</cp:lastModifiedBy>
  <cp:revision>6</cp:revision>
  <cp:lastPrinted>2014-02-14T06:27:00Z</cp:lastPrinted>
  <dcterms:created xsi:type="dcterms:W3CDTF">2015-12-23T05:31:00Z</dcterms:created>
  <dcterms:modified xsi:type="dcterms:W3CDTF">2016-10-18T08:19:00Z</dcterms:modified>
  <dc:language>ru-RU</dc:language>
</cp:coreProperties>
</file>