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8D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Аннотация дисциплины </w:t>
      </w:r>
    </w:p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Практическая терапия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  - </w:t>
      </w:r>
    </w:p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 специальности  36</w:t>
      </w:r>
      <w:r w:rsidR="008079E3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05</w:t>
      </w:r>
      <w:r w:rsidR="008079E3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01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Ветеринария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0078D" w:rsidRDefault="00A0078D" w:rsidP="00A0078D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Дисциплина «Практическая терапия» </w:t>
      </w:r>
      <w:r w:rsidR="008079E3">
        <w:rPr>
          <w:rFonts w:ascii="Times New Roman CYR" w:hAnsi="Times New Roman CYR" w:cs="Times New Roman CYR"/>
          <w:sz w:val="28"/>
          <w:szCs w:val="28"/>
        </w:rPr>
        <w:t xml:space="preserve">является дисциплиной вариативной части учебного плана по специальности </w:t>
      </w:r>
      <w:r>
        <w:rPr>
          <w:rFonts w:ascii="Times New Roman CYR" w:hAnsi="Times New Roman CYR" w:cs="Times New Roman CYR"/>
          <w:sz w:val="28"/>
          <w:szCs w:val="28"/>
        </w:rPr>
        <w:t>36</w:t>
      </w:r>
      <w:r w:rsidR="008079E3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05</w:t>
      </w:r>
      <w:r w:rsidR="008079E3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01 </w:t>
      </w:r>
      <w:r w:rsidRPr="00E66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Ветеринария</w:t>
      </w:r>
      <w:r w:rsidRPr="00E66669">
        <w:rPr>
          <w:rFonts w:ascii="Times New Roman" w:hAnsi="Times New Roman" w:cs="Times New Roman"/>
          <w:sz w:val="28"/>
          <w:szCs w:val="28"/>
        </w:rPr>
        <w:t>» (</w:t>
      </w:r>
      <w:r w:rsidR="008079E3">
        <w:rPr>
          <w:rFonts w:ascii="Times New Roman CYR" w:hAnsi="Times New Roman CYR" w:cs="Times New Roman CYR"/>
          <w:sz w:val="28"/>
          <w:szCs w:val="28"/>
        </w:rPr>
        <w:t>уровень специалитета</w:t>
      </w:r>
      <w:r w:rsidR="00BF00E9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Pr="00E66669">
        <w:rPr>
          <w:rFonts w:ascii="Times New Roman" w:hAnsi="Times New Roman" w:cs="Times New Roman"/>
          <w:sz w:val="28"/>
          <w:szCs w:val="28"/>
        </w:rPr>
        <w:t>.</w:t>
      </w:r>
    </w:p>
    <w:p w:rsidR="00A0078D" w:rsidRPr="007E531C" w:rsidRDefault="00A0078D" w:rsidP="00807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Цель курса «Практическая терапия</w:t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»:</w:t>
      </w:r>
      <w:r w:rsidR="008079E3"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научить студентов диагностировать неотложные состояния у животных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дать знания о причинах и механизмах</w:t>
      </w:r>
      <w:r w:rsidR="008079E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развития болезней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обучить алгоритму терапевтических мероприятий и техники при неотложных со</w:t>
      </w:r>
      <w:r w:rsidR="008079E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тояниях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8079E3"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Курс «Практическая терапия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 для студент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ов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состоит из двух част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ей – общей и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частной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A0078D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7"/>
        <w:gridCol w:w="7844"/>
      </w:tblGrid>
      <w:tr w:rsidR="00A0078D" w:rsidRPr="000A01BA" w:rsidTr="0093577C">
        <w:trPr>
          <w:trHeight w:val="848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362C38" w:rsidRDefault="00A0078D" w:rsidP="00935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362C38" w:rsidRDefault="00A0078D" w:rsidP="00935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1B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A0078D" w:rsidRPr="000A01BA" w:rsidTr="0093577C">
        <w:trPr>
          <w:trHeight w:val="711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D90CB6" w:rsidRDefault="00A0078D" w:rsidP="00935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362C38" w:rsidRDefault="00A0078D" w:rsidP="008079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31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и готовность  назначать больным адекватное </w:t>
            </w:r>
            <w:r w:rsidR="008079E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E531C">
              <w:rPr>
                <w:rFonts w:ascii="Times New Roman" w:hAnsi="Times New Roman" w:cs="Times New Roman"/>
                <w:sz w:val="28"/>
                <w:szCs w:val="28"/>
              </w:rPr>
              <w:t>терапевтическое и хирургическое</w:t>
            </w:r>
            <w:r w:rsidR="008079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E531C">
              <w:rPr>
                <w:rFonts w:ascii="Times New Roman" w:hAnsi="Times New Roman" w:cs="Times New Roman"/>
                <w:sz w:val="28"/>
                <w:szCs w:val="28"/>
              </w:rPr>
              <w:t xml:space="preserve"> лечение в соответствии с поставленным диагнозом, осуществлять алгоритм выбора </w:t>
            </w:r>
            <w:proofErr w:type="spellStart"/>
            <w:r w:rsidRPr="007E531C">
              <w:rPr>
                <w:rFonts w:ascii="Times New Roman" w:hAnsi="Times New Roman" w:cs="Times New Roman"/>
                <w:sz w:val="28"/>
                <w:szCs w:val="28"/>
              </w:rPr>
              <w:t>медикаметнозной</w:t>
            </w:r>
            <w:proofErr w:type="spellEnd"/>
            <w:r w:rsidRPr="007E531C">
              <w:rPr>
                <w:rFonts w:ascii="Times New Roman" w:hAnsi="Times New Roman" w:cs="Times New Roman"/>
                <w:sz w:val="28"/>
                <w:szCs w:val="28"/>
              </w:rPr>
              <w:t xml:space="preserve"> и немедикаментозной терапии пациентам с инфекционными, </w:t>
            </w:r>
            <w:r w:rsidR="008079E3">
              <w:rPr>
                <w:rFonts w:ascii="Times New Roman" w:hAnsi="Times New Roman" w:cs="Times New Roman"/>
                <w:sz w:val="28"/>
                <w:szCs w:val="28"/>
              </w:rPr>
              <w:t xml:space="preserve">паразитарными и неинфекционными заболеваниями, соблюдать правила работы с лекарственными средствами, использовать основные принципы при организации лечебного диетического кормления больных и здоровых животных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(ПК -6)</w:t>
            </w:r>
            <w:r w:rsidRPr="00362C3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0078D" w:rsidRPr="000A01BA" w:rsidTr="0093577C">
        <w:trPr>
          <w:trHeight w:val="1645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D90CB6" w:rsidRDefault="00A0078D" w:rsidP="00935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078D" w:rsidRPr="00362C38" w:rsidRDefault="008079E3" w:rsidP="00A007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и готовность обеспечивать рациональную организацию труда среднего и младшего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персонала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ветеринарных лечебно-профилактических учреждений, их обучение основным манипуляциям и процедурам (</w:t>
            </w:r>
            <w:r w:rsidR="00A0078D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78D" w:rsidRPr="00D90CB6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 xml:space="preserve">Трудоемкость дисциплины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терапия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</w:p>
    <w:p w:rsidR="00A0078D" w:rsidRPr="00362C38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>реали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зуемая по специальности </w:t>
      </w:r>
      <w:r w:rsidR="008079E3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36</w:t>
      </w:r>
      <w:r w:rsidR="008079E3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05</w:t>
      </w:r>
      <w:r w:rsidR="008079E3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01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 –«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Ветеринария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0078D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объеме 144 часов (4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 xml:space="preserve"> зачетных единиц</w:t>
      </w:r>
      <w:r w:rsidR="008079E3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417"/>
        <w:gridCol w:w="1559"/>
        <w:gridCol w:w="1321"/>
      </w:tblGrid>
      <w:tr w:rsidR="00A0078D" w:rsidRPr="00C24383" w:rsidTr="0093577C">
        <w:trPr>
          <w:trHeight w:val="501"/>
        </w:trPr>
        <w:tc>
          <w:tcPr>
            <w:tcW w:w="4503" w:type="dxa"/>
            <w:vMerge w:val="restart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97" w:type="dxa"/>
            <w:gridSpan w:val="3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A0078D" w:rsidRPr="00C24383" w:rsidTr="0093577C">
        <w:trPr>
          <w:trHeight w:val="140"/>
        </w:trPr>
        <w:tc>
          <w:tcPr>
            <w:tcW w:w="4503" w:type="dxa"/>
            <w:vMerge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80" w:type="dxa"/>
            <w:gridSpan w:val="2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A0078D" w:rsidRPr="00C24383" w:rsidTr="0093577C">
        <w:trPr>
          <w:trHeight w:val="140"/>
        </w:trPr>
        <w:tc>
          <w:tcPr>
            <w:tcW w:w="4503" w:type="dxa"/>
            <w:vMerge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  <w:gridSpan w:val="3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A0078D" w:rsidRPr="001F1AE5" w:rsidTr="0093577C">
        <w:trPr>
          <w:trHeight w:val="140"/>
        </w:trPr>
        <w:tc>
          <w:tcPr>
            <w:tcW w:w="4503" w:type="dxa"/>
            <w:vMerge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A0078D" w:rsidRPr="001F1AE5" w:rsidTr="0093577C">
        <w:trPr>
          <w:trHeight w:val="501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1002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A0078D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501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501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501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489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78D" w:rsidRPr="001F1AE5" w:rsidTr="0093577C">
        <w:trPr>
          <w:trHeight w:val="513"/>
        </w:trPr>
        <w:tc>
          <w:tcPr>
            <w:tcW w:w="4503" w:type="dxa"/>
          </w:tcPr>
          <w:p w:rsidR="00A0078D" w:rsidRPr="00C24383" w:rsidRDefault="00A0078D" w:rsidP="00935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A0078D" w:rsidRPr="00C24383" w:rsidRDefault="00A0078D" w:rsidP="0093577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078D" w:rsidRPr="000A01BA" w:rsidRDefault="00A0078D" w:rsidP="00A007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078D" w:rsidRPr="004714DF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78D" w:rsidRPr="004714DF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4DF">
        <w:rPr>
          <w:rFonts w:ascii="Times New Roman" w:hAnsi="Times New Roman" w:cs="Times New Roman"/>
          <w:b/>
          <w:sz w:val="28"/>
          <w:szCs w:val="28"/>
        </w:rPr>
        <w:t>Форма промежуточной аттестации:  6 семестр  -  зачет.</w:t>
      </w:r>
    </w:p>
    <w:p w:rsidR="00A0078D" w:rsidRPr="001E67E1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A0078D" w:rsidRDefault="00A0078D" w:rsidP="00A00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изучаемых тем:</w:t>
      </w:r>
    </w:p>
    <w:p w:rsidR="0002765B" w:rsidRDefault="0002765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Основные методы диагностики, лечения при неотложных состояниях.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Ветеринарная аптечка первой помощи.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 xml:space="preserve">Техника </w:t>
            </w:r>
            <w:proofErr w:type="spellStart"/>
            <w:r w:rsidRPr="00FF2ED0">
              <w:rPr>
                <w:rFonts w:ascii="Times New Roman" w:hAnsi="Times New Roman"/>
                <w:sz w:val="28"/>
                <w:szCs w:val="28"/>
              </w:rPr>
              <w:t>энтеральных</w:t>
            </w:r>
            <w:proofErr w:type="spellEnd"/>
            <w:r w:rsidRPr="00FF2ED0">
              <w:rPr>
                <w:rFonts w:ascii="Times New Roman" w:hAnsi="Times New Roman"/>
                <w:sz w:val="28"/>
                <w:szCs w:val="28"/>
              </w:rPr>
              <w:t xml:space="preserve"> методов введения лекарственных веществ в организм животных.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Техника парентеральных методов введения лекарственных веществ в организм животных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 xml:space="preserve">Техника </w:t>
            </w:r>
            <w:proofErr w:type="spellStart"/>
            <w:r w:rsidRPr="00FF2ED0">
              <w:rPr>
                <w:rFonts w:ascii="Times New Roman" w:hAnsi="Times New Roman"/>
                <w:sz w:val="28"/>
                <w:szCs w:val="28"/>
              </w:rPr>
              <w:t>парэнтеральных</w:t>
            </w:r>
            <w:proofErr w:type="spellEnd"/>
            <w:r w:rsidRPr="00FF2ED0">
              <w:rPr>
                <w:rFonts w:ascii="Times New Roman" w:hAnsi="Times New Roman"/>
                <w:sz w:val="28"/>
                <w:szCs w:val="28"/>
              </w:rPr>
              <w:t xml:space="preserve"> методов введения лекарственных веществ в организм животных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Введение лек</w:t>
            </w:r>
            <w:r w:rsidR="00930D3C">
              <w:rPr>
                <w:rFonts w:ascii="Times New Roman" w:hAnsi="Times New Roman"/>
                <w:sz w:val="28"/>
                <w:szCs w:val="28"/>
              </w:rPr>
              <w:t>арственных веществ в органы дыха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ния.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Введение лекарственных веществ в органы дыхания.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Техника оказания лечебной помощи при закупорке пищевода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Технология гемотерапии.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 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Оказание терапевтической помощи при болезнях мочевой системы.</w:t>
            </w:r>
          </w:p>
        </w:tc>
      </w:tr>
      <w:tr w:rsidR="00A0078D" w:rsidRPr="00FF2ED0" w:rsidTr="0093577C">
        <w:tc>
          <w:tcPr>
            <w:tcW w:w="9648" w:type="dxa"/>
          </w:tcPr>
          <w:p w:rsidR="00A0078D" w:rsidRPr="00FF2ED0" w:rsidRDefault="00A0078D" w:rsidP="0093577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 </w:t>
            </w:r>
            <w:r w:rsidRPr="00FF2ED0">
              <w:rPr>
                <w:rFonts w:ascii="Times New Roman" w:hAnsi="Times New Roman"/>
                <w:sz w:val="28"/>
                <w:szCs w:val="28"/>
              </w:rPr>
              <w:t>Первая помощь при нарушениях общего состояния организма.</w:t>
            </w:r>
          </w:p>
        </w:tc>
      </w:tr>
    </w:tbl>
    <w:p w:rsidR="00A0078D" w:rsidRPr="00A0078D" w:rsidRDefault="00A0078D">
      <w:pPr>
        <w:rPr>
          <w:rFonts w:ascii="Times New Roman" w:hAnsi="Times New Roman" w:cs="Times New Roman"/>
          <w:sz w:val="28"/>
          <w:szCs w:val="28"/>
        </w:rPr>
      </w:pPr>
    </w:p>
    <w:sectPr w:rsidR="00A0078D" w:rsidRPr="00A00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078D"/>
    <w:rsid w:val="0002765B"/>
    <w:rsid w:val="0064789C"/>
    <w:rsid w:val="008079E3"/>
    <w:rsid w:val="00930D3C"/>
    <w:rsid w:val="00A0078D"/>
    <w:rsid w:val="00B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ФВМ</cp:lastModifiedBy>
  <cp:revision>5</cp:revision>
  <dcterms:created xsi:type="dcterms:W3CDTF">2016-10-26T15:46:00Z</dcterms:created>
  <dcterms:modified xsi:type="dcterms:W3CDTF">2016-11-01T05:36:00Z</dcterms:modified>
</cp:coreProperties>
</file>